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071" w:rsidRDefault="00BC7071" w:rsidP="00BC70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609600" cy="6762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071" w:rsidRDefault="00BC7071" w:rsidP="00BC70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РЕСПУБЛИКА КРЫМ</w:t>
      </w:r>
    </w:p>
    <w:p w:rsidR="00BC7071" w:rsidRDefault="00BC7071" w:rsidP="00BC70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СОВЕТСКИЙ РАЙОН</w:t>
      </w:r>
    </w:p>
    <w:p w:rsidR="00BC7071" w:rsidRDefault="00BC7071" w:rsidP="00BC70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АДМИНИСТРАЦИЯ</w:t>
      </w:r>
    </w:p>
    <w:p w:rsidR="00BC7071" w:rsidRDefault="00BC7071" w:rsidP="00BC70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КРАСНОГВАРДЕЙСКОГО СЕЛЬСКОГО ПОСЕЛЕНИЯ</w:t>
      </w:r>
    </w:p>
    <w:p w:rsidR="00BC7071" w:rsidRDefault="00BC7071" w:rsidP="00BC7071">
      <w:pPr>
        <w:tabs>
          <w:tab w:val="left" w:pos="325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C7071" w:rsidRDefault="00BC7071" w:rsidP="00BC7071">
      <w:pPr>
        <w:tabs>
          <w:tab w:val="left" w:pos="325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BC7071" w:rsidRDefault="00BC7071" w:rsidP="00BC707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C7071" w:rsidRPr="00BC7071" w:rsidRDefault="00C97675" w:rsidP="00BC7071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2024 год </w:t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96</w:t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C7071" w:rsidRPr="00BC707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с. Красногвардейское</w:t>
      </w:r>
    </w:p>
    <w:p w:rsidR="002750A8" w:rsidRPr="00BC7071" w:rsidRDefault="002750A8" w:rsidP="002750A8">
      <w:pPr>
        <w:spacing w:after="0" w:line="240" w:lineRule="exact"/>
        <w:ind w:right="4814" w:firstLine="709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</w:p>
    <w:p w:rsidR="002C17CB" w:rsidRPr="00BC7071" w:rsidRDefault="002C17CB" w:rsidP="00BC707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C7071">
        <w:rPr>
          <w:rFonts w:ascii="Times New Roman" w:hAnsi="Times New Roman" w:cs="Times New Roman"/>
          <w:b/>
          <w:sz w:val="26"/>
          <w:szCs w:val="26"/>
        </w:rPr>
        <w:t xml:space="preserve">Об утверждении </w:t>
      </w:r>
      <w:proofErr w:type="gramStart"/>
      <w:r w:rsidRPr="00BC7071">
        <w:rPr>
          <w:rFonts w:ascii="Times New Roman" w:hAnsi="Times New Roman" w:cs="Times New Roman"/>
          <w:b/>
          <w:sz w:val="26"/>
          <w:szCs w:val="26"/>
        </w:rPr>
        <w:t xml:space="preserve">Порядка взаимодействия администрации </w:t>
      </w:r>
      <w:r w:rsidR="00BC7071" w:rsidRPr="00BC7071">
        <w:rPr>
          <w:rFonts w:ascii="Times New Roman" w:hAnsi="Times New Roman" w:cs="Times New Roman"/>
          <w:b/>
          <w:sz w:val="26"/>
          <w:szCs w:val="26"/>
        </w:rPr>
        <w:t>Красногвардейского</w:t>
      </w:r>
      <w:r w:rsidRPr="00BC7071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="00063A94" w:rsidRPr="00BC7071">
        <w:rPr>
          <w:rFonts w:ascii="Times New Roman" w:hAnsi="Times New Roman" w:cs="Times New Roman"/>
          <w:b/>
          <w:sz w:val="26"/>
          <w:szCs w:val="26"/>
        </w:rPr>
        <w:t>Советского</w:t>
      </w:r>
      <w:r w:rsidRPr="00BC7071">
        <w:rPr>
          <w:rFonts w:ascii="Times New Roman" w:hAnsi="Times New Roman" w:cs="Times New Roman"/>
          <w:b/>
          <w:sz w:val="26"/>
          <w:szCs w:val="26"/>
        </w:rPr>
        <w:t xml:space="preserve"> района Республики</w:t>
      </w:r>
      <w:proofErr w:type="gramEnd"/>
      <w:r w:rsidRPr="00BC7071">
        <w:rPr>
          <w:rFonts w:ascii="Times New Roman" w:hAnsi="Times New Roman" w:cs="Times New Roman"/>
          <w:b/>
          <w:sz w:val="26"/>
          <w:szCs w:val="26"/>
        </w:rPr>
        <w:t xml:space="preserve"> Крым и муниципальных учреждений с</w:t>
      </w:r>
      <w:r w:rsidR="002750A8" w:rsidRPr="00BC70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C7071">
        <w:rPr>
          <w:rFonts w:ascii="Times New Roman" w:hAnsi="Times New Roman" w:cs="Times New Roman"/>
          <w:b/>
          <w:sz w:val="26"/>
          <w:szCs w:val="26"/>
        </w:rPr>
        <w:t>организаторами добровольческой</w:t>
      </w:r>
      <w:r w:rsidR="002750A8" w:rsidRPr="00BC70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C7071">
        <w:rPr>
          <w:rFonts w:ascii="Times New Roman" w:hAnsi="Times New Roman" w:cs="Times New Roman"/>
          <w:b/>
          <w:sz w:val="26"/>
          <w:szCs w:val="26"/>
        </w:rPr>
        <w:t>(волонтерской) деятельности, добровольческими (волонтерскими) организациями</w:t>
      </w: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063A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proofErr w:type="gramStart"/>
      <w:r w:rsidRPr="00BC7071">
        <w:rPr>
          <w:rFonts w:ascii="Times New Roman" w:hAnsi="Times New Roman" w:cs="Times New Roman"/>
          <w:sz w:val="26"/>
          <w:szCs w:val="26"/>
        </w:rPr>
        <w:t>,с</w:t>
      </w:r>
      <w:proofErr w:type="gramEnd"/>
      <w:r w:rsidRPr="00BC7071">
        <w:rPr>
          <w:rFonts w:ascii="Times New Roman" w:hAnsi="Times New Roman" w:cs="Times New Roman"/>
          <w:sz w:val="26"/>
          <w:szCs w:val="26"/>
        </w:rPr>
        <w:t xml:space="preserve">о статьей 17.3 Федерального закона от 11.08.1995№ 135-ФЗ «О благотворительной деятельности и добровольчестве (волонтерстве)», постановлением Правительства РФ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</w:t>
      </w:r>
      <w:proofErr w:type="gramStart"/>
      <w:r w:rsidRPr="00BC7071">
        <w:rPr>
          <w:rFonts w:ascii="Times New Roman" w:hAnsi="Times New Roman" w:cs="Times New Roman"/>
          <w:sz w:val="26"/>
          <w:szCs w:val="26"/>
        </w:rPr>
        <w:t>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r w:rsidR="00063A94" w:rsidRPr="00BC7071">
        <w:rPr>
          <w:rFonts w:ascii="Times New Roman" w:hAnsi="Times New Roman" w:cs="Times New Roman"/>
          <w:sz w:val="26"/>
          <w:szCs w:val="26"/>
        </w:rPr>
        <w:t>»</w:t>
      </w:r>
      <w:r w:rsidRPr="00BC7071">
        <w:rPr>
          <w:rFonts w:ascii="Times New Roman" w:hAnsi="Times New Roman" w:cs="Times New Roman"/>
          <w:sz w:val="26"/>
          <w:szCs w:val="26"/>
        </w:rPr>
        <w:t>,</w:t>
      </w:r>
      <w:r w:rsidR="00BC7071" w:rsidRPr="00BC7071">
        <w:rPr>
          <w:rFonts w:ascii="Times New Roman" w:hAnsi="Times New Roman" w:cs="Times New Roman"/>
          <w:sz w:val="26"/>
          <w:szCs w:val="26"/>
        </w:rPr>
        <w:t xml:space="preserve"> </w:t>
      </w:r>
      <w:r w:rsidR="00063A94" w:rsidRPr="00BC7071">
        <w:rPr>
          <w:rFonts w:ascii="Times New Roman" w:hAnsi="Times New Roman" w:cs="Times New Roman"/>
          <w:sz w:val="26"/>
          <w:szCs w:val="26"/>
        </w:rPr>
        <w:t>Постановлением Правительства РФ от 30 апреля 2020 г. № 623 «О внесении</w:t>
      </w:r>
      <w:proofErr w:type="gramEnd"/>
      <w:r w:rsidR="00063A94" w:rsidRPr="00BC7071">
        <w:rPr>
          <w:rFonts w:ascii="Times New Roman" w:hAnsi="Times New Roman" w:cs="Times New Roman"/>
          <w:sz w:val="26"/>
          <w:szCs w:val="26"/>
        </w:rPr>
        <w:t xml:space="preserve"> изменений в перечень видов деятельности, в отношении которых федеральными органами </w:t>
      </w:r>
      <w:proofErr w:type="gramStart"/>
      <w:r w:rsidR="00063A94" w:rsidRPr="00BC7071">
        <w:rPr>
          <w:rFonts w:ascii="Times New Roman" w:hAnsi="Times New Roman" w:cs="Times New Roman"/>
          <w:sz w:val="26"/>
          <w:szCs w:val="26"/>
        </w:rPr>
        <w:t xml:space="preserve">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</w:t>
      </w:r>
      <w:bookmarkStart w:id="0" w:name="_GoBack"/>
      <w:bookmarkEnd w:id="0"/>
      <w:r w:rsidRPr="00BC7071">
        <w:rPr>
          <w:rFonts w:ascii="Times New Roman" w:hAnsi="Times New Roman" w:cs="Times New Roman"/>
          <w:sz w:val="26"/>
          <w:szCs w:val="26"/>
        </w:rPr>
        <w:t xml:space="preserve">Федеральным законом от 27.11.2023 № 558-ФЗ «О внесении изменений в отдельные законодательные акты РоссийскойФедерации, Уставом муниципального образования </w:t>
      </w:r>
      <w:r w:rsidR="00BC7071" w:rsidRPr="00BC7071">
        <w:rPr>
          <w:rFonts w:ascii="Times New Roman" w:hAnsi="Times New Roman" w:cs="Times New Roman"/>
          <w:sz w:val="26"/>
          <w:szCs w:val="26"/>
        </w:rPr>
        <w:t>Красногвардейское</w:t>
      </w:r>
      <w:r w:rsidRPr="00BC7071">
        <w:rPr>
          <w:rFonts w:ascii="Times New Roman" w:hAnsi="Times New Roman" w:cs="Times New Roman"/>
          <w:sz w:val="26"/>
          <w:szCs w:val="26"/>
        </w:rPr>
        <w:t xml:space="preserve"> сельское поселение </w:t>
      </w:r>
      <w:r w:rsidR="00063A94" w:rsidRPr="00BC7071">
        <w:rPr>
          <w:rFonts w:ascii="Times New Roman" w:hAnsi="Times New Roman" w:cs="Times New Roman"/>
          <w:sz w:val="26"/>
          <w:szCs w:val="26"/>
        </w:rPr>
        <w:t>Советского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района Республики Крым, </w:t>
      </w:r>
      <w:r w:rsidR="002750A8" w:rsidRPr="00BC7071">
        <w:rPr>
          <w:rFonts w:ascii="Times New Roman" w:hAnsi="Times New Roman" w:cs="Times New Roman"/>
          <w:sz w:val="26"/>
          <w:szCs w:val="26"/>
        </w:rPr>
        <w:t>а</w:t>
      </w:r>
      <w:r w:rsidRPr="00BC7071">
        <w:rPr>
          <w:rFonts w:ascii="Times New Roman" w:hAnsi="Times New Roman" w:cs="Times New Roman"/>
          <w:sz w:val="26"/>
          <w:szCs w:val="26"/>
        </w:rPr>
        <w:t xml:space="preserve">дминистрация </w:t>
      </w:r>
      <w:r w:rsidR="00BC7071" w:rsidRPr="00BC7071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proofErr w:type="gramEnd"/>
    </w:p>
    <w:p w:rsidR="00BC7071" w:rsidRPr="00BC7071" w:rsidRDefault="00BC7071" w:rsidP="00BC707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BC707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 xml:space="preserve">1. Утвердить Порядок </w:t>
      </w:r>
      <w:proofErr w:type="gramStart"/>
      <w:r w:rsidRPr="00BC7071">
        <w:rPr>
          <w:rFonts w:ascii="Times New Roman" w:hAnsi="Times New Roman" w:cs="Times New Roman"/>
          <w:sz w:val="26"/>
          <w:szCs w:val="26"/>
        </w:rPr>
        <w:t xml:space="preserve">взаимодействия администрации </w:t>
      </w:r>
      <w:r w:rsidR="00BC7071" w:rsidRPr="00BC7071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063A94" w:rsidRPr="00BC7071">
        <w:rPr>
          <w:rFonts w:ascii="Times New Roman" w:hAnsi="Times New Roman" w:cs="Times New Roman"/>
          <w:sz w:val="26"/>
          <w:szCs w:val="26"/>
        </w:rPr>
        <w:t>Советского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района Республики</w:t>
      </w:r>
      <w:proofErr w:type="gramEnd"/>
      <w:r w:rsidRPr="00BC7071">
        <w:rPr>
          <w:rFonts w:ascii="Times New Roman" w:hAnsi="Times New Roman" w:cs="Times New Roman"/>
          <w:sz w:val="26"/>
          <w:szCs w:val="26"/>
        </w:rPr>
        <w:t xml:space="preserve"> Крым и муниципальных учреждений с организаторами добровольческой (волонтерской) деятельности, добровольческими (волонтерскими) организациями, согласно приложению.</w:t>
      </w:r>
    </w:p>
    <w:p w:rsidR="002750A8" w:rsidRPr="00BC7071" w:rsidRDefault="002750A8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2.</w:t>
      </w:r>
      <w:r w:rsidRPr="00BC7071">
        <w:rPr>
          <w:sz w:val="26"/>
          <w:szCs w:val="26"/>
        </w:rPr>
        <w:t xml:space="preserve"> </w:t>
      </w:r>
      <w:r w:rsidRPr="00BC7071">
        <w:rPr>
          <w:rFonts w:ascii="Times New Roman" w:hAnsi="Times New Roman" w:cs="Times New Roman"/>
          <w:sz w:val="26"/>
          <w:szCs w:val="26"/>
        </w:rPr>
        <w:t xml:space="preserve">Постановление администрации </w:t>
      </w:r>
      <w:r w:rsidR="00BC7071" w:rsidRPr="00BC7071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сельского поселения от 26.06.2019г. №</w:t>
      </w:r>
      <w:r w:rsidR="00BC7071" w:rsidRPr="00BC7071">
        <w:rPr>
          <w:rFonts w:ascii="Times New Roman" w:hAnsi="Times New Roman" w:cs="Times New Roman"/>
          <w:sz w:val="26"/>
          <w:szCs w:val="26"/>
        </w:rPr>
        <w:t>106</w:t>
      </w:r>
      <w:r w:rsidRPr="00BC7071">
        <w:rPr>
          <w:rFonts w:ascii="Times New Roman" w:hAnsi="Times New Roman" w:cs="Times New Roman"/>
          <w:sz w:val="26"/>
          <w:szCs w:val="26"/>
        </w:rPr>
        <w:t xml:space="preserve"> «</w:t>
      </w:r>
      <w:r w:rsidR="00BC7071" w:rsidRPr="00BC7071">
        <w:rPr>
          <w:rFonts w:ascii="Times New Roman" w:hAnsi="Times New Roman" w:cs="Times New Roman"/>
          <w:sz w:val="26"/>
          <w:szCs w:val="26"/>
        </w:rPr>
        <w:t xml:space="preserve">Об утверждении Порядка взаимодействия с организаторами </w:t>
      </w:r>
      <w:r w:rsidR="00BC7071" w:rsidRPr="00BC7071">
        <w:rPr>
          <w:rFonts w:ascii="Times New Roman" w:hAnsi="Times New Roman" w:cs="Times New Roman"/>
          <w:sz w:val="26"/>
          <w:szCs w:val="26"/>
        </w:rPr>
        <w:lastRenderedPageBreak/>
        <w:t>добровольческой (волонтерской) деятельности, добровольческими (волонтерскими) организациями</w:t>
      </w:r>
      <w:r w:rsidRPr="00BC7071">
        <w:rPr>
          <w:rFonts w:ascii="Times New Roman" w:hAnsi="Times New Roman" w:cs="Times New Roman"/>
          <w:sz w:val="26"/>
          <w:szCs w:val="26"/>
        </w:rPr>
        <w:t>» считать утратившим силу.</w:t>
      </w:r>
    </w:p>
    <w:p w:rsidR="002C17CB" w:rsidRPr="00BC7071" w:rsidRDefault="00BC7071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3</w:t>
      </w:r>
      <w:r w:rsidR="002C17CB" w:rsidRPr="00BC7071">
        <w:rPr>
          <w:rFonts w:ascii="Times New Roman" w:hAnsi="Times New Roman" w:cs="Times New Roman"/>
          <w:sz w:val="26"/>
          <w:szCs w:val="26"/>
        </w:rPr>
        <w:t>. Постановление вступает в силу со дня его официального обнародования.</w:t>
      </w:r>
    </w:p>
    <w:p w:rsidR="002750A8" w:rsidRPr="00BC7071" w:rsidRDefault="00BC7071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4</w:t>
      </w:r>
      <w:r w:rsidR="002750A8" w:rsidRPr="00BC7071">
        <w:rPr>
          <w:rFonts w:ascii="Times New Roman" w:hAnsi="Times New Roman" w:cs="Times New Roman"/>
          <w:sz w:val="26"/>
          <w:szCs w:val="26"/>
        </w:rPr>
        <w:t>.</w:t>
      </w:r>
      <w:r w:rsidRPr="00BC7071">
        <w:rPr>
          <w:rFonts w:ascii="Times New Roman" w:eastAsia="Andale Sans UI" w:hAnsi="Times New Roman" w:cs="Tahoma"/>
          <w:bCs/>
          <w:kern w:val="2"/>
          <w:sz w:val="26"/>
          <w:szCs w:val="26"/>
          <w:lang w:eastAsia="hi-IN" w:bidi="hi-IN"/>
        </w:rPr>
        <w:t xml:space="preserve"> 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BC7071">
        <w:rPr>
          <w:rFonts w:ascii="Times New Roman" w:eastAsia="Andale Sans UI" w:hAnsi="Times New Roman" w:cs="Tahoma"/>
          <w:kern w:val="2"/>
          <w:sz w:val="26"/>
          <w:szCs w:val="26"/>
          <w:lang w:eastAsia="hi-IN" w:bidi="hi-IN"/>
        </w:rPr>
        <w:t>http://</w:t>
      </w:r>
      <w:proofErr w:type="spellStart"/>
      <w:r w:rsidRPr="00BC7071">
        <w:rPr>
          <w:rFonts w:ascii="Times New Roman" w:eastAsia="Calibri" w:hAnsi="Times New Roman" w:cs="Tahoma"/>
          <w:kern w:val="2"/>
          <w:sz w:val="26"/>
          <w:szCs w:val="26"/>
          <w:lang w:val="en-US" w:eastAsia="hi-IN" w:bidi="hi-IN"/>
        </w:rPr>
        <w:t>sovmo</w:t>
      </w:r>
      <w:proofErr w:type="spellEnd"/>
      <w:r w:rsidRPr="00BC7071">
        <w:rPr>
          <w:rFonts w:ascii="Times New Roman" w:eastAsia="Andale Sans UI" w:hAnsi="Times New Roman" w:cs="Tahoma"/>
          <w:kern w:val="2"/>
          <w:sz w:val="26"/>
          <w:szCs w:val="26"/>
          <w:lang w:eastAsia="hi-IN" w:bidi="hi-IN"/>
        </w:rPr>
        <w:t>.rk.gov.ru</w:t>
      </w:r>
      <w:r w:rsidRPr="00BC7071">
        <w:rPr>
          <w:rFonts w:ascii="Times New Roman" w:eastAsia="Andale Sans UI" w:hAnsi="Times New Roman" w:cs="Tahoma"/>
          <w:bCs/>
          <w:kern w:val="2"/>
          <w:sz w:val="26"/>
          <w:szCs w:val="26"/>
          <w:lang w:eastAsia="hi-IN" w:bidi="hi-I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1" w:name="_Hlk94093821"/>
      <w:r w:rsidRPr="00BC7071">
        <w:rPr>
          <w:rFonts w:ascii="Times New Roman" w:eastAsia="Andale Sans UI" w:hAnsi="Times New Roman" w:cs="Tahoma"/>
          <w:bCs/>
          <w:kern w:val="2"/>
          <w:sz w:val="26"/>
          <w:szCs w:val="26"/>
          <w:lang w:eastAsia="hi-IN" w:bidi="hi-IN"/>
        </w:rPr>
        <w:t xml:space="preserve">Красногвардейского сельского поселения Советского района Республики Крым </w:t>
      </w:r>
      <w:bookmarkEnd w:id="1"/>
      <w:r w:rsidRPr="00BC7071">
        <w:rPr>
          <w:rFonts w:ascii="Times New Roman" w:eastAsia="Andale Sans UI" w:hAnsi="Times New Roman" w:cs="Tahoma"/>
          <w:bCs/>
          <w:kern w:val="2"/>
          <w:sz w:val="26"/>
          <w:szCs w:val="26"/>
          <w:lang w:eastAsia="hi-IN" w:bidi="hi-IN"/>
        </w:rPr>
        <w:t>по адресу</w:t>
      </w:r>
      <w:r w:rsidRPr="00BC7071">
        <w:rPr>
          <w:rFonts w:ascii="Times New Roman" w:eastAsia="Andale Sans UI" w:hAnsi="Times New Roman" w:cs="Tahoma"/>
          <w:kern w:val="2"/>
          <w:sz w:val="26"/>
          <w:szCs w:val="26"/>
          <w:lang w:eastAsia="hi-IN" w:bidi="hi-IN"/>
        </w:rPr>
        <w:t>: Республика Крым, Советский район, с. Красногвардейское, ул. 60 лет Советской Армии, д.3.</w:t>
      </w:r>
      <w:r w:rsidR="002750A8" w:rsidRPr="00BC7071">
        <w:rPr>
          <w:rFonts w:ascii="Times New Roman" w:hAnsi="Times New Roman" w:cs="Times New Roman"/>
          <w:sz w:val="26"/>
          <w:szCs w:val="26"/>
        </w:rPr>
        <w:t>.</w:t>
      </w:r>
    </w:p>
    <w:p w:rsidR="002C17CB" w:rsidRPr="00BC7071" w:rsidRDefault="00BC7071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5</w:t>
      </w:r>
      <w:r w:rsidR="002C17CB" w:rsidRPr="00BC707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2C17CB" w:rsidRPr="00BC707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2C17CB" w:rsidRPr="00BC7071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2C17CB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2584C" w:rsidRDefault="00F2584C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2584C" w:rsidRPr="00BC7071" w:rsidRDefault="00F2584C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Pr="00BC7071" w:rsidRDefault="00BC7071" w:rsidP="00BC707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>Председатель Красногвардейского сельского совета – глава</w:t>
      </w:r>
    </w:p>
    <w:p w:rsidR="00BC7071" w:rsidRPr="00BC7071" w:rsidRDefault="00BC7071" w:rsidP="00BC707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>администрации Красногвардейского сельского поселения</w:t>
      </w:r>
    </w:p>
    <w:p w:rsidR="002C17CB" w:rsidRPr="00BC7071" w:rsidRDefault="00BC7071" w:rsidP="00BC707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>Советского района Республики Крым</w:t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  <w:t>Л.Н. Шкурина</w:t>
      </w:r>
    </w:p>
    <w:p w:rsidR="002C17CB" w:rsidRPr="00BC7071" w:rsidRDefault="002C17CB" w:rsidP="00BC70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2183" w:rsidRPr="00BC7071" w:rsidRDefault="00362183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P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P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P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P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P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071" w:rsidRPr="00BC7071" w:rsidRDefault="00BC7071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2C17CB" w:rsidRPr="00BC7071" w:rsidRDefault="002C17CB" w:rsidP="002C17CB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 xml:space="preserve">к постановлению </w:t>
      </w:r>
    </w:p>
    <w:p w:rsidR="002C17CB" w:rsidRPr="00BC7071" w:rsidRDefault="002C17CB" w:rsidP="002C17CB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администрации</w:t>
      </w:r>
      <w:r w:rsidR="002750A8" w:rsidRPr="00BC707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C7071" w:rsidRPr="00BC7071">
        <w:rPr>
          <w:rFonts w:ascii="Times New Roman" w:hAnsi="Times New Roman" w:cs="Times New Roman"/>
          <w:sz w:val="26"/>
          <w:szCs w:val="26"/>
        </w:rPr>
        <w:t>Красногвардейского</w:t>
      </w:r>
      <w:proofErr w:type="gramEnd"/>
    </w:p>
    <w:p w:rsidR="002C17CB" w:rsidRPr="00BC7071" w:rsidRDefault="002C17CB" w:rsidP="002C17CB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2C17CB" w:rsidRPr="00BC7071" w:rsidRDefault="002C17CB" w:rsidP="002C17CB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 xml:space="preserve">от </w:t>
      </w:r>
      <w:r w:rsidR="00C97675">
        <w:rPr>
          <w:rFonts w:ascii="Times New Roman" w:hAnsi="Times New Roman" w:cs="Times New Roman"/>
          <w:sz w:val="26"/>
          <w:szCs w:val="26"/>
        </w:rPr>
        <w:t>21.06.</w:t>
      </w:r>
      <w:r w:rsidRPr="00BC7071">
        <w:rPr>
          <w:rFonts w:ascii="Times New Roman" w:hAnsi="Times New Roman" w:cs="Times New Roman"/>
          <w:sz w:val="26"/>
          <w:szCs w:val="26"/>
        </w:rPr>
        <w:t xml:space="preserve">2024г. № </w:t>
      </w:r>
      <w:r w:rsidR="00C97675">
        <w:rPr>
          <w:rFonts w:ascii="Times New Roman" w:hAnsi="Times New Roman" w:cs="Times New Roman"/>
          <w:sz w:val="26"/>
          <w:szCs w:val="26"/>
        </w:rPr>
        <w:t>96</w:t>
      </w:r>
    </w:p>
    <w:p w:rsidR="00362183" w:rsidRPr="00BC7071" w:rsidRDefault="00362183" w:rsidP="002C17C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7071">
        <w:rPr>
          <w:rFonts w:ascii="Times New Roman" w:hAnsi="Times New Roman" w:cs="Times New Roman"/>
          <w:b/>
          <w:sz w:val="26"/>
          <w:szCs w:val="26"/>
        </w:rPr>
        <w:t>Порядок</w:t>
      </w:r>
    </w:p>
    <w:p w:rsidR="002C17CB" w:rsidRPr="00BC7071" w:rsidRDefault="002C17CB" w:rsidP="002C17C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7071">
        <w:rPr>
          <w:rFonts w:ascii="Times New Roman" w:hAnsi="Times New Roman" w:cs="Times New Roman"/>
          <w:b/>
          <w:sz w:val="26"/>
          <w:szCs w:val="26"/>
        </w:rPr>
        <w:t xml:space="preserve">взаимодействия администрации </w:t>
      </w:r>
      <w:r w:rsidR="00BC7071" w:rsidRPr="00BC7071">
        <w:rPr>
          <w:rFonts w:ascii="Times New Roman" w:hAnsi="Times New Roman" w:cs="Times New Roman"/>
          <w:b/>
          <w:sz w:val="26"/>
          <w:szCs w:val="26"/>
        </w:rPr>
        <w:t>Красногвардейского</w:t>
      </w:r>
      <w:r w:rsidRPr="00BC7071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="00063A94" w:rsidRPr="00BC7071">
        <w:rPr>
          <w:rFonts w:ascii="Times New Roman" w:hAnsi="Times New Roman" w:cs="Times New Roman"/>
          <w:b/>
          <w:sz w:val="26"/>
          <w:szCs w:val="26"/>
        </w:rPr>
        <w:t>Советского</w:t>
      </w:r>
      <w:r w:rsidRPr="00BC7071">
        <w:rPr>
          <w:rFonts w:ascii="Times New Roman" w:hAnsi="Times New Roman" w:cs="Times New Roman"/>
          <w:b/>
          <w:sz w:val="26"/>
          <w:szCs w:val="26"/>
        </w:rPr>
        <w:t xml:space="preserve"> района Республики Крым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2C17CB" w:rsidRPr="00BC7071" w:rsidRDefault="002C17CB" w:rsidP="002C17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1. Под 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 в пункте 3 настоящего Порядка.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 xml:space="preserve">2. Администрация </w:t>
      </w:r>
      <w:r w:rsidR="00BC7071" w:rsidRPr="00BC7071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063A94" w:rsidRPr="00BC7071">
        <w:rPr>
          <w:rFonts w:ascii="Times New Roman" w:hAnsi="Times New Roman" w:cs="Times New Roman"/>
          <w:sz w:val="26"/>
          <w:szCs w:val="26"/>
        </w:rPr>
        <w:t>Советского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района Республики Крым (далее – Администрация)</w:t>
      </w:r>
      <w:r w:rsidR="002750A8" w:rsidRPr="00BC7071">
        <w:rPr>
          <w:rFonts w:ascii="Times New Roman" w:hAnsi="Times New Roman" w:cs="Times New Roman"/>
          <w:sz w:val="26"/>
          <w:szCs w:val="26"/>
        </w:rPr>
        <w:t xml:space="preserve"> </w:t>
      </w:r>
      <w:r w:rsidRPr="00BC7071">
        <w:rPr>
          <w:rFonts w:ascii="Times New Roman" w:hAnsi="Times New Roman" w:cs="Times New Roman"/>
          <w:sz w:val="26"/>
          <w:szCs w:val="26"/>
        </w:rPr>
        <w:t>вправе привлекать добровольцев (волонтеров) к осуществлению добровольческой (волонтерской) деятельности.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3. Благотворительная и добровольческая (волонтерская) деятельность осуществляется в целях: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социальной поддержки и защиты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подготовки населения к преодолению последствий стихийных бедствий, экологических, промышленных или иных катастроф, к предотвращению несчастных случаев;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участия в ликвидации чрезвычайных ситуаций и их последствий, профилактике и тушении пожаров, проведении аварийно-спасательных работ, а также 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укреплению мира, дружбы и согласия между народами, предотвращению социальных, национальных, религиозных конфликтов;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укреплению престижа и роли семьи в обществе;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защите материнства, детства и отцовства;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деятельности в сфере образования, науки, культуры, искусства, просвещения, духовному развитию личности;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деятельности в области физической культуры и спорта (за 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охраны окружающей среды и защиты животных;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охраны и должного содержания зданий, объектов и территорий, имеющих историческое, культовое, культурное или природоохранное значение, и мест захоронения;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содействие в защите населения и территорий от чрезвычайных ситуаций, обеспечение пожарной безопасности и безопасности людей на водных объектах;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lastRenderedPageBreak/>
        <w:t>подготовки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содействие в оказании социальных услуг в организациях для детей-сирот и детей, оставшихся без попечения родителей;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оказания бесплатной юридической помощи и правового просвещения населения;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добровольческой (волонтерской) деятельности;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участия в деятельности по профилактике безнадзорности и правонарушений несовершеннолетних;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развитию научно-технического, художественного творчества детей и молодежи;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патриотическому, духовно-нравственному воспитанию детей и молодежи;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поддержки общественно значимых молодежных инициатив, проектов, детского и молодежного движения, детских и молодежных организаций;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деятельности по производству и (или) распространению социальной рекламы;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профилактике социально опасных форм поведения граждан;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участия граждан в поиске лиц, пропавших без вести;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в оказании медицинской помощи в организациях, оказывающих медицинскую помощь;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содействия органам внутренних дел (полиции) и иным правоохранительным органам в охране общественного порядка в соответствии с законодательством Российской Федерации.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4. Муниципальные учреждения вправе инициировать взаимодействие с организатором добровольческой (волонтерской) деятельности посредством заключения соглашения.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5. Организатор добровольческой деятельности, добровольческая организация в целях осуществления взаимодействия направляют в Администрацию, учреждениям и (или) организациям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г) сведения об адресе официального сайта или официальной страницы в информационно-телекоммуникационной сети "Интернет" (при наличии);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д)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C7071">
        <w:rPr>
          <w:rFonts w:ascii="Times New Roman" w:hAnsi="Times New Roman" w:cs="Times New Roman"/>
          <w:sz w:val="26"/>
          <w:szCs w:val="26"/>
        </w:rPr>
        <w:t xml:space="preserve"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135-ФЗ «О благотворительной деятельности и добровольчестве (волонтерстве)», с описанием условий их оказания, в том числе возможных сроков и </w:t>
      </w:r>
      <w:r w:rsidRPr="00BC7071">
        <w:rPr>
          <w:rFonts w:ascii="Times New Roman" w:hAnsi="Times New Roman" w:cs="Times New Roman"/>
          <w:sz w:val="26"/>
          <w:szCs w:val="26"/>
        </w:rPr>
        <w:lastRenderedPageBreak/>
        <w:t>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</w:t>
      </w:r>
      <w:proofErr w:type="gramEnd"/>
      <w:r w:rsidRPr="00BC7071">
        <w:rPr>
          <w:rFonts w:ascii="Times New Roman" w:hAnsi="Times New Roman" w:cs="Times New Roman"/>
          <w:sz w:val="26"/>
          <w:szCs w:val="26"/>
        </w:rPr>
        <w:t>, добровольческой организации и иных требований, установленных законодательством Российской Федерации.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6. Администрация, учреждение и (или) организация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о принятии предложения;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об отказе в принятии предложения с указанием причин, послуживших основанием для принятия такого решения.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7. Администрация, учреждение и (или) организация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В случае принятия предложения Администрация, учреждение и (или) организация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б) о правовых нормах, регламентирующих работу Администрацииучреждения и (или) организации;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е) об иных условиях осуществления добровольческой деятельности.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8. Организатор добровольческой деятельности, добровольческая организация в случае отказа учреждения и (или) организации принять предложение вправе направить в Администрацию, являющейся учредителем учреждения и (или) организации, аналогичное предложение, которое рассматривается в порядке, установленном настоящими требованиями.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9. Взаимодействие Администрации, учреждений и (или) организаций с организатором добровольческой деятельности, добровольческой организацией осуществляется на основании соглашения о взаимодействи</w:t>
      </w:r>
      <w:proofErr w:type="gramStart"/>
      <w:r w:rsidRPr="00BC7071">
        <w:rPr>
          <w:rFonts w:ascii="Times New Roman" w:hAnsi="Times New Roman" w:cs="Times New Roman"/>
          <w:sz w:val="26"/>
          <w:szCs w:val="26"/>
        </w:rPr>
        <w:t>и(</w:t>
      </w:r>
      <w:proofErr w:type="gramEnd"/>
      <w:r w:rsidRPr="00BC7071">
        <w:rPr>
          <w:rFonts w:ascii="Times New Roman" w:hAnsi="Times New Roman" w:cs="Times New Roman"/>
          <w:sz w:val="26"/>
          <w:szCs w:val="26"/>
        </w:rPr>
        <w:t>далее - соглашение), за исключением случаев, определенных сторонами.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Соглашение заключается в случае принятия Администрации, учреждением и (или) организацией решения об одобрении предложения с организатором добровольческой деятельности, добровольческой организацией.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10. Срок заключения соглашения с учреждением и (или) организацией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lastRenderedPageBreak/>
        <w:t>11. В случае возникновения разногласий между муниципальным учреждением и добровольческой (волонтерской) организацией, возникающих в процессе согласования соглашения о совместной деятельности, организатор добровольческой (волонтерской) организации или учреждение, вправе обратиться в Администрацию.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 xml:space="preserve">12. Разногласия рассматриваются при участии обеих сторон и, в случае необходимости, с привлечением представителей Общественного совета при Администрации </w:t>
      </w:r>
      <w:r w:rsidR="00362183" w:rsidRPr="00BC7071">
        <w:rPr>
          <w:rFonts w:ascii="Times New Roman" w:hAnsi="Times New Roman" w:cs="Times New Roman"/>
          <w:sz w:val="26"/>
          <w:szCs w:val="26"/>
        </w:rPr>
        <w:t xml:space="preserve">и </w:t>
      </w:r>
      <w:r w:rsidRPr="00BC7071">
        <w:rPr>
          <w:rFonts w:ascii="Times New Roman" w:hAnsi="Times New Roman" w:cs="Times New Roman"/>
          <w:sz w:val="26"/>
          <w:szCs w:val="26"/>
        </w:rPr>
        <w:t>иных совещательных органов, созданных на муниципальном уровне.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13. При заключении соглашения между муниципальным учреждением и добровольческой (волонтерской) организациейо совместной деятельности, учреждение обязано назначить сотрудника, ответственного за взаимодействие с добровольцами (волонтерами) и представителями организатора добровольческой деятельности.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14. Соглашения о совместной деятельности учреждения и организатора добровольческой (волонтерской) деятельности должны предусматривать установление, с учетом специфики осуществляемой добровольческой деятельности, предмета и целей совместной деятельности, прав и обязанностей сторон, заключительных положений, включая, в том числе, следующие положения: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1)Права организатора добровольческой (волонтерской) деятельности: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на осуществление добровольческой деятельности на территории и в помещениях учреждения, в согласованных с учреждением формах деятельности;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на проведение работы по благоустройству и улучшению состояния территории учреждения, проведение ремонта помещений учреждения.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2)Обязанности организатора добровольческой (волонтерской) деятельности: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представлять учреждению список привлеченных специалистов, работников и/или добровольцев (волонтеров), с указанием их фамилии, имени, отчества (при наличии), при необходимости - иных данных (по соглашению сторон), в том числе: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а) о наличии особых профессиональных навыков;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б) назначить уполномоченного представителя и в письменном обращении проинформировать об этом учреждение;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в) обеспечить соблюдение требований в отношении конфиденциальной и персональной информации, ставшей известной в результате исполнения соглашения, в соответствии с законодательством Российской Федерации;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г) обеспечить соблюдение правовых норм, регламентирующие работу учреждения, в том числе правила внутреннего распорядка учреждения;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д) содержать предоставленные учреждением помещения, места для хранения, технические средства, оборудование в надлежащем санитарно-гигиеническом и техническом состоянии.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е) согласовывать с учреждением мероприятия, запланированные к реализации на его территории и при участии его клиентов, план проведения запланированных мероприятий;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ж) представлять учреждению отчёты о выполненных работах и об итогах проведения мероприятий;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з</w:t>
      </w:r>
      <w:proofErr w:type="gramStart"/>
      <w:r w:rsidRPr="00BC7071">
        <w:rPr>
          <w:rFonts w:ascii="Times New Roman" w:hAnsi="Times New Roman" w:cs="Times New Roman"/>
          <w:sz w:val="26"/>
          <w:szCs w:val="26"/>
        </w:rPr>
        <w:t>)о</w:t>
      </w:r>
      <w:proofErr w:type="gramEnd"/>
      <w:r w:rsidRPr="00BC7071">
        <w:rPr>
          <w:rFonts w:ascii="Times New Roman" w:hAnsi="Times New Roman" w:cs="Times New Roman"/>
          <w:sz w:val="26"/>
          <w:szCs w:val="26"/>
        </w:rPr>
        <w:t>беспечивать предоставление психологической помощи, психологической реабилитации;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и) обеспечивать возмещение вреда жизни и здоровью, понесенного добровольцем при осуществлении им добровольческой (волонтерской) деятельности.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3)Права учреждения: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информировать организатора добровольческой (волонтерской) деятельности о потребности в привлечении добровольцев (волонтеров);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обеспечить поддержку организатора добровольческой (волонтерской) деятельности, добровольцев (волонтеров).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4)Обязанности учреждения: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lastRenderedPageBreak/>
        <w:t>- обеспечить предоставление помещений, а также технических средств иоборудования для обеспечения деятельности добровольцев (волонтеров);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обеспечить предоставление возможности и условий для осуществления добровольческой (волонтерской) деятельности круглосуточно или в установленный период времени;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C7071">
        <w:rPr>
          <w:rFonts w:ascii="Times New Roman" w:hAnsi="Times New Roman" w:cs="Times New Roman"/>
          <w:sz w:val="26"/>
          <w:szCs w:val="26"/>
        </w:rPr>
        <w:t>- информировать в письменной форме до заключения соглашения о сотрудничестве организатора добровольческой (волонтерской) деятельности об ограничениях и рисках, связанных с осуществлением добровольческой (волонтерской) деятельности, правовых нормах, регламентирующих работу учреждения, о необходимых режимных требованиях и о других правилах, соблюдение которых требуется организатора добровольческой (волонтерской) деятельности, а также своевременно уведомлять его об изменениях этих норм и правил;</w:t>
      </w:r>
      <w:proofErr w:type="gramEnd"/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определить уполномоченного сотрудника по работе с представителями организатора добровольческой (волонтерской) деятельности для оперативного решения вопросов, возникающих при совместной работе.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5) Заключительные положения: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обязательства организатора добровольческой (волонтерской) деятельности и учреждения своевременно информировать друг друга о проблемах и затруднениях, возникающих при исполнении соглашения, а также совместно обсуждать и оценивать результаты деятельности организатора добровольческой (волонтерской) деятельности;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- условия вступления в силу, продления и расторжения соглашения, разрешения споров, в том числе с привлечением, при необходимости органа местного самоуправлени</w:t>
      </w:r>
      <w:r w:rsidR="00195332" w:rsidRPr="00BC7071">
        <w:rPr>
          <w:rFonts w:ascii="Times New Roman" w:hAnsi="Times New Roman" w:cs="Times New Roman"/>
          <w:sz w:val="26"/>
          <w:szCs w:val="26"/>
        </w:rPr>
        <w:t xml:space="preserve">я </w:t>
      </w:r>
      <w:r w:rsidR="00BC7071" w:rsidRPr="00BC7071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Pr="00BC7071">
        <w:rPr>
          <w:rFonts w:ascii="Times New Roman" w:hAnsi="Times New Roman" w:cs="Times New Roman"/>
          <w:sz w:val="26"/>
          <w:szCs w:val="26"/>
        </w:rPr>
        <w:t xml:space="preserve"> сельского поселения, являющегося организатором (учредителем) учреждения.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7071">
        <w:rPr>
          <w:rFonts w:ascii="Times New Roman" w:hAnsi="Times New Roman" w:cs="Times New Roman"/>
          <w:sz w:val="26"/>
          <w:szCs w:val="26"/>
        </w:rPr>
        <w:t>15. Администрация осуществляют поддержку добровольческой (волонтерской) деятельности в формах, предусмотренных Федеральным законом от 11.08.1995 №135-ФЗ «О благотворительной деятельности и добровольчестве (волонтерстве)»</w:t>
      </w:r>
      <w:r w:rsidR="00362183" w:rsidRPr="00BC7071">
        <w:rPr>
          <w:rFonts w:ascii="Times New Roman" w:hAnsi="Times New Roman" w:cs="Times New Roman"/>
          <w:sz w:val="26"/>
          <w:szCs w:val="26"/>
        </w:rPr>
        <w:t xml:space="preserve"> </w:t>
      </w:r>
      <w:r w:rsidRPr="00BC7071">
        <w:rPr>
          <w:rFonts w:ascii="Times New Roman" w:hAnsi="Times New Roman" w:cs="Times New Roman"/>
          <w:sz w:val="26"/>
          <w:szCs w:val="26"/>
        </w:rPr>
        <w:t>и другими нормативными правовыми актами Российской Федерации.</w:t>
      </w: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C17CB" w:rsidRPr="00BC7071" w:rsidRDefault="002C17CB" w:rsidP="002C1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2C17CB" w:rsidRPr="00BC7071" w:rsidSect="00BC7071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17CB"/>
    <w:rsid w:val="00063A94"/>
    <w:rsid w:val="001862CA"/>
    <w:rsid w:val="00195332"/>
    <w:rsid w:val="002750A8"/>
    <w:rsid w:val="002C17CB"/>
    <w:rsid w:val="00362183"/>
    <w:rsid w:val="00410CA0"/>
    <w:rsid w:val="0048362C"/>
    <w:rsid w:val="004B1288"/>
    <w:rsid w:val="00BC7071"/>
    <w:rsid w:val="00C97675"/>
    <w:rsid w:val="00F2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0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6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2653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Люда</cp:lastModifiedBy>
  <cp:revision>5</cp:revision>
  <cp:lastPrinted>2024-06-21T07:15:00Z</cp:lastPrinted>
  <dcterms:created xsi:type="dcterms:W3CDTF">2024-03-26T11:26:00Z</dcterms:created>
  <dcterms:modified xsi:type="dcterms:W3CDTF">2024-06-21T07:15:00Z</dcterms:modified>
</cp:coreProperties>
</file>