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18B" w:rsidRPr="004B66CB" w:rsidRDefault="008C718B" w:rsidP="008C718B">
      <w:pPr>
        <w:widowControl w:val="0"/>
        <w:jc w:val="center"/>
        <w:rPr>
          <w:rFonts w:eastAsia="Arial Unicode MS"/>
          <w:b/>
          <w:color w:val="000000"/>
          <w:sz w:val="28"/>
          <w:szCs w:val="28"/>
          <w:lang w:bidi="ru-RU"/>
        </w:rPr>
      </w:pPr>
      <w:r>
        <w:rPr>
          <w:rFonts w:eastAsia="Arial Unicode MS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37045" cy="567733"/>
            <wp:effectExtent l="19050" t="0" r="0" b="0"/>
            <wp:docPr id="1" name="Рисунок 2" descr="Описание: 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26" cy="569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18B" w:rsidRPr="00213AA6" w:rsidRDefault="008C718B" w:rsidP="008C718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213AA6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РЕСПУБЛИКА КРЫМ</w:t>
      </w:r>
    </w:p>
    <w:p w:rsidR="008C718B" w:rsidRPr="00213AA6" w:rsidRDefault="008C718B" w:rsidP="008C718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213AA6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СОВЕТСКИЙ РАЙОН</w:t>
      </w:r>
    </w:p>
    <w:p w:rsidR="008C718B" w:rsidRPr="00213AA6" w:rsidRDefault="008C718B" w:rsidP="008C718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213AA6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АДМИНИСТРАЦИЯ</w:t>
      </w:r>
    </w:p>
    <w:p w:rsidR="008C718B" w:rsidRPr="00213AA6" w:rsidRDefault="008C718B" w:rsidP="008C718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213AA6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КРАСНОГВАРДЕЙСКОГО СЕЛЬСКОГО ПОСЕЛЕНИЯ</w:t>
      </w:r>
    </w:p>
    <w:p w:rsidR="008C718B" w:rsidRPr="00213AA6" w:rsidRDefault="008C718B" w:rsidP="008C718B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</w:p>
    <w:p w:rsidR="008C718B" w:rsidRPr="00213AA6" w:rsidRDefault="008C718B" w:rsidP="008C718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</w:pPr>
      <w:r w:rsidRPr="00213AA6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ru-RU"/>
        </w:rPr>
        <w:t>ПОСТАНОВЛЕНИЕ</w:t>
      </w:r>
    </w:p>
    <w:p w:rsidR="008C718B" w:rsidRPr="00213AA6" w:rsidRDefault="008C718B" w:rsidP="008C718B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</w:p>
    <w:p w:rsidR="008C718B" w:rsidRPr="00213AA6" w:rsidRDefault="007359CE" w:rsidP="008C718B">
      <w:pPr>
        <w:suppressAutoHyphens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21</w:t>
      </w:r>
      <w:r w:rsidR="008C718B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.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06</w:t>
      </w:r>
      <w:r w:rsidR="008C718B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.2024 г.</w:t>
      </w:r>
      <w:r w:rsidR="008C718B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</w:r>
      <w:r w:rsidR="008C718B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</w:r>
      <w:r w:rsidR="008C718B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</w:r>
      <w:r w:rsidR="008C718B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  <w:t>№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92</w:t>
      </w:r>
      <w:r w:rsidR="008C718B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</w:r>
      <w:r w:rsidR="008C718B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ab/>
      </w:r>
      <w:r w:rsidR="008C718B" w:rsidRPr="00213AA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с. Красногвардейское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Об утверждении Положения «О порядке обеспечения условий для развития на территории муниципального образования </w:t>
      </w:r>
      <w:r w:rsidR="008C718B">
        <w:rPr>
          <w:b/>
          <w:bCs/>
          <w:color w:val="000000"/>
          <w:sz w:val="28"/>
          <w:szCs w:val="28"/>
        </w:rPr>
        <w:t>Красногвардейское</w:t>
      </w:r>
      <w:r>
        <w:rPr>
          <w:b/>
          <w:bCs/>
          <w:color w:val="000000"/>
          <w:sz w:val="28"/>
          <w:szCs w:val="28"/>
        </w:rPr>
        <w:t xml:space="preserve"> сельское поселение </w:t>
      </w:r>
      <w:r w:rsidR="008C718B">
        <w:rPr>
          <w:b/>
          <w:bCs/>
          <w:color w:val="000000"/>
          <w:sz w:val="28"/>
          <w:szCs w:val="28"/>
        </w:rPr>
        <w:t>Советского</w:t>
      </w:r>
      <w:r>
        <w:rPr>
          <w:b/>
          <w:bCs/>
          <w:color w:val="000000"/>
          <w:sz w:val="28"/>
          <w:szCs w:val="28"/>
        </w:rPr>
        <w:t xml:space="preserve"> района Республики Крым физической культуры, школьного спорта и массового спорта, организация проведения официальных физкультурно-оздоровительных и спортивных мероприятий </w:t>
      </w:r>
      <w:r w:rsidR="008C718B">
        <w:rPr>
          <w:b/>
          <w:bCs/>
          <w:color w:val="000000"/>
          <w:sz w:val="28"/>
          <w:szCs w:val="28"/>
        </w:rPr>
        <w:t>Красногвардейского</w:t>
      </w:r>
      <w:r>
        <w:rPr>
          <w:b/>
          <w:bCs/>
          <w:color w:val="000000"/>
          <w:sz w:val="28"/>
          <w:szCs w:val="28"/>
        </w:rPr>
        <w:t> сельского поселения»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Уставом муниципального образования </w:t>
      </w:r>
      <w:r w:rsidR="008C718B">
        <w:rPr>
          <w:color w:val="000000"/>
          <w:sz w:val="28"/>
          <w:szCs w:val="28"/>
        </w:rPr>
        <w:t>Красногвардейское</w:t>
      </w:r>
      <w:r>
        <w:rPr>
          <w:color w:val="000000"/>
          <w:sz w:val="28"/>
          <w:szCs w:val="28"/>
        </w:rPr>
        <w:t xml:space="preserve"> сельское поселение </w:t>
      </w:r>
      <w:r w:rsidR="008C718B">
        <w:rPr>
          <w:color w:val="000000"/>
          <w:sz w:val="28"/>
          <w:szCs w:val="28"/>
        </w:rPr>
        <w:t>Советского</w:t>
      </w:r>
      <w:r>
        <w:rPr>
          <w:color w:val="000000"/>
          <w:sz w:val="28"/>
          <w:szCs w:val="28"/>
        </w:rPr>
        <w:t xml:space="preserve"> района Республики Крым, администрация </w:t>
      </w:r>
      <w:r w:rsidR="008C718B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 поселения</w:t>
      </w: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</w:p>
    <w:p w:rsidR="00D61BB0" w:rsidRDefault="00D61BB0" w:rsidP="008C718B">
      <w:pPr>
        <w:pStyle w:val="a4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ПОСТАНОВЛЯЕТ:</w:t>
      </w: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1. Утвердить Положение «О порядке обеспечения условий для развития на территории муниципального образования </w:t>
      </w:r>
      <w:r w:rsidR="008C718B">
        <w:rPr>
          <w:color w:val="000000"/>
          <w:sz w:val="28"/>
          <w:szCs w:val="28"/>
        </w:rPr>
        <w:t>Красногвардейское</w:t>
      </w:r>
      <w:r>
        <w:rPr>
          <w:color w:val="000000"/>
          <w:sz w:val="28"/>
          <w:szCs w:val="28"/>
        </w:rPr>
        <w:t xml:space="preserve"> сельское поселение </w:t>
      </w:r>
      <w:r w:rsidR="008C718B">
        <w:rPr>
          <w:color w:val="000000"/>
          <w:sz w:val="28"/>
          <w:szCs w:val="28"/>
        </w:rPr>
        <w:t>Советского</w:t>
      </w:r>
      <w:r>
        <w:rPr>
          <w:color w:val="000000"/>
          <w:sz w:val="28"/>
          <w:szCs w:val="28"/>
        </w:rPr>
        <w:t xml:space="preserve"> района Республики Крым физической культуры, школьного спорта и массового спорта, организация проведения официальных физкультурно-оздоровительных и спортивных мероприятий </w:t>
      </w:r>
      <w:r w:rsidR="008C718B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 поселения» согласно приложению.</w:t>
      </w:r>
    </w:p>
    <w:p w:rsidR="008C718B" w:rsidRDefault="00D61BB0" w:rsidP="00D61BB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2. </w:t>
      </w:r>
      <w:r w:rsidR="008C718B" w:rsidRPr="00013E02">
        <w:rPr>
          <w:sz w:val="28"/>
          <w:szCs w:val="28"/>
        </w:rPr>
        <w:t xml:space="preserve">Настоящее постановление подлежит официальному обнародованию путем размещения на информационном стенде администрации  Красногвардейское сельское поселение Советского района Республики Крым по адресу: с. Красногвардейское, </w:t>
      </w:r>
      <w:proofErr w:type="gramStart"/>
      <w:r w:rsidR="008C718B" w:rsidRPr="00013E02">
        <w:rPr>
          <w:sz w:val="28"/>
          <w:szCs w:val="28"/>
        </w:rPr>
        <w:t>ул</w:t>
      </w:r>
      <w:proofErr w:type="gramEnd"/>
      <w:r w:rsidR="008C718B" w:rsidRPr="00013E02">
        <w:rPr>
          <w:sz w:val="28"/>
          <w:szCs w:val="28"/>
        </w:rPr>
        <w:t xml:space="preserve"> 60 лет Советской Армии, д.3 и на официальной странице муниципального образования Красногвардейское сельское поселение на Портале Правительства Республики Крым http://</w:t>
      </w:r>
      <w:proofErr w:type="spellStart"/>
      <w:r w:rsidR="008C718B" w:rsidRPr="00013E02">
        <w:rPr>
          <w:sz w:val="28"/>
          <w:szCs w:val="28"/>
          <w:lang w:val="en-US"/>
        </w:rPr>
        <w:t>sovmo</w:t>
      </w:r>
      <w:proofErr w:type="spellEnd"/>
      <w:r w:rsidR="008C718B" w:rsidRPr="00013E02">
        <w:rPr>
          <w:sz w:val="28"/>
          <w:szCs w:val="28"/>
        </w:rPr>
        <w:t>.rk.gov.ru</w:t>
      </w:r>
      <w:r w:rsidR="008C718B" w:rsidRPr="00C16F87">
        <w:rPr>
          <w:sz w:val="28"/>
          <w:szCs w:val="28"/>
        </w:rPr>
        <w:t xml:space="preserve"> в разделе «Муниципальные образования </w:t>
      </w:r>
      <w:r w:rsidR="008C718B">
        <w:rPr>
          <w:sz w:val="28"/>
          <w:szCs w:val="28"/>
        </w:rPr>
        <w:t>Советского района</w:t>
      </w:r>
      <w:r w:rsidR="008C718B" w:rsidRPr="00C16F87">
        <w:rPr>
          <w:sz w:val="28"/>
          <w:szCs w:val="28"/>
        </w:rPr>
        <w:t xml:space="preserve">», подраздел </w:t>
      </w:r>
      <w:r w:rsidR="008C718B" w:rsidRPr="00E10F0C">
        <w:rPr>
          <w:sz w:val="28"/>
          <w:szCs w:val="28"/>
        </w:rPr>
        <w:t>«Красногвардейское  сельское поселение Советского района</w:t>
      </w:r>
      <w:r w:rsidR="008C718B" w:rsidRPr="00C16F87">
        <w:rPr>
          <w:i/>
          <w:sz w:val="28"/>
          <w:szCs w:val="28"/>
        </w:rPr>
        <w:t xml:space="preserve"> </w:t>
      </w:r>
      <w:r w:rsidR="008C718B" w:rsidRPr="00C16F87">
        <w:rPr>
          <w:sz w:val="28"/>
          <w:szCs w:val="28"/>
        </w:rPr>
        <w:t xml:space="preserve">Республики Крым» </w:t>
      </w:r>
    </w:p>
    <w:p w:rsidR="00D61BB0" w:rsidRDefault="00D61BB0" w:rsidP="00D61BB0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3. Настоящее постановление вступает в силу со дня его официального опубликования (обнародования) в установленном порядке.   </w:t>
      </w:r>
    </w:p>
    <w:p w:rsidR="00D61BB0" w:rsidRDefault="00D61BB0" w:rsidP="00D61BB0">
      <w:pPr>
        <w:pStyle w:val="a3"/>
        <w:spacing w:before="0" w:beforeAutospacing="0" w:after="0" w:afterAutospacing="0"/>
        <w:ind w:left="20" w:right="20" w:firstLine="5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lastRenderedPageBreak/>
        <w:t xml:space="preserve">4.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D61BB0" w:rsidRDefault="00D61BB0" w:rsidP="00D61BB0">
      <w:pPr>
        <w:pStyle w:val="a3"/>
        <w:spacing w:before="0" w:beforeAutospacing="0" w:after="0" w:afterAutospacing="0"/>
        <w:ind w:left="20" w:right="20" w:firstLine="5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3"/>
        <w:spacing w:before="0" w:beforeAutospacing="0" w:after="0" w:afterAutospacing="0"/>
        <w:ind w:left="20" w:right="20" w:firstLine="520"/>
        <w:jc w:val="both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 </w:t>
      </w:r>
    </w:p>
    <w:p w:rsidR="008C718B" w:rsidRPr="002A2AB7" w:rsidRDefault="008C718B" w:rsidP="008C71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2AB7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8C718B" w:rsidRPr="002A2AB7" w:rsidRDefault="008C718B" w:rsidP="008C718B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2AB7">
        <w:rPr>
          <w:rFonts w:ascii="Times New Roman" w:hAnsi="Times New Roman" w:cs="Times New Roman"/>
          <w:b/>
          <w:sz w:val="28"/>
          <w:szCs w:val="28"/>
        </w:rPr>
        <w:t xml:space="preserve">Глава администрации 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D61BB0" w:rsidRDefault="008C718B" w:rsidP="008C718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2A2AB7">
        <w:rPr>
          <w:b/>
          <w:sz w:val="28"/>
          <w:szCs w:val="28"/>
        </w:rPr>
        <w:t>Красногвар</w:t>
      </w:r>
      <w:r>
        <w:rPr>
          <w:b/>
          <w:sz w:val="28"/>
          <w:szCs w:val="28"/>
        </w:rPr>
        <w:t>дейского сельского поселения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2A2AB7">
        <w:rPr>
          <w:b/>
          <w:sz w:val="28"/>
          <w:szCs w:val="28"/>
        </w:rPr>
        <w:t>Л.Н. Шкурина</w:t>
      </w:r>
      <w:r w:rsidR="00D61BB0"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8C718B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  <w:sz w:val="28"/>
          <w:szCs w:val="28"/>
        </w:rPr>
        <w:lastRenderedPageBreak/>
        <w:t>Приложение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  <w:sz w:val="28"/>
          <w:szCs w:val="28"/>
        </w:rPr>
        <w:t>к постановлению администрации</w:t>
      </w:r>
    </w:p>
    <w:p w:rsidR="00D61BB0" w:rsidRDefault="008C718B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  <w:sz w:val="28"/>
          <w:szCs w:val="28"/>
        </w:rPr>
        <w:t>Красногвардейского</w:t>
      </w:r>
      <w:r w:rsidR="00D61BB0">
        <w:rPr>
          <w:color w:val="000000"/>
          <w:sz w:val="28"/>
          <w:szCs w:val="28"/>
        </w:rPr>
        <w:t> сельского поселения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  <w:sz w:val="28"/>
          <w:szCs w:val="28"/>
        </w:rPr>
        <w:t xml:space="preserve">от </w:t>
      </w:r>
      <w:r w:rsidR="007359CE">
        <w:rPr>
          <w:color w:val="000000"/>
          <w:sz w:val="28"/>
          <w:szCs w:val="28"/>
        </w:rPr>
        <w:t>21</w:t>
      </w:r>
      <w:r w:rsidR="008C718B">
        <w:rPr>
          <w:color w:val="000000"/>
          <w:sz w:val="28"/>
          <w:szCs w:val="28"/>
        </w:rPr>
        <w:t>.</w:t>
      </w:r>
      <w:r w:rsidR="007359CE">
        <w:rPr>
          <w:color w:val="000000"/>
          <w:sz w:val="28"/>
          <w:szCs w:val="28"/>
        </w:rPr>
        <w:t>06</w:t>
      </w:r>
      <w:r w:rsidR="008C718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2024г. № </w:t>
      </w:r>
      <w:r w:rsidR="007359CE">
        <w:rPr>
          <w:color w:val="000000"/>
          <w:sz w:val="28"/>
          <w:szCs w:val="28"/>
        </w:rPr>
        <w:t>92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о порядке обеспечения условий для развития на территории муниципального образования </w:t>
      </w:r>
      <w:r w:rsidR="008C718B">
        <w:rPr>
          <w:b/>
          <w:bCs/>
          <w:color w:val="000000"/>
          <w:sz w:val="28"/>
          <w:szCs w:val="28"/>
        </w:rPr>
        <w:t>Красногвардейское</w:t>
      </w:r>
      <w:r>
        <w:rPr>
          <w:b/>
          <w:bCs/>
          <w:color w:val="000000"/>
          <w:sz w:val="28"/>
          <w:szCs w:val="28"/>
        </w:rPr>
        <w:t xml:space="preserve"> сельское поселение </w:t>
      </w:r>
      <w:r w:rsidR="008C718B">
        <w:rPr>
          <w:b/>
          <w:bCs/>
          <w:color w:val="000000"/>
          <w:sz w:val="28"/>
          <w:szCs w:val="28"/>
        </w:rPr>
        <w:t>Советского</w:t>
      </w:r>
      <w:r>
        <w:rPr>
          <w:b/>
          <w:bCs/>
          <w:color w:val="000000"/>
          <w:sz w:val="28"/>
          <w:szCs w:val="28"/>
        </w:rPr>
        <w:t xml:space="preserve"> района Республики Крым физической культуры, школьного спорта и массового спорта, организация проведения официальных физкультурно-оздоровительных и спортивных мероприятий </w:t>
      </w:r>
      <w:r w:rsidR="008C718B">
        <w:rPr>
          <w:b/>
          <w:bCs/>
          <w:color w:val="000000"/>
          <w:sz w:val="28"/>
          <w:szCs w:val="28"/>
        </w:rPr>
        <w:t>Красногвардейского</w:t>
      </w:r>
      <w:r>
        <w:rPr>
          <w:b/>
          <w:bCs/>
          <w:color w:val="000000"/>
          <w:sz w:val="28"/>
          <w:szCs w:val="28"/>
        </w:rPr>
        <w:t> сельского поселения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1. Общие положения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1.1. </w:t>
      </w:r>
      <w:proofErr w:type="gramStart"/>
      <w:r>
        <w:rPr>
          <w:color w:val="000000"/>
          <w:sz w:val="28"/>
          <w:szCs w:val="28"/>
        </w:rPr>
        <w:t>Настоящее Положение разработано в соответствии с Конституцией Российской Федерации, Федеральным законом от 04.12.2007 № 329 «О физической культуре и спорте в Российской Федерации»,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 </w:t>
      </w:r>
      <w:r w:rsidR="008C718B">
        <w:rPr>
          <w:color w:val="000000"/>
          <w:sz w:val="28"/>
          <w:szCs w:val="28"/>
        </w:rPr>
        <w:t>Красногвардейское</w:t>
      </w:r>
      <w:r>
        <w:rPr>
          <w:color w:val="000000"/>
          <w:sz w:val="28"/>
          <w:szCs w:val="28"/>
        </w:rPr>
        <w:t xml:space="preserve"> сельское поселение </w:t>
      </w:r>
      <w:r w:rsidR="008C718B">
        <w:rPr>
          <w:color w:val="000000"/>
          <w:sz w:val="28"/>
          <w:szCs w:val="28"/>
        </w:rPr>
        <w:t>Советского</w:t>
      </w:r>
      <w:r>
        <w:rPr>
          <w:color w:val="000000"/>
          <w:sz w:val="28"/>
          <w:szCs w:val="28"/>
        </w:rPr>
        <w:t xml:space="preserve"> района Республики Крым в целях реализации вопроса местного значения по обеспечению условий для развития на территории муниципального</w:t>
      </w:r>
      <w:proofErr w:type="gramEnd"/>
      <w:r>
        <w:rPr>
          <w:color w:val="000000"/>
          <w:sz w:val="28"/>
          <w:szCs w:val="28"/>
        </w:rPr>
        <w:t xml:space="preserve"> образования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муниципального образования (далее – вопрос местного значения).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1.2. Настоящее Положение устанавливает порядок реализации полномочий по решению вопроса местного значения.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2. Основные цели и задачи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2.1. Основными целями и задачами проведения мероприятий по реализации вопроса местного значения являются: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1) формирование у жителей </w:t>
      </w:r>
      <w:r w:rsidR="008C718B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 поселения, особенно у детей и молодежи, устойчивого интереса к регулярным занятиям физической культурой и спортом, и повышение уровня образованности в области физической культуры;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2) пропаганда здорового образа жизни;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3) повышение роли физической культуры и спорта как средства профилактики асоциального поведения молодежи;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4) укрепление института семьи посредством совместного проведения физкультурно-спортивного досуга;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5) укрепление положительных тенденций в росте самосознания и активности жителей округа и как следствие – улучшение качества жизни;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6) популяризация физической культуры и спорта среди различных групп населения.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lastRenderedPageBreak/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3. Полномочия и порядок их реализации по решению вопроса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местного значения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3.1. Осуществление вопроса местного значения находится в ведении администрации </w:t>
      </w:r>
      <w:r w:rsidR="008C718B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 поселения (далее - Администрация).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3.2. В целях реализации вопроса местного значения к Администрации относится: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1) определение основных задач и направлений развития физической культуры и спорта с учетом местных условий и возможностей, принятие и реализация муниципальных программ развития физической культуры и спорта;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2) содействие развитию и обеспечению доступности массового спорта, развитие детско-юношеского спорта (включая школьный спорт) на территории </w:t>
      </w:r>
      <w:r w:rsidR="008C718B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 поселения;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3) популяризация физической культуры и спорта среди различных групп населения, в том числе среди инвалидов, лиц с ограниченными возможностями здоровья;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4) организация физкультурно-спортивной работы по месту жительства и месту отдыха граждан, включая создание условий для занятий инвалидов, лиц с ограниченными возможностями здоровья физической культурой и спортом, а также организация и проведение муниципальных официальных физкультурных мероприятий и спортивных мероприятий, в том числе: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а) утверждение и реализация календарных планов физкультурных мероприятий и спортивных мероприятий на территории </w:t>
      </w:r>
      <w:r w:rsidR="008C718B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 поселения, включающих в себя физкультурные мероприятия и спортивные мероприятия по реализации комплекса ГТО;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б) организация медицинского обеспечения официальных физкультурных мероприятий и спортивных мероприятий на территории </w:t>
      </w:r>
      <w:r w:rsidR="008C718B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 поселения;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6) содействие в рамках своих полномочий обеспечению общественного порядка и общественной безопасности при проведении на территории </w:t>
      </w:r>
      <w:r w:rsidR="008C718B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 поселения официальных физкультурных мероприятий и спортивных мероприятий;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7) создание условий для подготовки спортивных сборных команд </w:t>
      </w:r>
      <w:r w:rsidR="003A1A34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 поселения, определение видов спорта, по которым могут формироваться спортивные сборные команды муниципальных образований, утверждение порядка формирования и обеспечения таких команд, направление их для участия в межмуниципальных и региональных спортивных соревнованиях;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8) участие в обеспечении подготовки спортивного резерва для спортивных сборных команд </w:t>
      </w:r>
      <w:r w:rsidR="008C718B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 поселения;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9) наделение некоммерческих организаций правом по оценке выполнения нормативов испытаний (тестов) комплекса ГТО;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lastRenderedPageBreak/>
        <w:t>10) осуществление иных установленных в соответствии с законодательством Российской Федерации и Уставом муниципального образования </w:t>
      </w:r>
      <w:r w:rsidR="008C718B">
        <w:rPr>
          <w:color w:val="000000"/>
          <w:sz w:val="28"/>
          <w:szCs w:val="28"/>
        </w:rPr>
        <w:t>Красногвардейское</w:t>
      </w:r>
      <w:r>
        <w:rPr>
          <w:color w:val="000000"/>
          <w:sz w:val="28"/>
          <w:szCs w:val="28"/>
        </w:rPr>
        <w:t xml:space="preserve"> сельское поселение </w:t>
      </w:r>
      <w:r w:rsidR="008C718B">
        <w:rPr>
          <w:color w:val="000000"/>
          <w:sz w:val="28"/>
          <w:szCs w:val="28"/>
        </w:rPr>
        <w:t>Советского</w:t>
      </w:r>
      <w:r>
        <w:rPr>
          <w:color w:val="000000"/>
          <w:sz w:val="28"/>
          <w:szCs w:val="28"/>
        </w:rPr>
        <w:t> района Республики Крым полномочий.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3.3. Администрация участвует в следующих мероприятиях по реализации вопроса местного значения посредством: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1) организации и проведения физкультурных, физкультурно-оздоровительных и спортивных мероприятий;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2) обеспечения участников для проведения мероприятий спортивной экипировкой и спортивным инвентарем;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3) обеспечения участников на мероприятиях по развитию физической культуры и спорта наградной атрибутикой (благодарственные письма, грамоты, дипломы, медали, памятные подарки и сувениры, призы, иные наградные атрибуты);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4) организации медицинского сопровождения на мероприятиях по развитию физической культуры и спорта;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5) организации информационного сопровождения мероприятий;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6) издание информационных, агитационных и иных материалов для привлечения населения к занятиям физической культурой и спортом;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7) участие в создании условий для развития физической культуры и спорта инвалидов, лиц с ограниченными возможностями здоровья;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8) иные виды мероприятий в рамках реализации ведомственной целевой (муниципальной) программы по обеспечению условий для развития на территории </w:t>
      </w:r>
      <w:r w:rsidR="008C718B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 поселения физической культуры и массового спорта, физкультурно-оздоровительных мероприятий и спортивных мероприятий.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3.4. В рамках реализации вопроса местного значения на очередной финансовый год могут быть запланированы как все мероприятия, указанные в п. 3.2 настоящего Положения, так и некоторые из них.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4. Виды и характер официальных физкультурных, физкультурно-оздоровительных и спортивных мероприятий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4.1. Проводимые официальные физкультурные, физкультурно-оздоровительные и спортивные мероприятия могут быть следующих видов: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спартакиады;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массовые кроссы, пробеги, походы;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розыгрыши кубка;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первенства;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конкурсы;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турниры;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соревнования;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спортивные праздники;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спортивные занятия;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веселые старты;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сборы;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lastRenderedPageBreak/>
        <w:t>- иные виды мероприятий в рамках ведомственной целевой (муниципальной) программы.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4.2. По характеру проведения соревнования могут быть: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личные, которые определяют места, занятые отдельными участниками (по полу, возрасту, спортивной квалификации);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лично-командные, которые помимо личного первенства, определяют места, занятые соответствующими командами;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- командные, которые определяют только места, занятые участвующими командами;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- отборочными, по </w:t>
      </w:r>
      <w:proofErr w:type="gramStart"/>
      <w:r>
        <w:rPr>
          <w:color w:val="000000"/>
          <w:sz w:val="28"/>
          <w:szCs w:val="28"/>
        </w:rPr>
        <w:t>результатам</w:t>
      </w:r>
      <w:proofErr w:type="gramEnd"/>
      <w:r>
        <w:rPr>
          <w:color w:val="000000"/>
          <w:sz w:val="28"/>
          <w:szCs w:val="28"/>
        </w:rPr>
        <w:t xml:space="preserve"> которых формируются сборные команды;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- </w:t>
      </w:r>
      <w:proofErr w:type="gramStart"/>
      <w:r>
        <w:rPr>
          <w:color w:val="000000"/>
          <w:sz w:val="28"/>
          <w:szCs w:val="28"/>
        </w:rPr>
        <w:t>обучающие</w:t>
      </w:r>
      <w:proofErr w:type="gramEnd"/>
      <w:r>
        <w:rPr>
          <w:color w:val="000000"/>
          <w:sz w:val="28"/>
          <w:szCs w:val="28"/>
        </w:rPr>
        <w:t xml:space="preserve"> (приобретение физкультурно-спортивных навыков).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4.3. В зависимости от характера мероприятий количество и состав участников подтверждается списками либо актами.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5. Финансирование мероприятий по реализации вопроса местного значения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5.1. Финансирование мероприятий по реализации вопроса местного значения осуществляется Администрацией за счет средств бюджета муниципального образования на соответствующий финансовый год.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5.2. Осуществление полномочий по решению вопроса местного значения реализуется на основании ведомственной целевой (муниципальной) программы, утверждаемой постановлением Администрации на соответствующий финансовый год.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5.3. </w:t>
      </w:r>
      <w:proofErr w:type="gramStart"/>
      <w:r>
        <w:rPr>
          <w:color w:val="000000"/>
          <w:sz w:val="28"/>
          <w:szCs w:val="28"/>
        </w:rPr>
        <w:t>Физкультурно-спортивным организациям Администрацией </w:t>
      </w:r>
      <w:r w:rsidR="003A1A34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 поселения может быть предоставлена финансовая и иная поддержка за счет бюджетных ассигнований бюджета </w:t>
      </w:r>
      <w:r w:rsidR="003A1A34">
        <w:rPr>
          <w:color w:val="000000"/>
          <w:sz w:val="28"/>
          <w:szCs w:val="28"/>
        </w:rPr>
        <w:t>Красногвардейского</w:t>
      </w:r>
      <w:r>
        <w:rPr>
          <w:color w:val="000000"/>
          <w:sz w:val="28"/>
          <w:szCs w:val="28"/>
        </w:rPr>
        <w:t> сельского поселения в установленном законодательством Российской Федерации порядке.</w:t>
      </w:r>
      <w:proofErr w:type="gramEnd"/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6. Заключительные положения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6.1.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Администрацией полномочий по решению вопроса местного значения осуществляется в соответствии с действующим законодательством Российской Федерации.</w:t>
      </w:r>
    </w:p>
    <w:p w:rsidR="00D61BB0" w:rsidRDefault="00D61BB0" w:rsidP="00D61BB0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6.2. Вопросы, не урегулированные настоящим Положением, разрешаются в соответствии с действующим законодательством Российской Федерации, правовыми актами органов местного самоуправления муниципального образования </w:t>
      </w:r>
      <w:r w:rsidR="008C718B">
        <w:rPr>
          <w:color w:val="000000"/>
          <w:sz w:val="28"/>
          <w:szCs w:val="28"/>
        </w:rPr>
        <w:t>Красногвардейское</w:t>
      </w:r>
      <w:r>
        <w:rPr>
          <w:color w:val="000000"/>
          <w:sz w:val="28"/>
          <w:szCs w:val="28"/>
        </w:rPr>
        <w:t> сельское поселение.</w:t>
      </w:r>
    </w:p>
    <w:p w:rsidR="00124B92" w:rsidRDefault="00124B92">
      <w:bookmarkStart w:id="0" w:name="_GoBack"/>
      <w:bookmarkEnd w:id="0"/>
    </w:p>
    <w:sectPr w:rsidR="00124B92" w:rsidSect="008C718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BB0"/>
    <w:rsid w:val="00100616"/>
    <w:rsid w:val="00124B92"/>
    <w:rsid w:val="003A1A34"/>
    <w:rsid w:val="007359CE"/>
    <w:rsid w:val="008C718B"/>
    <w:rsid w:val="009E2DCE"/>
    <w:rsid w:val="00AC6051"/>
    <w:rsid w:val="00D61BB0"/>
    <w:rsid w:val="00E42F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1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a"/>
    <w:basedOn w:val="a"/>
    <w:rsid w:val="00D61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C7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718B"/>
    <w:rPr>
      <w:rFonts w:ascii="Tahoma" w:hAnsi="Tahoma" w:cs="Tahoma"/>
      <w:sz w:val="16"/>
      <w:szCs w:val="16"/>
    </w:rPr>
  </w:style>
  <w:style w:type="paragraph" w:styleId="a7">
    <w:name w:val="endnote text"/>
    <w:basedOn w:val="a"/>
    <w:link w:val="a8"/>
    <w:uiPriority w:val="99"/>
    <w:semiHidden/>
    <w:unhideWhenUsed/>
    <w:rsid w:val="008C718B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8C718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1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a"/>
    <w:basedOn w:val="a"/>
    <w:rsid w:val="00D61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3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6</Pages>
  <Words>1593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Сергеевна</dc:creator>
  <cp:lastModifiedBy>Люда</cp:lastModifiedBy>
  <cp:revision>4</cp:revision>
  <cp:lastPrinted>2024-06-21T06:52:00Z</cp:lastPrinted>
  <dcterms:created xsi:type="dcterms:W3CDTF">2024-06-19T11:58:00Z</dcterms:created>
  <dcterms:modified xsi:type="dcterms:W3CDTF">2024-06-21T06:54:00Z</dcterms:modified>
</cp:coreProperties>
</file>