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38C" w:rsidRDefault="00FD038C" w:rsidP="00FD038C">
      <w:pPr>
        <w:jc w:val="center"/>
        <w:rPr>
          <w:b/>
          <w:sz w:val="18"/>
          <w:szCs w:val="18"/>
        </w:rPr>
      </w:pPr>
      <w:r w:rsidRPr="00956459">
        <w:rPr>
          <w:b/>
          <w:noProof/>
          <w:sz w:val="18"/>
          <w:szCs w:val="18"/>
        </w:rPr>
        <w:drawing>
          <wp:inline distT="0" distB="0" distL="0" distR="0">
            <wp:extent cx="657225" cy="731071"/>
            <wp:effectExtent l="19050" t="0" r="9525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РЕСПУБЛИКА КРЫМ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СОВЕТСКИЙ РАЙОН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АДМИНИСТРАЦИЯ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КРАСНОГВАРДЕЙСКОГО СЕЛЬСКОГО ПОСЕЛЕНИЯ</w:t>
      </w: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D038C" w:rsidRPr="00FD038C" w:rsidRDefault="00FD038C" w:rsidP="00FD03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ПОСТАНОВЛЕНИЕ</w:t>
      </w:r>
    </w:p>
    <w:p w:rsidR="00FD038C" w:rsidRPr="00FD038C" w:rsidRDefault="00FD038C" w:rsidP="00FD03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038C" w:rsidRPr="00FD038C" w:rsidRDefault="004D3FB3" w:rsidP="00FD038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77557">
        <w:rPr>
          <w:rFonts w:ascii="Times New Roman" w:hAnsi="Times New Roman"/>
          <w:sz w:val="24"/>
          <w:szCs w:val="24"/>
        </w:rPr>
        <w:t>0</w:t>
      </w:r>
      <w:r w:rsidR="00FD038C" w:rsidRPr="00FD038C">
        <w:rPr>
          <w:rFonts w:ascii="Times New Roman" w:hAnsi="Times New Roman"/>
          <w:sz w:val="24"/>
          <w:szCs w:val="24"/>
        </w:rPr>
        <w:t>.0</w:t>
      </w:r>
      <w:r w:rsidR="00C77557">
        <w:rPr>
          <w:rFonts w:ascii="Times New Roman" w:hAnsi="Times New Roman"/>
          <w:sz w:val="24"/>
          <w:szCs w:val="24"/>
        </w:rPr>
        <w:t>5</w:t>
      </w:r>
      <w:r w:rsidR="00754240">
        <w:rPr>
          <w:rFonts w:ascii="Times New Roman" w:hAnsi="Times New Roman"/>
          <w:sz w:val="24"/>
          <w:szCs w:val="24"/>
        </w:rPr>
        <w:t>.</w:t>
      </w:r>
      <w:r w:rsidR="00FD038C" w:rsidRPr="00FD038C">
        <w:rPr>
          <w:rFonts w:ascii="Times New Roman" w:hAnsi="Times New Roman"/>
          <w:sz w:val="24"/>
          <w:szCs w:val="24"/>
        </w:rPr>
        <w:t>202</w:t>
      </w:r>
      <w:r w:rsidR="00FD038C">
        <w:rPr>
          <w:rFonts w:ascii="Times New Roman" w:hAnsi="Times New Roman"/>
          <w:sz w:val="24"/>
          <w:szCs w:val="24"/>
        </w:rPr>
        <w:t>4</w:t>
      </w:r>
      <w:r w:rsidR="00FD038C" w:rsidRPr="00FD038C">
        <w:rPr>
          <w:rFonts w:ascii="Times New Roman" w:hAnsi="Times New Roman"/>
          <w:sz w:val="24"/>
          <w:szCs w:val="24"/>
        </w:rPr>
        <w:t>г.</w:t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  <w:t xml:space="preserve">№ </w:t>
      </w:r>
      <w:r w:rsidR="00C77557">
        <w:rPr>
          <w:rFonts w:ascii="Times New Roman" w:hAnsi="Times New Roman"/>
          <w:sz w:val="24"/>
          <w:szCs w:val="24"/>
        </w:rPr>
        <w:t>70</w:t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</w:r>
      <w:r w:rsidR="00FD038C" w:rsidRPr="00FD038C">
        <w:rPr>
          <w:rFonts w:ascii="Times New Roman" w:hAnsi="Times New Roman"/>
          <w:sz w:val="24"/>
          <w:szCs w:val="24"/>
        </w:rPr>
        <w:tab/>
        <w:t>с.</w:t>
      </w:r>
      <w:r w:rsidR="00754240">
        <w:rPr>
          <w:rFonts w:ascii="Times New Roman" w:hAnsi="Times New Roman"/>
          <w:sz w:val="24"/>
          <w:szCs w:val="24"/>
        </w:rPr>
        <w:t xml:space="preserve"> </w:t>
      </w:r>
      <w:r w:rsidR="00FD038C" w:rsidRPr="00FD038C">
        <w:rPr>
          <w:rFonts w:ascii="Times New Roman" w:hAnsi="Times New Roman"/>
          <w:sz w:val="24"/>
          <w:szCs w:val="24"/>
        </w:rPr>
        <w:t>Красногвардейское</w:t>
      </w:r>
    </w:p>
    <w:p w:rsidR="00D03AAE" w:rsidRPr="00866A0A" w:rsidRDefault="00D03AAE" w:rsidP="00E70B78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540AA0" w:rsidRPr="008A6E67" w:rsidRDefault="00D03AAE" w:rsidP="008A6E67">
      <w:pPr>
        <w:tabs>
          <w:tab w:val="left" w:pos="5103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lang w:eastAsia="ar-SA"/>
        </w:rPr>
      </w:pPr>
      <w:r w:rsidRPr="00E75B7F">
        <w:rPr>
          <w:rFonts w:ascii="Times New Roman" w:hAnsi="Times New Roman"/>
          <w:b/>
          <w:bCs/>
          <w:sz w:val="28"/>
          <w:lang w:eastAsia="ar-SA"/>
        </w:rPr>
        <w:t>О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540AA0">
        <w:rPr>
          <w:rFonts w:ascii="Times New Roman" w:hAnsi="Times New Roman"/>
          <w:b/>
          <w:bCs/>
          <w:sz w:val="28"/>
          <w:lang w:eastAsia="ar-SA"/>
        </w:rPr>
        <w:t>внесении изменений в постановлен</w:t>
      </w:r>
      <w:r w:rsidR="008F2C03">
        <w:rPr>
          <w:rFonts w:ascii="Times New Roman" w:hAnsi="Times New Roman"/>
          <w:b/>
          <w:bCs/>
          <w:sz w:val="28"/>
          <w:lang w:eastAsia="ar-SA"/>
        </w:rPr>
        <w:t>ие администрации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FA36BF" w:rsidRPr="00FA36BF">
        <w:rPr>
          <w:rFonts w:ascii="Times New Roman" w:hAnsi="Times New Roman"/>
          <w:b/>
          <w:bCs/>
          <w:sz w:val="28"/>
          <w:lang w:eastAsia="ar-SA"/>
        </w:rPr>
        <w:t>Красногвардейского сельского поселения Советского района Республики Крым</w:t>
      </w:r>
      <w:r w:rsidR="00FA36BF">
        <w:rPr>
          <w:rFonts w:ascii="Times New Roman" w:hAnsi="Times New Roman"/>
          <w:b/>
          <w:bCs/>
          <w:sz w:val="28"/>
          <w:lang w:eastAsia="ar-SA"/>
        </w:rPr>
        <w:t xml:space="preserve"> от 29.08.2023 № 97</w:t>
      </w:r>
      <w:r w:rsidR="00540AA0">
        <w:rPr>
          <w:rFonts w:ascii="Times New Roman" w:hAnsi="Times New Roman"/>
          <w:b/>
          <w:bCs/>
          <w:sz w:val="28"/>
          <w:lang w:eastAsia="ar-SA"/>
        </w:rPr>
        <w:t xml:space="preserve"> "</w:t>
      </w:r>
      <w:r w:rsidR="00A80706" w:rsidRPr="00A80706">
        <w:rPr>
          <w:rFonts w:ascii="Times New Roman" w:hAnsi="Times New Roman"/>
          <w:b/>
          <w:bCs/>
          <w:sz w:val="28"/>
          <w:lang w:eastAsia="ar-SA"/>
        </w:rPr>
        <w:t xml:space="preserve">Об утверждении </w:t>
      </w:r>
      <w:r w:rsidR="008F2C03">
        <w:rPr>
          <w:rFonts w:ascii="Times New Roman" w:hAnsi="Times New Roman"/>
          <w:b/>
          <w:bCs/>
          <w:sz w:val="28"/>
          <w:lang w:eastAsia="ar-SA"/>
        </w:rPr>
        <w:t>А</w:t>
      </w:r>
      <w:r w:rsidR="00A80706" w:rsidRPr="00A80706">
        <w:rPr>
          <w:rFonts w:ascii="Times New Roman" w:hAnsi="Times New Roman"/>
          <w:b/>
          <w:bCs/>
          <w:sz w:val="28"/>
          <w:lang w:eastAsia="ar-SA"/>
        </w:rPr>
        <w:t>дминистративного регламента предо</w:t>
      </w:r>
      <w:r w:rsidR="00A80706">
        <w:rPr>
          <w:rFonts w:ascii="Times New Roman" w:hAnsi="Times New Roman"/>
          <w:b/>
          <w:bCs/>
          <w:sz w:val="28"/>
          <w:lang w:eastAsia="ar-SA"/>
        </w:rPr>
        <w:t>ставления муниципальной услуги "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Перевод жилого</w:t>
      </w:r>
      <w:r w:rsidR="004D3FB3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помещения в нежилое помещение и нежилого помещения</w:t>
      </w:r>
      <w:r w:rsidR="00754240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8A6E67" w:rsidRPr="008A6E67">
        <w:rPr>
          <w:rFonts w:ascii="Times New Roman" w:hAnsi="Times New Roman"/>
          <w:b/>
          <w:bCs/>
          <w:sz w:val="28"/>
          <w:lang w:eastAsia="ar-SA"/>
        </w:rPr>
        <w:t>в жилое помещение</w:t>
      </w:r>
      <w:r w:rsidR="00C535FC">
        <w:rPr>
          <w:rFonts w:ascii="Times New Roman" w:hAnsi="Times New Roman"/>
          <w:b/>
          <w:bCs/>
          <w:sz w:val="28"/>
          <w:lang w:eastAsia="ar-SA"/>
        </w:rPr>
        <w:t>"</w:t>
      </w:r>
      <w:r w:rsidR="00D71233">
        <w:rPr>
          <w:rFonts w:ascii="Times New Roman" w:hAnsi="Times New Roman"/>
          <w:b/>
          <w:bCs/>
          <w:sz w:val="28"/>
          <w:lang w:eastAsia="ar-SA"/>
        </w:rPr>
        <w:t xml:space="preserve"> на территории</w:t>
      </w:r>
      <w:r w:rsidR="00FE71D5">
        <w:rPr>
          <w:rFonts w:ascii="Times New Roman" w:hAnsi="Times New Roman"/>
          <w:b/>
          <w:bCs/>
          <w:sz w:val="28"/>
          <w:lang w:eastAsia="ar-SA"/>
        </w:rPr>
        <w:t xml:space="preserve"> </w:t>
      </w:r>
      <w:r w:rsidR="00FA36BF" w:rsidRPr="00FA36BF">
        <w:rPr>
          <w:rFonts w:ascii="Times New Roman" w:hAnsi="Times New Roman"/>
          <w:b/>
          <w:bCs/>
          <w:sz w:val="28"/>
          <w:lang w:eastAsia="ar-SA"/>
        </w:rPr>
        <w:t>Красногвардейского сельского поселения Советского района Республики Крым</w:t>
      </w:r>
      <w:r w:rsidR="00540AA0">
        <w:rPr>
          <w:rFonts w:ascii="Times New Roman" w:hAnsi="Times New Roman"/>
          <w:b/>
          <w:bCs/>
          <w:iCs/>
          <w:sz w:val="28"/>
          <w:lang w:eastAsia="ar-SA" w:bidi="ru-RU"/>
        </w:rPr>
        <w:t>"</w:t>
      </w:r>
    </w:p>
    <w:p w:rsidR="00D03AAE" w:rsidRPr="00866A0A" w:rsidRDefault="00D03AAE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E71D5" w:rsidRDefault="00D03AAE" w:rsidP="00540AA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0A">
        <w:rPr>
          <w:rFonts w:ascii="Times New Roman" w:hAnsi="Times New Roman"/>
          <w:sz w:val="28"/>
          <w:szCs w:val="28"/>
          <w:lang w:eastAsia="ar-SA"/>
        </w:rPr>
        <w:tab/>
      </w:r>
      <w:r w:rsidR="004A342C" w:rsidRPr="004A342C">
        <w:rPr>
          <w:rFonts w:ascii="Times New Roman" w:hAnsi="Times New Roman"/>
          <w:sz w:val="28"/>
          <w:szCs w:val="28"/>
          <w:lang w:eastAsia="ar-SA"/>
        </w:rPr>
        <w:t xml:space="preserve">В соответствии </w:t>
      </w:r>
      <w:r w:rsidR="004A342C" w:rsidRPr="00E75B7F">
        <w:rPr>
          <w:rFonts w:ascii="Times New Roman" w:hAnsi="Times New Roman"/>
          <w:sz w:val="28"/>
          <w:szCs w:val="28"/>
          <w:lang w:eastAsia="ar-SA"/>
        </w:rPr>
        <w:t>с</w:t>
      </w:r>
      <w:r w:rsidR="0075424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535FC">
        <w:rPr>
          <w:rFonts w:ascii="Times New Roman" w:hAnsi="Times New Roman"/>
          <w:sz w:val="28"/>
          <w:szCs w:val="28"/>
          <w:lang w:eastAsia="ar-SA"/>
        </w:rPr>
        <w:t>Федеральным</w:t>
      </w:r>
      <w:r w:rsidR="00C535FC" w:rsidRPr="00C535FC">
        <w:rPr>
          <w:rFonts w:ascii="Times New Roman" w:hAnsi="Times New Roman"/>
          <w:sz w:val="28"/>
          <w:szCs w:val="28"/>
          <w:lang w:eastAsia="ar-SA"/>
        </w:rPr>
        <w:t xml:space="preserve"> закон</w:t>
      </w:r>
      <w:r w:rsidR="00C535FC">
        <w:rPr>
          <w:rFonts w:ascii="Times New Roman" w:hAnsi="Times New Roman"/>
          <w:sz w:val="28"/>
          <w:szCs w:val="28"/>
          <w:lang w:eastAsia="ar-SA"/>
        </w:rPr>
        <w:t xml:space="preserve">ом от 19.12.2023 № </w:t>
      </w:r>
      <w:r w:rsidR="00C535FC" w:rsidRPr="00C535FC">
        <w:rPr>
          <w:rFonts w:ascii="Times New Roman" w:hAnsi="Times New Roman"/>
          <w:sz w:val="28"/>
          <w:szCs w:val="28"/>
          <w:lang w:eastAsia="ar-SA"/>
        </w:rPr>
        <w:t>608-ФЗ "О внесении изменений в Жилищный кодекс Российской Федерации и Федеральный закон "О государственной регистрации недвижимости"</w:t>
      </w:r>
      <w:r w:rsidR="004A342C">
        <w:rPr>
          <w:rFonts w:ascii="Times New Roman" w:hAnsi="Times New Roman"/>
          <w:sz w:val="28"/>
          <w:szCs w:val="28"/>
          <w:lang w:eastAsia="ar-SA"/>
        </w:rPr>
        <w:t>,</w:t>
      </w:r>
      <w:r w:rsidR="007A2BF6" w:rsidRPr="007A2BF6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7A2BF6" w:rsidRPr="007A2BF6">
        <w:rPr>
          <w:rFonts w:ascii="Times New Roman" w:hAnsi="Times New Roman"/>
          <w:sz w:val="28"/>
          <w:szCs w:val="28"/>
          <w:lang w:eastAsia="ar-SA"/>
        </w:rPr>
        <w:t>на основании письма прокуратуры Республики Крым от 19.04.2024 №7-22-2024/672-24-20350001,</w:t>
      </w:r>
      <w:r w:rsidR="004A342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00880" w:rsidRPr="00866A0A">
        <w:rPr>
          <w:rFonts w:ascii="Times New Roman" w:hAnsi="Times New Roman"/>
          <w:sz w:val="28"/>
          <w:szCs w:val="28"/>
        </w:rPr>
        <w:t>руководствуясь</w:t>
      </w:r>
      <w:r w:rsidRPr="00866A0A">
        <w:rPr>
          <w:rFonts w:ascii="Times New Roman" w:hAnsi="Times New Roman"/>
          <w:sz w:val="28"/>
          <w:szCs w:val="28"/>
        </w:rPr>
        <w:t xml:space="preserve"> Уставом муниципального образования</w:t>
      </w:r>
      <w:r w:rsidR="00754240">
        <w:rPr>
          <w:rFonts w:ascii="Times New Roman" w:hAnsi="Times New Roman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sz w:val="28"/>
          <w:szCs w:val="28"/>
        </w:rPr>
        <w:t>Красногвардейское сельское поселение Советского района Республики Крым</w:t>
      </w:r>
      <w:r w:rsidRPr="007D1315">
        <w:rPr>
          <w:rFonts w:ascii="Times New Roman" w:hAnsi="Times New Roman"/>
          <w:sz w:val="28"/>
          <w:szCs w:val="28"/>
        </w:rPr>
        <w:t>,</w:t>
      </w:r>
      <w:r w:rsidR="00540AA0" w:rsidRPr="007D1315">
        <w:rPr>
          <w:rFonts w:ascii="Times New Roman" w:hAnsi="Times New Roman"/>
          <w:sz w:val="28"/>
          <w:szCs w:val="28"/>
        </w:rPr>
        <w:t xml:space="preserve"> а</w:t>
      </w:r>
      <w:r w:rsidR="00B61FEF" w:rsidRPr="007D1315">
        <w:rPr>
          <w:rFonts w:ascii="Times New Roman" w:hAnsi="Times New Roman"/>
          <w:sz w:val="28"/>
          <w:szCs w:val="28"/>
        </w:rPr>
        <w:t>дминистрация</w:t>
      </w:r>
      <w:r w:rsidR="00754240">
        <w:rPr>
          <w:rFonts w:ascii="Times New Roman" w:hAnsi="Times New Roman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FE71D5">
        <w:rPr>
          <w:rFonts w:ascii="Times New Roman" w:hAnsi="Times New Roman"/>
          <w:sz w:val="28"/>
          <w:szCs w:val="28"/>
        </w:rPr>
        <w:t xml:space="preserve"> </w:t>
      </w:r>
    </w:p>
    <w:p w:rsidR="00FE71D5" w:rsidRDefault="00FE71D5" w:rsidP="00540AA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0AA0" w:rsidRDefault="00FE71D5" w:rsidP="00540AA0">
      <w:pPr>
        <w:suppressAutoHyphens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</w:t>
      </w:r>
    </w:p>
    <w:p w:rsidR="00FE71D5" w:rsidRPr="00866A0A" w:rsidRDefault="00FE71D5" w:rsidP="00540AA0">
      <w:pPr>
        <w:suppressAutoHyphens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28"/>
          <w:lang w:eastAsia="ar-SA"/>
        </w:rPr>
      </w:pPr>
    </w:p>
    <w:p w:rsidR="00A80706" w:rsidRPr="008A6E67" w:rsidRDefault="00540AA0" w:rsidP="008A6E67">
      <w:pPr>
        <w:pStyle w:val="a3"/>
        <w:widowControl w:val="0"/>
        <w:numPr>
          <w:ilvl w:val="0"/>
          <w:numId w:val="42"/>
        </w:numPr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80706">
        <w:rPr>
          <w:rStyle w:val="ab"/>
          <w:rFonts w:ascii="Times New Roman" w:hAnsi="Times New Roman"/>
          <w:color w:val="000000"/>
          <w:sz w:val="28"/>
          <w:szCs w:val="28"/>
        </w:rPr>
        <w:t>Внести в</w:t>
      </w:r>
      <w:r w:rsidR="00754240">
        <w:rPr>
          <w:rStyle w:val="ab"/>
          <w:rFonts w:ascii="Times New Roman" w:hAnsi="Times New Roman"/>
          <w:color w:val="000000"/>
          <w:sz w:val="28"/>
          <w:szCs w:val="28"/>
        </w:rPr>
        <w:t xml:space="preserve"> </w:t>
      </w:r>
      <w:r w:rsidR="00A80706">
        <w:rPr>
          <w:rFonts w:ascii="Times New Roman" w:hAnsi="Times New Roman"/>
          <w:bCs/>
          <w:color w:val="000000"/>
          <w:sz w:val="28"/>
          <w:szCs w:val="28"/>
        </w:rPr>
        <w:t>Административный регламент</w:t>
      </w:r>
      <w:r w:rsidR="00A80706" w:rsidRPr="00A80706">
        <w:rPr>
          <w:rFonts w:ascii="Times New Roman" w:hAnsi="Times New Roman"/>
          <w:bCs/>
          <w:color w:val="000000"/>
          <w:sz w:val="28"/>
          <w:szCs w:val="28"/>
        </w:rPr>
        <w:t xml:space="preserve"> предо</w:t>
      </w:r>
      <w:r w:rsidR="00A80706">
        <w:rPr>
          <w:rFonts w:ascii="Times New Roman" w:hAnsi="Times New Roman"/>
          <w:bCs/>
          <w:color w:val="000000"/>
          <w:sz w:val="28"/>
          <w:szCs w:val="28"/>
        </w:rPr>
        <w:t>ставления муниципальной услуги "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Перевод жилого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помещения в нежилое помещение и нежилого помещения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A6E67" w:rsidRPr="008A6E67">
        <w:rPr>
          <w:rFonts w:ascii="Times New Roman" w:hAnsi="Times New Roman"/>
          <w:bCs/>
          <w:color w:val="000000"/>
          <w:sz w:val="28"/>
          <w:szCs w:val="28"/>
        </w:rPr>
        <w:t>в жилое помещение</w:t>
      </w:r>
      <w:r w:rsidR="00D71233">
        <w:rPr>
          <w:rFonts w:ascii="Times New Roman" w:hAnsi="Times New Roman"/>
          <w:bCs/>
          <w:color w:val="000000"/>
          <w:sz w:val="28"/>
          <w:szCs w:val="28"/>
        </w:rPr>
        <w:t>" на территории</w:t>
      </w:r>
      <w:r w:rsidR="0075424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D1315" w:rsidRPr="007D131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 Советского района Республики Крым</w:t>
      </w:r>
      <w:r w:rsidR="00A80706"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", утвержденный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A80706" w:rsidRP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постановлени</w:t>
      </w:r>
      <w:r w:rsidR="00D7123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ем администрации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7D1315" w:rsidRPr="007D1315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Красногвардейского сельского поселения Советского района Республики Крым</w:t>
      </w:r>
      <w:r w:rsidR="00754240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</w:t>
      </w:r>
      <w:r w:rsidR="007D1315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от 29.08.2023 № 97</w:t>
      </w:r>
      <w:r w:rsidR="00A80706" w:rsidRPr="008A6E67">
        <w:rPr>
          <w:rFonts w:ascii="Times New Roman" w:hAnsi="Times New Roman"/>
          <w:bCs/>
          <w:color w:val="000000"/>
          <w:sz w:val="28"/>
          <w:szCs w:val="28"/>
        </w:rPr>
        <w:t xml:space="preserve">, следующие изменения: </w:t>
      </w:r>
    </w:p>
    <w:p w:rsidR="008A6E67" w:rsidRPr="007A2BF6" w:rsidRDefault="008A6E67" w:rsidP="007A2BF6">
      <w:pPr>
        <w:pStyle w:val="a3"/>
        <w:widowControl w:val="0"/>
        <w:numPr>
          <w:ilvl w:val="1"/>
          <w:numId w:val="42"/>
        </w:numPr>
        <w:tabs>
          <w:tab w:val="left" w:pos="298"/>
        </w:tabs>
        <w:spacing w:after="0" w:line="240" w:lineRule="auto"/>
        <w:ind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7A2BF6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пункт </w:t>
      </w:r>
      <w:r w:rsidR="007A2BF6" w:rsidRPr="007A2BF6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6.1. раздела  6</w:t>
      </w:r>
      <w:r w:rsidRPr="007A2BF6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 xml:space="preserve"> дополнить абзацами следующего содержания:</w:t>
      </w:r>
    </w:p>
    <w:p w:rsidR="008A6E67" w:rsidRDefault="007A2BF6" w:rsidP="007A2BF6">
      <w:pPr>
        <w:pStyle w:val="a3"/>
        <w:widowControl w:val="0"/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«</w:t>
      </w:r>
      <w:r w:rsidRPr="007A2BF6">
        <w:rPr>
          <w:sz w:val="24"/>
          <w:szCs w:val="24"/>
        </w:rPr>
        <w:t xml:space="preserve"> </w:t>
      </w:r>
      <w:r w:rsidRPr="007A2BF6">
        <w:rPr>
          <w:rFonts w:ascii="Times New Roman" w:hAnsi="Times New Roman"/>
          <w:sz w:val="28"/>
          <w:szCs w:val="28"/>
        </w:rPr>
        <w:t>В случае, 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работ, документ, предусмотренный абзацем 1 настоящегопункта, подтверждающий принятие решения о переводе жилого помещения в нежилое помещение или нежилого помещения в жилое помещение, является основанием для внесения изменений в сведения Единого государственного реестра недвижимости.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</w:t>
      </w:r>
      <w:r w:rsidRPr="007A2BF6">
        <w:rPr>
          <w:sz w:val="24"/>
          <w:szCs w:val="24"/>
        </w:rPr>
        <w:t>.</w:t>
      </w: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»</w:t>
      </w:r>
      <w:r w:rsidR="008A6E67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;</w:t>
      </w:r>
    </w:p>
    <w:p w:rsidR="007A2BF6" w:rsidRDefault="007A2BF6" w:rsidP="007A2BF6">
      <w:pPr>
        <w:pStyle w:val="a3"/>
        <w:widowControl w:val="0"/>
        <w:numPr>
          <w:ilvl w:val="1"/>
          <w:numId w:val="42"/>
        </w:numPr>
        <w:tabs>
          <w:tab w:val="left" w:pos="298"/>
        </w:tabs>
        <w:spacing w:after="0" w:line="240" w:lineRule="auto"/>
        <w:ind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раздел 19 изложить в новой редакции</w:t>
      </w:r>
      <w:r w:rsidR="00813C43"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  <w:t>:</w:t>
      </w:r>
    </w:p>
    <w:p w:rsidR="00813C43" w:rsidRDefault="00813C43" w:rsidP="00813C43">
      <w:pPr>
        <w:pStyle w:val="a3"/>
        <w:widowControl w:val="0"/>
        <w:tabs>
          <w:tab w:val="left" w:pos="298"/>
        </w:tabs>
        <w:spacing w:after="0" w:line="240" w:lineRule="auto"/>
        <w:ind w:left="1429"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813C43">
        <w:rPr>
          <w:rFonts w:ascii="Times New Roman" w:hAnsi="Times New Roman"/>
          <w:b/>
          <w:bCs/>
          <w:sz w:val="28"/>
          <w:szCs w:val="28"/>
          <w:lang w:eastAsia="ar-SA"/>
        </w:rPr>
        <w:lastRenderedPageBreak/>
        <w:t>19.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sz w:val="28"/>
          <w:szCs w:val="28"/>
          <w:lang w:eastAsia="ar-SA"/>
        </w:rPr>
        <w:t xml:space="preserve">19.1. </w:t>
      </w: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Требования к обеспечению доступности для инвалидов в соответствии с законодательством Российской Федерации о социальной защите инвалидов: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условия для беспрепятственного доступа к объектам, к местам отдыха и к предоставляемым в них услугам;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возможность самостоятельного передвижения по территории, на которой расположены объекты, входа в такие объекты и выхода из них, посадки в транспортное средство и высадки из него, в том числе с использованием кресла- коляски;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и к услугам с учетом ограничений их жизнедеятельности;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допуск на объекты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органом,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оказание работниками, предоставляющими услуги населению, помощи инвалидам в преодолении барьеров, мешающих получению ими услуг наравне с другими лицами.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Выделение на всех парковках общего пользования, около объектов,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данное право распространяется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государственную информационную систему «Единая централизованная цифровая платформа в социальной сфере».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случаях, если существующие объекты невозможно полностью приспособить с учетом потребностей инвалидов, до их реконструкции или капитального ремонта, принимаются согласованные с одним из общественных объединений инвалидов, осуществляющих свою деятельность на территории поселения, муниципального </w:t>
      </w: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района, городского округа, минимальные меры для обеспечения доступа инвалидов к месту предоставления услуги либо, когда это возможно, обеспечить предоставление необходимых услуг по месту жительства инвалида или в дистанционном режиме.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Специалисты, работающие с инвалидами, проходят инструктирование или обучение по вопросам, связанным с обеспечением доступности для них объектов социальной, инженерной и транспортной инфраструктур и услуг.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Должностные лица, предоставляющие государственную услугу, несут персональную ответственность за неоказание помощи инвалидам в преодолении барьеров, мешающих получению ими государственной услуги наравне с другими лицами.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19.2. Требования к помещениям, в которых предоставляется государственная услуга.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Помещения, в которых предоставляется государственная услуга: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предпочтительно размещаются на нижних этажах зданий, или в отдельно стоящих зданиях, и должны быть оборудованы отдельным входом.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населения. 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должны соответствовать санитарно-гигиеническим, противопожарным требованиям и требованиям техники безопасности, а также обеспечивать свободный доступ к ним инвалидов и маломобильных групп населения;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оборудуются световым информационным табло;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комплектуется необходимым оборудованием в целях создания комфортных условий для получателей услуги;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- должны быть оборудованы устройствами для озвучивания визуальной, текстовой информации, а также надписями, знаками и иной текстовой и графической информацией, выполненными рельефно-точечным шрифтом Брайля и на контрастном фоне, в соответствии с действующими стандартами выполнения и размещения таких знаков, а также визуальными индикаторами, преобразующими звуковые сигналы в световые, речевые сигналы в текстовую бегущую строку.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19.3. Требования к залу ожидания.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Места ожидания должны быть оборудованы стульями, кресельными секциями, скамьями.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мест ожидания определяется исходя из фактической нагрузки и возможностей для их размещения.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19.4. Требования к местам для заполнения запросов о предоставлении государственной услуги.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Места для заполнения документов должны быть оборудованы стульями, столами (стойками) и обеспечены образцами заполнения документов, бланками заявлений и канцелярскими принадлежностями.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19.5. Требования к информационным стендам с образцами их заполнения и перечнем документов, необходимых для предоставления услуги.</w:t>
      </w:r>
    </w:p>
    <w:p w:rsidR="00813C43" w:rsidRPr="00813C43" w:rsidRDefault="00813C43" w:rsidP="00813C43">
      <w:pPr>
        <w:suppressLineNumber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813C43" w:rsidRDefault="00813C43" w:rsidP="00DB1CC0">
      <w:pPr>
        <w:pStyle w:val="a3"/>
        <w:widowControl w:val="0"/>
        <w:tabs>
          <w:tab w:val="left" w:pos="298"/>
        </w:tabs>
        <w:spacing w:after="0" w:line="240" w:lineRule="auto"/>
        <w:ind w:left="0" w:right="23"/>
        <w:jc w:val="both"/>
        <w:rPr>
          <w:rFonts w:ascii="Times New Roman" w:hAnsi="Times New Roman"/>
          <w:color w:val="000000"/>
          <w:sz w:val="28"/>
          <w:szCs w:val="28"/>
          <w:shd w:val="clear" w:color="auto" w:fill="FFFF00"/>
          <w:lang w:eastAsia="ar-SA"/>
        </w:rPr>
      </w:pPr>
      <w:r w:rsidRPr="00CE442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На информационных стендах или информационных терминалах размещается визуальная, текстовая и мультимедийная информация о порядке предоставления услуги.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гражданами.</w:t>
      </w:r>
    </w:p>
    <w:p w:rsidR="00DB1CC0" w:rsidRPr="00DB1CC0" w:rsidRDefault="00DB1CC0" w:rsidP="00DB1CC0">
      <w:pPr>
        <w:pStyle w:val="a3"/>
        <w:widowControl w:val="0"/>
        <w:numPr>
          <w:ilvl w:val="1"/>
          <w:numId w:val="42"/>
        </w:numPr>
        <w:tabs>
          <w:tab w:val="left" w:pos="298"/>
        </w:tabs>
        <w:spacing w:after="0" w:line="240" w:lineRule="auto"/>
        <w:ind w:right="23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  <w:r w:rsidRPr="00DB1CC0">
        <w:rPr>
          <w:rFonts w:ascii="Times New Roman" w:hAnsi="Times New Roman"/>
          <w:color w:val="000000"/>
          <w:sz w:val="28"/>
          <w:szCs w:val="28"/>
          <w:lang w:eastAsia="ar-SA"/>
        </w:rPr>
        <w:t>Подпункт 26.2. раздела 26 дополнить обзацем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ами</w:t>
      </w:r>
      <w:r w:rsidRPr="00DB1CC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следующего содержания:</w:t>
      </w:r>
    </w:p>
    <w:p w:rsidR="00DB1CC0" w:rsidRPr="00DB1CC0" w:rsidRDefault="00DB1CC0" w:rsidP="00DB1CC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DB1CC0">
        <w:rPr>
          <w:rFonts w:ascii="Times New Roman" w:eastAsia="Andale Sans UI" w:hAnsi="Times New Roman"/>
          <w:kern w:val="1"/>
          <w:sz w:val="28"/>
          <w:szCs w:val="28"/>
          <w:lang w:eastAsia="hi-IN" w:bidi="hi-IN"/>
        </w:rPr>
        <w:t>«</w:t>
      </w:r>
      <w:r w:rsidRPr="00CE4429">
        <w:rPr>
          <w:rFonts w:ascii="Times New Roman" w:hAnsi="Times New Roman"/>
          <w:sz w:val="28"/>
          <w:szCs w:val="28"/>
        </w:rPr>
        <w:t>В случае, 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работ, документ, предусмотренный абзацем 1 пункта 6.1. настоящегоАдминистративного регламента, подтверждающий принятие решения о переводе жилого помещения в нежилое помещение или нежилого помещения в жилое помещение, является основанием для внесения изменений в сведения Единого государственного реестра недвижимости.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помещения.</w:t>
      </w:r>
    </w:p>
    <w:p w:rsidR="007A2BF6" w:rsidRPr="00DB1CC0" w:rsidRDefault="00DB1CC0" w:rsidP="00DB1CC0">
      <w:pPr>
        <w:widowControl w:val="0"/>
        <w:suppressAutoHyphens/>
        <w:spacing w:after="0" w:line="240" w:lineRule="auto"/>
        <w:ind w:left="142" w:firstLine="567"/>
        <w:jc w:val="both"/>
        <w:rPr>
          <w:rFonts w:ascii="Times New Roman" w:eastAsia="Andale Sans UI" w:hAnsi="Times New Roman"/>
          <w:kern w:val="1"/>
          <w:sz w:val="28"/>
          <w:szCs w:val="28"/>
          <w:lang w:eastAsia="hi-IN" w:bidi="hi-IN"/>
        </w:rPr>
      </w:pPr>
      <w:r w:rsidRPr="00CE4429">
        <w:rPr>
          <w:rFonts w:ascii="Times New Roman" w:hAnsi="Times New Roman"/>
          <w:sz w:val="28"/>
          <w:szCs w:val="28"/>
        </w:rPr>
        <w:t>Если для использования помещения в качестве жилого или нежилого помещения требуется проведение его переустройства, и (или) перепланировки, и (или) иных работ, документ, указанный в абзаце 1 пункта 6.1. настоящего Административного регламента, является основанием проведения соответствующих переустройства, и (или) перепланировки с учетом проекта переустройства и (или) перепланировки, представлявшегося заявителем в соответствии с пунктом 5 части 2 статьи 23 Жилищного кодекса, и (или) иных работ с учетом перечня таких работ, указанных в предусмотренном частью 5 статьи 23 Жилищного кодекса документе.»</w:t>
      </w:r>
      <w:r w:rsidR="00CE4429" w:rsidRPr="00CE4429">
        <w:rPr>
          <w:rFonts w:ascii="Times New Roman" w:hAnsi="Times New Roman"/>
          <w:sz w:val="28"/>
          <w:szCs w:val="28"/>
        </w:rPr>
        <w:t>.</w:t>
      </w:r>
    </w:p>
    <w:p w:rsidR="007A2BF6" w:rsidRDefault="007A2BF6" w:rsidP="00CE4429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ahoma"/>
          <w:kern w:val="1"/>
          <w:sz w:val="26"/>
          <w:szCs w:val="26"/>
          <w:lang w:eastAsia="hi-IN" w:bidi="hi-IN"/>
        </w:rPr>
      </w:pPr>
    </w:p>
    <w:p w:rsidR="007A2BF6" w:rsidRPr="00CE4429" w:rsidRDefault="00CE4429" w:rsidP="00CE4429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8"/>
          <w:szCs w:val="28"/>
          <w:lang w:eastAsia="hi-IN" w:bidi="hi-IN"/>
        </w:rPr>
      </w:pPr>
      <w:r w:rsidRPr="00CE4429">
        <w:rPr>
          <w:rFonts w:ascii="Times New Roman" w:eastAsia="Andale Sans UI" w:hAnsi="Times New Roman" w:cs="Tahoma"/>
          <w:b/>
          <w:kern w:val="1"/>
          <w:sz w:val="28"/>
          <w:szCs w:val="28"/>
          <w:lang w:eastAsia="hi-IN" w:bidi="hi-IN"/>
        </w:rPr>
        <w:t>2</w:t>
      </w:r>
      <w:r w:rsidR="007A2BF6" w:rsidRPr="00CE4429">
        <w:rPr>
          <w:rFonts w:ascii="Times New Roman" w:eastAsia="Andale Sans UI" w:hAnsi="Times New Roman" w:cs="Tahoma"/>
          <w:kern w:val="1"/>
          <w:sz w:val="28"/>
          <w:szCs w:val="28"/>
          <w:lang w:eastAsia="hi-IN" w:bidi="hi-IN"/>
        </w:rPr>
        <w:t>.</w:t>
      </w:r>
      <w:r w:rsidR="007A2BF6" w:rsidRPr="00CE4429">
        <w:rPr>
          <w:rFonts w:ascii="Times New Roman" w:eastAsia="Andale Sans UI" w:hAnsi="Times New Roman" w:cs="Tahoma"/>
          <w:bCs/>
          <w:kern w:val="1"/>
          <w:sz w:val="28"/>
          <w:szCs w:val="28"/>
          <w:lang w:eastAsia="hi-IN" w:bidi="hi-IN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7A2BF6" w:rsidRPr="00CE4429">
        <w:rPr>
          <w:rFonts w:ascii="Times New Roman" w:eastAsia="Andale Sans UI" w:hAnsi="Times New Roman" w:cs="Tahoma"/>
          <w:kern w:val="1"/>
          <w:sz w:val="28"/>
          <w:szCs w:val="28"/>
          <w:lang w:eastAsia="hi-IN" w:bidi="hi-IN"/>
        </w:rPr>
        <w:t>http://</w:t>
      </w:r>
      <w:r w:rsidR="007A2BF6" w:rsidRPr="00CE4429">
        <w:rPr>
          <w:rFonts w:ascii="Times New Roman" w:eastAsia="Calibri" w:hAnsi="Times New Roman" w:cs="Tahoma"/>
          <w:kern w:val="1"/>
          <w:sz w:val="28"/>
          <w:szCs w:val="28"/>
          <w:lang w:val="en-US" w:eastAsia="hi-IN" w:bidi="hi-IN"/>
        </w:rPr>
        <w:t>sovmo</w:t>
      </w:r>
      <w:r w:rsidR="007A2BF6" w:rsidRPr="00CE4429">
        <w:rPr>
          <w:rFonts w:ascii="Times New Roman" w:eastAsia="Andale Sans UI" w:hAnsi="Times New Roman" w:cs="Tahoma"/>
          <w:kern w:val="1"/>
          <w:sz w:val="28"/>
          <w:szCs w:val="28"/>
          <w:lang w:eastAsia="hi-IN" w:bidi="hi-IN"/>
        </w:rPr>
        <w:t>.rk.gov.ru</w:t>
      </w:r>
      <w:r w:rsidR="007A2BF6" w:rsidRPr="00CE4429">
        <w:rPr>
          <w:rFonts w:ascii="Times New Roman" w:eastAsia="Andale Sans UI" w:hAnsi="Times New Roman" w:cs="Tahoma"/>
          <w:bCs/>
          <w:kern w:val="1"/>
          <w:sz w:val="28"/>
          <w:szCs w:val="28"/>
          <w:lang w:eastAsia="hi-IN" w:bidi="hi-I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7A2BF6" w:rsidRPr="00CE4429">
        <w:rPr>
          <w:rFonts w:ascii="Times New Roman" w:eastAsia="Andale Sans UI" w:hAnsi="Times New Roman" w:cs="Tahoma"/>
          <w:bCs/>
          <w:kern w:val="1"/>
          <w:sz w:val="28"/>
          <w:szCs w:val="28"/>
          <w:lang w:eastAsia="hi-IN" w:bidi="hi-IN"/>
        </w:rPr>
        <w:t xml:space="preserve">Красногвардейского сельского поселения Советского района Республики Крым </w:t>
      </w:r>
      <w:bookmarkEnd w:id="0"/>
      <w:r w:rsidR="007A2BF6" w:rsidRPr="00CE4429">
        <w:rPr>
          <w:rFonts w:ascii="Times New Roman" w:eastAsia="Andale Sans UI" w:hAnsi="Times New Roman" w:cs="Tahoma"/>
          <w:bCs/>
          <w:kern w:val="1"/>
          <w:sz w:val="28"/>
          <w:szCs w:val="28"/>
          <w:lang w:eastAsia="hi-IN" w:bidi="hi-IN"/>
        </w:rPr>
        <w:t>по адресу</w:t>
      </w:r>
      <w:r w:rsidR="007A2BF6" w:rsidRPr="00CE4429">
        <w:rPr>
          <w:rFonts w:ascii="Times New Roman" w:eastAsia="Andale Sans UI" w:hAnsi="Times New Roman" w:cs="Tahoma"/>
          <w:kern w:val="1"/>
          <w:sz w:val="28"/>
          <w:szCs w:val="28"/>
          <w:lang w:eastAsia="hi-IN" w:bidi="hi-IN"/>
        </w:rPr>
        <w:t>: Республика Крым, Советский район, с. Красногвардейское, ул. 60 лет Советской Армии, д.3.</w:t>
      </w:r>
    </w:p>
    <w:p w:rsidR="007A2BF6" w:rsidRPr="00CE4429" w:rsidRDefault="00CE4429" w:rsidP="00CE442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E4429">
        <w:rPr>
          <w:rFonts w:ascii="Times New Roman" w:eastAsia="Calibri" w:hAnsi="Times New Roman"/>
          <w:b/>
          <w:sz w:val="28"/>
          <w:szCs w:val="28"/>
        </w:rPr>
        <w:t>3</w:t>
      </w:r>
      <w:r w:rsidR="007A2BF6" w:rsidRPr="00CE4429">
        <w:rPr>
          <w:rFonts w:ascii="Times New Roman" w:eastAsia="Calibri" w:hAnsi="Times New Roman"/>
          <w:b/>
          <w:sz w:val="28"/>
          <w:szCs w:val="28"/>
        </w:rPr>
        <w:t>.</w:t>
      </w:r>
      <w:r w:rsidR="007A2BF6" w:rsidRPr="00CE4429">
        <w:rPr>
          <w:rFonts w:ascii="Times New Roman" w:eastAsia="Calibri" w:hAnsi="Times New Roman"/>
          <w:sz w:val="28"/>
          <w:szCs w:val="28"/>
        </w:rPr>
        <w:t>Настоящее постановление вступает в силу со дня его обнародования.</w:t>
      </w:r>
    </w:p>
    <w:p w:rsidR="007A2BF6" w:rsidRPr="00CE4429" w:rsidRDefault="00CE4429" w:rsidP="00CE442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E4429">
        <w:rPr>
          <w:rFonts w:ascii="Times New Roman" w:eastAsia="Calibri" w:hAnsi="Times New Roman"/>
          <w:b/>
          <w:sz w:val="28"/>
          <w:szCs w:val="28"/>
        </w:rPr>
        <w:t>4</w:t>
      </w:r>
      <w:r w:rsidR="007A2BF6" w:rsidRPr="00CE4429">
        <w:rPr>
          <w:rFonts w:ascii="Times New Roman" w:eastAsia="Calibri" w:hAnsi="Times New Roman"/>
          <w:sz w:val="28"/>
          <w:szCs w:val="28"/>
        </w:rPr>
        <w:t>.Контроль за выполнением настоящего постановления оставляю за собой.</w:t>
      </w:r>
    </w:p>
    <w:p w:rsidR="007A2BF6" w:rsidRPr="003637DB" w:rsidRDefault="007A2BF6" w:rsidP="007A2BF6">
      <w:pPr>
        <w:spacing w:after="0" w:line="240" w:lineRule="auto"/>
        <w:ind w:left="-567"/>
        <w:jc w:val="both"/>
        <w:rPr>
          <w:rFonts w:ascii="Times New Roman" w:eastAsia="Calibri" w:hAnsi="Times New Roman"/>
          <w:sz w:val="26"/>
          <w:szCs w:val="26"/>
        </w:rPr>
      </w:pPr>
    </w:p>
    <w:p w:rsidR="007A2BF6" w:rsidRPr="003637DB" w:rsidRDefault="007A2BF6" w:rsidP="007A2BF6">
      <w:pPr>
        <w:spacing w:after="0" w:line="240" w:lineRule="auto"/>
        <w:ind w:left="-567"/>
        <w:jc w:val="both"/>
        <w:rPr>
          <w:rFonts w:ascii="Times New Roman" w:eastAsia="Calibri" w:hAnsi="Times New Roman"/>
          <w:sz w:val="26"/>
          <w:szCs w:val="26"/>
        </w:rPr>
      </w:pPr>
    </w:p>
    <w:p w:rsid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</w:p>
    <w:p w:rsidR="00DA219A" w:rsidRPr="00DA219A" w:rsidRDefault="00DA219A" w:rsidP="00DA219A">
      <w:pPr>
        <w:spacing w:after="0" w:line="240" w:lineRule="auto"/>
        <w:ind w:firstLine="851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bookmarkStart w:id="1" w:name="_GoBack"/>
      <w:bookmarkEnd w:id="1"/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 – глава</w:t>
      </w:r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администрации Красногвардейского сельского поселения</w:t>
      </w:r>
    </w:p>
    <w:p w:rsidR="00FD038C" w:rsidRPr="00FE71D5" w:rsidRDefault="00FD038C" w:rsidP="00FD0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Советск</w:t>
      </w:r>
      <w:r w:rsidR="00FE71D5">
        <w:rPr>
          <w:rFonts w:ascii="Times New Roman" w:hAnsi="Times New Roman"/>
          <w:b/>
          <w:sz w:val="28"/>
          <w:szCs w:val="28"/>
        </w:rPr>
        <w:t>ого района Республики Крым</w:t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="00FE71D5">
        <w:rPr>
          <w:rFonts w:ascii="Times New Roman" w:hAnsi="Times New Roman"/>
          <w:b/>
          <w:sz w:val="28"/>
          <w:szCs w:val="28"/>
        </w:rPr>
        <w:tab/>
      </w:r>
      <w:r w:rsidRPr="00FE71D5">
        <w:rPr>
          <w:rFonts w:ascii="Times New Roman" w:hAnsi="Times New Roman"/>
          <w:b/>
          <w:sz w:val="28"/>
          <w:szCs w:val="28"/>
        </w:rPr>
        <w:t>Л.Н. Шкурина</w:t>
      </w:r>
    </w:p>
    <w:p w:rsidR="00DA219A" w:rsidRPr="00DA219A" w:rsidRDefault="00DA219A" w:rsidP="00DA219A">
      <w:pPr>
        <w:tabs>
          <w:tab w:val="left" w:pos="142"/>
        </w:tabs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DA219A" w:rsidRPr="00DA219A" w:rsidRDefault="00DA219A" w:rsidP="00DA219A">
      <w:pPr>
        <w:tabs>
          <w:tab w:val="left" w:pos="142"/>
        </w:tabs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DA219A" w:rsidRPr="00DA219A" w:rsidRDefault="00DA219A" w:rsidP="00DA219A">
      <w:pPr>
        <w:pStyle w:val="a3"/>
        <w:widowControl w:val="0"/>
        <w:tabs>
          <w:tab w:val="left" w:pos="298"/>
        </w:tabs>
        <w:spacing w:after="0" w:line="240" w:lineRule="auto"/>
        <w:ind w:left="0" w:right="23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  <w:lang w:bidi="ru-RU"/>
        </w:rPr>
      </w:pPr>
    </w:p>
    <w:sectPr w:rsidR="00DA219A" w:rsidRPr="00DA219A" w:rsidSect="00B61FEF">
      <w:pgSz w:w="11906" w:h="16838"/>
      <w:pgMar w:top="568" w:right="567" w:bottom="851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757" w:rsidRDefault="00FB4757" w:rsidP="00F717EA">
      <w:pPr>
        <w:spacing w:after="0" w:line="240" w:lineRule="auto"/>
      </w:pPr>
      <w:r>
        <w:separator/>
      </w:r>
    </w:p>
  </w:endnote>
  <w:endnote w:type="continuationSeparator" w:id="1">
    <w:p w:rsidR="00FB4757" w:rsidRDefault="00FB4757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757" w:rsidRDefault="00FB4757" w:rsidP="00F717EA">
      <w:pPr>
        <w:spacing w:after="0" w:line="240" w:lineRule="auto"/>
      </w:pPr>
      <w:r>
        <w:separator/>
      </w:r>
    </w:p>
  </w:footnote>
  <w:footnote w:type="continuationSeparator" w:id="1">
    <w:p w:rsidR="00FB4757" w:rsidRDefault="00FB4757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44A0F80"/>
    <w:multiLevelType w:val="hybridMultilevel"/>
    <w:tmpl w:val="A692A0DA"/>
    <w:lvl w:ilvl="0" w:tplc="185C07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40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1">
    <w:nsid w:val="7CF87749"/>
    <w:multiLevelType w:val="multilevel"/>
    <w:tmpl w:val="39C49FF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42">
    <w:nsid w:val="7DA1680B"/>
    <w:multiLevelType w:val="hybridMultilevel"/>
    <w:tmpl w:val="10D64028"/>
    <w:lvl w:ilvl="0" w:tplc="556A23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3"/>
  </w:num>
  <w:num w:numId="40">
    <w:abstractNumId w:val="40"/>
  </w:num>
  <w:num w:numId="41">
    <w:abstractNumId w:val="39"/>
  </w:num>
  <w:num w:numId="42">
    <w:abstractNumId w:val="41"/>
  </w:num>
  <w:num w:numId="43">
    <w:abstractNumId w:val="38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</w:compat>
  <w:rsids>
    <w:rsidRoot w:val="00BF5ACF"/>
    <w:rsid w:val="000006D6"/>
    <w:rsid w:val="0001790D"/>
    <w:rsid w:val="00022E7F"/>
    <w:rsid w:val="00024280"/>
    <w:rsid w:val="000321C0"/>
    <w:rsid w:val="0004100C"/>
    <w:rsid w:val="000410CB"/>
    <w:rsid w:val="00056BCB"/>
    <w:rsid w:val="00065979"/>
    <w:rsid w:val="00066117"/>
    <w:rsid w:val="00080530"/>
    <w:rsid w:val="00083E99"/>
    <w:rsid w:val="000B1C43"/>
    <w:rsid w:val="000B54EB"/>
    <w:rsid w:val="000B5C33"/>
    <w:rsid w:val="000E11B7"/>
    <w:rsid w:val="000E7B00"/>
    <w:rsid w:val="000F251E"/>
    <w:rsid w:val="001322DC"/>
    <w:rsid w:val="00154168"/>
    <w:rsid w:val="001A1339"/>
    <w:rsid w:val="001B375C"/>
    <w:rsid w:val="001B7961"/>
    <w:rsid w:val="001C535E"/>
    <w:rsid w:val="002013DE"/>
    <w:rsid w:val="0020210B"/>
    <w:rsid w:val="00202B49"/>
    <w:rsid w:val="00215782"/>
    <w:rsid w:val="00215FBB"/>
    <w:rsid w:val="00216575"/>
    <w:rsid w:val="00221FD8"/>
    <w:rsid w:val="00225648"/>
    <w:rsid w:val="002267D7"/>
    <w:rsid w:val="00231904"/>
    <w:rsid w:val="002439F3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E6275"/>
    <w:rsid w:val="002F4844"/>
    <w:rsid w:val="0030518F"/>
    <w:rsid w:val="00306107"/>
    <w:rsid w:val="00330E1A"/>
    <w:rsid w:val="00331925"/>
    <w:rsid w:val="0034567A"/>
    <w:rsid w:val="003473BF"/>
    <w:rsid w:val="00387137"/>
    <w:rsid w:val="003959EC"/>
    <w:rsid w:val="00414957"/>
    <w:rsid w:val="0042548F"/>
    <w:rsid w:val="00434923"/>
    <w:rsid w:val="00445267"/>
    <w:rsid w:val="0046006A"/>
    <w:rsid w:val="004876BF"/>
    <w:rsid w:val="004961BB"/>
    <w:rsid w:val="004A342C"/>
    <w:rsid w:val="004B6A9D"/>
    <w:rsid w:val="004D345B"/>
    <w:rsid w:val="004D3FB3"/>
    <w:rsid w:val="004E224A"/>
    <w:rsid w:val="004F204B"/>
    <w:rsid w:val="00500880"/>
    <w:rsid w:val="00526008"/>
    <w:rsid w:val="00535647"/>
    <w:rsid w:val="0053619C"/>
    <w:rsid w:val="00540AA0"/>
    <w:rsid w:val="00545918"/>
    <w:rsid w:val="00556F82"/>
    <w:rsid w:val="00574A2B"/>
    <w:rsid w:val="005B2B5E"/>
    <w:rsid w:val="005D0B36"/>
    <w:rsid w:val="005D4988"/>
    <w:rsid w:val="005F2919"/>
    <w:rsid w:val="005F2F84"/>
    <w:rsid w:val="0060078C"/>
    <w:rsid w:val="00632D8A"/>
    <w:rsid w:val="006357C4"/>
    <w:rsid w:val="0063678F"/>
    <w:rsid w:val="006654A3"/>
    <w:rsid w:val="006667D3"/>
    <w:rsid w:val="006716F5"/>
    <w:rsid w:val="006B021D"/>
    <w:rsid w:val="006C18A2"/>
    <w:rsid w:val="006C7BA5"/>
    <w:rsid w:val="006D335A"/>
    <w:rsid w:val="006D73AC"/>
    <w:rsid w:val="006E58B9"/>
    <w:rsid w:val="006F5429"/>
    <w:rsid w:val="006F7EEE"/>
    <w:rsid w:val="00700A4C"/>
    <w:rsid w:val="007059D9"/>
    <w:rsid w:val="00713FCD"/>
    <w:rsid w:val="00733949"/>
    <w:rsid w:val="007538BF"/>
    <w:rsid w:val="00754240"/>
    <w:rsid w:val="00767402"/>
    <w:rsid w:val="00774632"/>
    <w:rsid w:val="007748DA"/>
    <w:rsid w:val="0077540C"/>
    <w:rsid w:val="00780DB9"/>
    <w:rsid w:val="007A2BF6"/>
    <w:rsid w:val="007B3B72"/>
    <w:rsid w:val="007C4CFB"/>
    <w:rsid w:val="007C6CF8"/>
    <w:rsid w:val="007D1315"/>
    <w:rsid w:val="007E3F57"/>
    <w:rsid w:val="007F0A7D"/>
    <w:rsid w:val="00801D3D"/>
    <w:rsid w:val="00812B71"/>
    <w:rsid w:val="00813C43"/>
    <w:rsid w:val="00816010"/>
    <w:rsid w:val="00824FA7"/>
    <w:rsid w:val="008304F4"/>
    <w:rsid w:val="00831422"/>
    <w:rsid w:val="00840405"/>
    <w:rsid w:val="00852431"/>
    <w:rsid w:val="00855311"/>
    <w:rsid w:val="008654ED"/>
    <w:rsid w:val="00866A0A"/>
    <w:rsid w:val="008A3516"/>
    <w:rsid w:val="008A6E67"/>
    <w:rsid w:val="008B4547"/>
    <w:rsid w:val="008B46A4"/>
    <w:rsid w:val="008B649E"/>
    <w:rsid w:val="008F2B6D"/>
    <w:rsid w:val="008F2C03"/>
    <w:rsid w:val="009066F2"/>
    <w:rsid w:val="00910D5A"/>
    <w:rsid w:val="0091418E"/>
    <w:rsid w:val="00915173"/>
    <w:rsid w:val="00931371"/>
    <w:rsid w:val="00933FC1"/>
    <w:rsid w:val="00952900"/>
    <w:rsid w:val="00952FD8"/>
    <w:rsid w:val="00966001"/>
    <w:rsid w:val="00977560"/>
    <w:rsid w:val="009927F6"/>
    <w:rsid w:val="009B11C5"/>
    <w:rsid w:val="009B2570"/>
    <w:rsid w:val="009B26D7"/>
    <w:rsid w:val="009C3E3A"/>
    <w:rsid w:val="009D30A0"/>
    <w:rsid w:val="009D4EA7"/>
    <w:rsid w:val="009F0B10"/>
    <w:rsid w:val="00A1275B"/>
    <w:rsid w:val="00A30E40"/>
    <w:rsid w:val="00A37F0E"/>
    <w:rsid w:val="00A5011A"/>
    <w:rsid w:val="00A51E62"/>
    <w:rsid w:val="00A76841"/>
    <w:rsid w:val="00A80683"/>
    <w:rsid w:val="00A80706"/>
    <w:rsid w:val="00A8256E"/>
    <w:rsid w:val="00A939B9"/>
    <w:rsid w:val="00A95927"/>
    <w:rsid w:val="00AA35C8"/>
    <w:rsid w:val="00AA7B64"/>
    <w:rsid w:val="00AB40A5"/>
    <w:rsid w:val="00AD1C11"/>
    <w:rsid w:val="00AD2584"/>
    <w:rsid w:val="00AE1346"/>
    <w:rsid w:val="00AE7E1D"/>
    <w:rsid w:val="00B21976"/>
    <w:rsid w:val="00B26A79"/>
    <w:rsid w:val="00B4737D"/>
    <w:rsid w:val="00B61FEF"/>
    <w:rsid w:val="00B751EC"/>
    <w:rsid w:val="00B83A38"/>
    <w:rsid w:val="00B84024"/>
    <w:rsid w:val="00B85F4E"/>
    <w:rsid w:val="00B92F0A"/>
    <w:rsid w:val="00B938AA"/>
    <w:rsid w:val="00BC7111"/>
    <w:rsid w:val="00BD0E7C"/>
    <w:rsid w:val="00BD1ECB"/>
    <w:rsid w:val="00BD3BA4"/>
    <w:rsid w:val="00BD74F0"/>
    <w:rsid w:val="00BE6AE1"/>
    <w:rsid w:val="00BE7A40"/>
    <w:rsid w:val="00BF5ACF"/>
    <w:rsid w:val="00C27524"/>
    <w:rsid w:val="00C3101A"/>
    <w:rsid w:val="00C435BB"/>
    <w:rsid w:val="00C535FC"/>
    <w:rsid w:val="00C660C7"/>
    <w:rsid w:val="00C77557"/>
    <w:rsid w:val="00C8495A"/>
    <w:rsid w:val="00C86582"/>
    <w:rsid w:val="00C96FE2"/>
    <w:rsid w:val="00CB0A10"/>
    <w:rsid w:val="00CB3ED8"/>
    <w:rsid w:val="00CD0C8B"/>
    <w:rsid w:val="00CE36C7"/>
    <w:rsid w:val="00CE4429"/>
    <w:rsid w:val="00CE59CB"/>
    <w:rsid w:val="00CE6066"/>
    <w:rsid w:val="00D03AAE"/>
    <w:rsid w:val="00D06372"/>
    <w:rsid w:val="00D16057"/>
    <w:rsid w:val="00D367BD"/>
    <w:rsid w:val="00D409A4"/>
    <w:rsid w:val="00D52ED7"/>
    <w:rsid w:val="00D62C14"/>
    <w:rsid w:val="00D65E61"/>
    <w:rsid w:val="00D71233"/>
    <w:rsid w:val="00D8238B"/>
    <w:rsid w:val="00D84CA4"/>
    <w:rsid w:val="00D87276"/>
    <w:rsid w:val="00D965B7"/>
    <w:rsid w:val="00DA219A"/>
    <w:rsid w:val="00DA7377"/>
    <w:rsid w:val="00DB1CC0"/>
    <w:rsid w:val="00DC3ECE"/>
    <w:rsid w:val="00DE1F70"/>
    <w:rsid w:val="00DF5A53"/>
    <w:rsid w:val="00DF6BA7"/>
    <w:rsid w:val="00E06966"/>
    <w:rsid w:val="00E110C1"/>
    <w:rsid w:val="00E24E81"/>
    <w:rsid w:val="00E53278"/>
    <w:rsid w:val="00E61AB3"/>
    <w:rsid w:val="00E7077D"/>
    <w:rsid w:val="00E70B78"/>
    <w:rsid w:val="00E71D51"/>
    <w:rsid w:val="00E75B7F"/>
    <w:rsid w:val="00E875B8"/>
    <w:rsid w:val="00EA2BD1"/>
    <w:rsid w:val="00EA4C57"/>
    <w:rsid w:val="00EA5E61"/>
    <w:rsid w:val="00EA6638"/>
    <w:rsid w:val="00EB4960"/>
    <w:rsid w:val="00EB6B96"/>
    <w:rsid w:val="00EB7A89"/>
    <w:rsid w:val="00EC18BD"/>
    <w:rsid w:val="00EC3E24"/>
    <w:rsid w:val="00EC6387"/>
    <w:rsid w:val="00EE0FCA"/>
    <w:rsid w:val="00EE23FC"/>
    <w:rsid w:val="00EF3B58"/>
    <w:rsid w:val="00F14C9D"/>
    <w:rsid w:val="00F26F1C"/>
    <w:rsid w:val="00F30B5A"/>
    <w:rsid w:val="00F435E5"/>
    <w:rsid w:val="00F4647B"/>
    <w:rsid w:val="00F53DAF"/>
    <w:rsid w:val="00F6311D"/>
    <w:rsid w:val="00F66D73"/>
    <w:rsid w:val="00F706D1"/>
    <w:rsid w:val="00F717EA"/>
    <w:rsid w:val="00F72F45"/>
    <w:rsid w:val="00F8048B"/>
    <w:rsid w:val="00F9780B"/>
    <w:rsid w:val="00FA36BF"/>
    <w:rsid w:val="00FA5075"/>
    <w:rsid w:val="00FB4757"/>
    <w:rsid w:val="00FC634B"/>
    <w:rsid w:val="00FD038C"/>
    <w:rsid w:val="00FE71D5"/>
    <w:rsid w:val="00FF3812"/>
    <w:rsid w:val="00FF5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A0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unhideWhenUsed/>
    <w:rsid w:val="0096600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600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qFormat/>
    <w:rsid w:val="00DC3ECE"/>
    <w:rPr>
      <w:rFonts w:ascii="Times New Roman" w:hAnsi="Times New Roman"/>
      <w:b/>
      <w:bCs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D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D038C"/>
    <w:rPr>
      <w:rFonts w:ascii="Tahoma" w:hAnsi="Tahoma" w:cs="Tahoma"/>
      <w:sz w:val="16"/>
      <w:szCs w:val="16"/>
    </w:rPr>
  </w:style>
  <w:style w:type="paragraph" w:customStyle="1" w:styleId="Heading1">
    <w:name w:val="Heading 1"/>
    <w:basedOn w:val="a"/>
    <w:next w:val="a"/>
    <w:qFormat/>
    <w:locked/>
    <w:rsid w:val="00813C43"/>
    <w:pPr>
      <w:keepNext/>
      <w:keepLines/>
      <w:suppressAutoHyphen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378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6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468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6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7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038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3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5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177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6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0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4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82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2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94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9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4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9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1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6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25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2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06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8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6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2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5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7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60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7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92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4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1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8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4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3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3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70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1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27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1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9</cp:revision>
  <cp:lastPrinted>2024-04-22T07:52:00Z</cp:lastPrinted>
  <dcterms:created xsi:type="dcterms:W3CDTF">2024-03-27T17:57:00Z</dcterms:created>
  <dcterms:modified xsi:type="dcterms:W3CDTF">2024-05-17T11:36:00Z</dcterms:modified>
</cp:coreProperties>
</file>