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264" w:rsidRPr="003F7264" w:rsidRDefault="003F7264" w:rsidP="003F72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72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36297" cy="667910"/>
            <wp:effectExtent l="19050" t="0" r="6653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75" cy="66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264" w:rsidRPr="003F7264" w:rsidRDefault="003F7264" w:rsidP="003F72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264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3F7264" w:rsidRPr="003F7264" w:rsidRDefault="003F7264" w:rsidP="003F72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264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3F7264" w:rsidRPr="003F7264" w:rsidRDefault="003F7264" w:rsidP="003F72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264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3F7264" w:rsidRPr="003F7264" w:rsidRDefault="003F7264" w:rsidP="003F72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264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3F7264" w:rsidRPr="003F7264" w:rsidRDefault="003F7264" w:rsidP="003F7264">
      <w:pPr>
        <w:spacing w:after="0" w:line="240" w:lineRule="auto"/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7264" w:rsidRPr="003F7264" w:rsidRDefault="003F7264" w:rsidP="003F7264">
      <w:pPr>
        <w:spacing w:after="0" w:line="240" w:lineRule="auto"/>
        <w:ind w:righ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264"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="00C05892">
        <w:rPr>
          <w:rFonts w:ascii="Times New Roman" w:hAnsi="Times New Roman" w:cs="Times New Roman"/>
          <w:b/>
          <w:sz w:val="28"/>
          <w:szCs w:val="28"/>
        </w:rPr>
        <w:t>Е</w:t>
      </w:r>
      <w:r w:rsidRPr="003F726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7264" w:rsidRPr="003F7264" w:rsidRDefault="003F7264" w:rsidP="003F7264">
      <w:pPr>
        <w:spacing w:after="0" w:line="240" w:lineRule="auto"/>
        <w:ind w:right="4812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3F7264" w:rsidRPr="003F7264" w:rsidRDefault="00C05892" w:rsidP="003F726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15.09.2022</w:t>
      </w:r>
      <w:r w:rsidR="003F7264" w:rsidRPr="003F7264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3F7264" w:rsidRPr="003F7264">
        <w:rPr>
          <w:rFonts w:ascii="Times New Roman" w:hAnsi="Times New Roman" w:cs="Times New Roman"/>
          <w:b/>
          <w:sz w:val="28"/>
          <w:szCs w:val="28"/>
        </w:rPr>
        <w:tab/>
      </w:r>
      <w:r w:rsidR="003F7264" w:rsidRPr="003F7264">
        <w:rPr>
          <w:rFonts w:ascii="Times New Roman" w:hAnsi="Times New Roman" w:cs="Times New Roman"/>
          <w:b/>
          <w:sz w:val="28"/>
          <w:szCs w:val="28"/>
        </w:rPr>
        <w:tab/>
      </w:r>
      <w:r w:rsidR="003F7264" w:rsidRPr="003F7264">
        <w:rPr>
          <w:rFonts w:ascii="Times New Roman" w:hAnsi="Times New Roman" w:cs="Times New Roman"/>
          <w:b/>
          <w:sz w:val="28"/>
          <w:szCs w:val="28"/>
        </w:rPr>
        <w:tab/>
      </w:r>
      <w:r w:rsidR="003F7264" w:rsidRPr="003F7264">
        <w:rPr>
          <w:rFonts w:ascii="Times New Roman" w:hAnsi="Times New Roman" w:cs="Times New Roman"/>
          <w:b/>
          <w:sz w:val="28"/>
          <w:szCs w:val="28"/>
        </w:rPr>
        <w:tab/>
        <w:t>№</w:t>
      </w:r>
      <w:r>
        <w:rPr>
          <w:rFonts w:ascii="Times New Roman" w:hAnsi="Times New Roman" w:cs="Times New Roman"/>
          <w:b/>
          <w:sz w:val="28"/>
          <w:szCs w:val="28"/>
        </w:rPr>
        <w:t>183</w:t>
      </w:r>
      <w:r w:rsidR="003F7264" w:rsidRPr="003F7264">
        <w:rPr>
          <w:rFonts w:ascii="Times New Roman" w:hAnsi="Times New Roman" w:cs="Times New Roman"/>
          <w:b/>
          <w:sz w:val="28"/>
          <w:szCs w:val="28"/>
        </w:rPr>
        <w:tab/>
      </w:r>
      <w:r w:rsidR="003F7264" w:rsidRPr="003F7264">
        <w:rPr>
          <w:rFonts w:ascii="Times New Roman" w:hAnsi="Times New Roman" w:cs="Times New Roman"/>
          <w:b/>
          <w:sz w:val="28"/>
          <w:szCs w:val="28"/>
        </w:rPr>
        <w:tab/>
        <w:t xml:space="preserve">  с</w:t>
      </w:r>
      <w:proofErr w:type="gramStart"/>
      <w:r w:rsidR="003F7264" w:rsidRPr="003F7264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="003F7264" w:rsidRPr="003F7264">
        <w:rPr>
          <w:rFonts w:ascii="Times New Roman" w:hAnsi="Times New Roman" w:cs="Times New Roman"/>
          <w:b/>
          <w:sz w:val="28"/>
          <w:szCs w:val="28"/>
        </w:rPr>
        <w:t>расногвардейское</w:t>
      </w:r>
    </w:p>
    <w:p w:rsidR="003F7264" w:rsidRPr="003F7264" w:rsidRDefault="003F7264" w:rsidP="003F726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02235" w:rsidRPr="00B13235" w:rsidRDefault="00E02235">
      <w:pPr>
        <w:rPr>
          <w:rFonts w:ascii="Times New Roman" w:hAnsi="Times New Roman" w:cs="Times New Roman"/>
          <w:sz w:val="28"/>
          <w:szCs w:val="28"/>
        </w:rPr>
      </w:pPr>
    </w:p>
    <w:p w:rsidR="00B13235" w:rsidRPr="003F7264" w:rsidRDefault="00B13235" w:rsidP="00C05892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gramStart"/>
      <w:r w:rsidRPr="003F726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Pr="003F72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Положение о проверке достоверности и полноты сведений, о доходах, расходах, об имуществе и обязательствах имущественного характера, предоставляемых гражданами, претендующими на замещение должностей муниципальной службы в администрации Красногвардейского сельского поселения, муниципальными служащими администрации Красногвардейского сельского поселения, а также сведений о доходах, расходах, об имуществе и обязательствах имущественного характера своих супруга (супруги) и несовершеннолетних детей, иных сведений, предоставляемых</w:t>
      </w:r>
      <w:proofErr w:type="gramEnd"/>
      <w:r w:rsidRPr="003F72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гражданами на замещение указанных должностей, в соответствии с нормативными правовыми актами </w:t>
      </w:r>
      <w:proofErr w:type="gramStart"/>
      <w:r w:rsidRPr="003F72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Российской</w:t>
      </w:r>
      <w:proofErr w:type="gramEnd"/>
      <w:r w:rsidRPr="003F72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Федерации, а также о проверке соблюдения ограничений и запретов, требований о предотвращении или урегулировании конфликта интересов, исполнения ими обязанностей и соблюдения требований к служебному поведению, </w:t>
      </w:r>
      <w:proofErr w:type="gramStart"/>
      <w:r w:rsidRPr="003F72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утвержденное</w:t>
      </w:r>
      <w:proofErr w:type="gramEnd"/>
      <w:r w:rsidRPr="003F72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постановлением администрации Красногвардейского сельского поселения от 18.05.2021 № 68</w:t>
      </w:r>
    </w:p>
    <w:p w:rsidR="00B13235" w:rsidRPr="00B13235" w:rsidRDefault="00B13235" w:rsidP="003F726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13235" w:rsidRPr="00B13235" w:rsidRDefault="00B13235" w:rsidP="003F7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323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B13235">
        <w:rPr>
          <w:rStyle w:val="a4"/>
          <w:rFonts w:ascii="Times New Roman" w:hAnsi="Times New Roman" w:cs="Times New Roman"/>
          <w:color w:val="auto"/>
          <w:sz w:val="28"/>
          <w:szCs w:val="28"/>
        </w:rPr>
        <w:t>Федеральным законом</w:t>
      </w:r>
      <w:r w:rsidRPr="00B13235">
        <w:rPr>
          <w:rFonts w:ascii="Times New Roman" w:hAnsi="Times New Roman" w:cs="Times New Roman"/>
          <w:sz w:val="28"/>
          <w:szCs w:val="28"/>
        </w:rPr>
        <w:t xml:space="preserve"> от 02 марта 2007 года N 25-ФЗ "О муниципальной службе в Российской Федерации", </w:t>
      </w:r>
      <w:r w:rsidRPr="00B13235">
        <w:rPr>
          <w:rStyle w:val="a4"/>
          <w:rFonts w:ascii="Times New Roman" w:hAnsi="Times New Roman" w:cs="Times New Roman"/>
          <w:color w:val="auto"/>
          <w:sz w:val="28"/>
          <w:szCs w:val="28"/>
        </w:rPr>
        <w:t>Федеральным законом</w:t>
      </w:r>
      <w:r w:rsidRPr="00B13235">
        <w:rPr>
          <w:rFonts w:ascii="Times New Roman" w:hAnsi="Times New Roman" w:cs="Times New Roman"/>
          <w:sz w:val="28"/>
          <w:szCs w:val="28"/>
        </w:rPr>
        <w:t xml:space="preserve"> от 25 декабря 2008 года N 273-ФЗ "О противодействии коррупции", администрация </w:t>
      </w:r>
      <w:r w:rsidRPr="00B13235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Красногвардейского</w:t>
      </w:r>
      <w:r w:rsidRPr="00B1323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13235" w:rsidRPr="00B13235" w:rsidRDefault="00B13235" w:rsidP="00B1323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323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13235" w:rsidRPr="00B13235" w:rsidRDefault="00B13235" w:rsidP="003F7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23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13235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Pr="00B132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Положение о проверке достоверности и полноты сведений, о доходах, расходах, об имуществе и обязательствах имущественного характера, предоставляемых гражданами, претендующими на замещение должностей муниципальной службы в администрации Красногвардейского сельского поселения, муниципальными служащими администрации Красногвардейского сельского поселения, а также сведений о доходах, расходах, об имуществе и обязательствах имущественного характера своих супруга (супруги) и несовершеннолетних детей, иных </w:t>
      </w:r>
      <w:r w:rsidRPr="00B13235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сведений, предоставляемых гражданами</w:t>
      </w:r>
      <w:proofErr w:type="gramEnd"/>
      <w:r w:rsidRPr="00B132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замещение указанных должностей, в соответствии с нормативными правовыми актами Российской Федерации, а также о проверке соблюдения ограничений и запретов, требований о предотвращении или урегулировании конфликта интересов, исполнения ими обязанностей и соблюдения требований к служебному поведению, утвержденное постановлением администрации Красногвардейского сельского поселения от 18.05.2021 № 68:</w:t>
      </w:r>
    </w:p>
    <w:p w:rsidR="00B13235" w:rsidRPr="00B13235" w:rsidRDefault="00B13235" w:rsidP="003F7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13235">
        <w:rPr>
          <w:rFonts w:ascii="Times New Roman" w:hAnsi="Times New Roman" w:cs="Times New Roman"/>
          <w:sz w:val="28"/>
          <w:szCs w:val="28"/>
          <w:shd w:val="clear" w:color="auto" w:fill="FFFFFF"/>
        </w:rPr>
        <w:t>1.1. дополнить пунктом 14.1 следующего содержания:</w:t>
      </w:r>
    </w:p>
    <w:p w:rsidR="00B13235" w:rsidRPr="00B13235" w:rsidRDefault="00B13235" w:rsidP="003F72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3235">
        <w:rPr>
          <w:rFonts w:ascii="Times New Roman" w:hAnsi="Times New Roman" w:cs="Times New Roman"/>
          <w:sz w:val="28"/>
          <w:szCs w:val="28"/>
        </w:rPr>
        <w:t>«14.1. В случае</w:t>
      </w:r>
      <w:proofErr w:type="gramStart"/>
      <w:r w:rsidRPr="00B1323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13235">
        <w:rPr>
          <w:rFonts w:ascii="Times New Roman" w:hAnsi="Times New Roman" w:cs="Times New Roman"/>
          <w:sz w:val="28"/>
          <w:szCs w:val="28"/>
        </w:rPr>
        <w:t xml:space="preserve"> если в ходе осуществления проверки достоверности и полноты сведений о доходах, об имуществе и обязательствах имущественного характера получена информация о том, что в течение года, предшествующего году представления указанных сведений (отчетный период), на счета лица, представившего указанные сведения (далее - проверяемое лицо), его супруги (супруга) и несовершеннолетних детей в банках и (или) иных кредитных организациях поступили денежные средства в сумме, превышающей их совокупный доход за отчетный период и предшествующие два года, лица, осуществляющие такую проверку, обязаны истребовать у проверяемого лица сведения, подтверждающие законность получения этих денежных средств.</w:t>
      </w:r>
    </w:p>
    <w:p w:rsidR="00B13235" w:rsidRPr="00B13235" w:rsidRDefault="00B13235" w:rsidP="003F726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13235">
        <w:rPr>
          <w:sz w:val="28"/>
          <w:szCs w:val="28"/>
        </w:rPr>
        <w:t>В случае непредставления проверяемым лицом сведений, подтверждающих законность получения этих денежных средств, или представления недостоверных сведений материалы проверки в трехдневный срок после ее завершения направляются лицом, принявшим решение о ее осуществлении, в органы прокуратуры Российской Федерации.</w:t>
      </w:r>
    </w:p>
    <w:p w:rsidR="00B13235" w:rsidRPr="003F7264" w:rsidRDefault="00B13235" w:rsidP="003F726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B13235">
        <w:rPr>
          <w:sz w:val="28"/>
          <w:szCs w:val="28"/>
        </w:rPr>
        <w:t>В случае увольнения (прекращения полномочий) проверяемого лица, в отношении которого осуществляется проверка, до ее завершения и при наличии информации о том, что в течение отчетного периода на счета этого проверяемого лица, его супруги (супруга) и несовершеннолетних детей в банках и (или) иных кредитных организациях поступили денежные средства в сумме, превышающей их совокупный доход за отчетный период и предшествующие два года</w:t>
      </w:r>
      <w:proofErr w:type="gramEnd"/>
      <w:r w:rsidRPr="00B13235">
        <w:rPr>
          <w:sz w:val="28"/>
          <w:szCs w:val="28"/>
        </w:rPr>
        <w:t>, материалы проверки в трехдневный срок после увольнения (прекращения полномочий) указанного лица направляются лицом, принявшим решение о ее осуществлении, в органы прокуратуры Российской Федерации».</w:t>
      </w:r>
    </w:p>
    <w:p w:rsidR="00B13235" w:rsidRPr="00B13235" w:rsidRDefault="00B13235" w:rsidP="003F7264">
      <w:pPr>
        <w:pStyle w:val="a3"/>
        <w:spacing w:before="0" w:beforeAutospacing="0" w:after="0" w:afterAutospacing="0"/>
        <w:ind w:firstLine="523"/>
        <w:jc w:val="both"/>
        <w:rPr>
          <w:sz w:val="28"/>
          <w:szCs w:val="28"/>
        </w:rPr>
      </w:pPr>
      <w:r w:rsidRPr="00B13235">
        <w:rPr>
          <w:sz w:val="28"/>
          <w:szCs w:val="28"/>
          <w:shd w:val="clear" w:color="auto" w:fill="FFFFFF"/>
        </w:rPr>
        <w:t>2.  Настоящее постановление вступает в силу с момента обнародования его на официальной странице Красногвардейского сельского поселения.</w:t>
      </w:r>
    </w:p>
    <w:p w:rsidR="00B13235" w:rsidRPr="00B13235" w:rsidRDefault="00B13235" w:rsidP="003F7264">
      <w:pPr>
        <w:pStyle w:val="a3"/>
        <w:spacing w:before="0" w:beforeAutospacing="0" w:after="0" w:afterAutospacing="0"/>
        <w:ind w:firstLine="523"/>
        <w:jc w:val="both"/>
        <w:rPr>
          <w:sz w:val="28"/>
          <w:szCs w:val="28"/>
        </w:rPr>
      </w:pPr>
      <w:r w:rsidRPr="00B13235">
        <w:rPr>
          <w:sz w:val="28"/>
          <w:szCs w:val="28"/>
          <w:shd w:val="clear" w:color="auto" w:fill="FFFFFF"/>
        </w:rPr>
        <w:t>3.</w:t>
      </w:r>
      <w:proofErr w:type="gramStart"/>
      <w:r w:rsidRPr="00B13235">
        <w:rPr>
          <w:sz w:val="28"/>
          <w:szCs w:val="28"/>
          <w:shd w:val="clear" w:color="auto" w:fill="FFFFFF"/>
        </w:rPr>
        <w:t>Контроль за</w:t>
      </w:r>
      <w:proofErr w:type="gramEnd"/>
      <w:r w:rsidRPr="00B13235">
        <w:rPr>
          <w:sz w:val="28"/>
          <w:szCs w:val="28"/>
          <w:shd w:val="clear" w:color="auto" w:fill="FFFFFF"/>
        </w:rPr>
        <w:t xml:space="preserve"> исполнением настоящего постановления оставляю за собой.</w:t>
      </w:r>
    </w:p>
    <w:p w:rsidR="00B13235" w:rsidRPr="00B13235" w:rsidRDefault="00B13235" w:rsidP="00B13235">
      <w:pPr>
        <w:pStyle w:val="a3"/>
        <w:spacing w:before="0" w:beforeAutospacing="0" w:after="0" w:afterAutospacing="0"/>
        <w:ind w:firstLine="523"/>
        <w:jc w:val="both"/>
        <w:rPr>
          <w:sz w:val="28"/>
          <w:szCs w:val="28"/>
        </w:rPr>
      </w:pPr>
      <w:r w:rsidRPr="00B13235">
        <w:rPr>
          <w:sz w:val="28"/>
          <w:szCs w:val="28"/>
        </w:rPr>
        <w:t> </w:t>
      </w:r>
    </w:p>
    <w:p w:rsidR="003F7264" w:rsidRPr="003F7264" w:rsidRDefault="003F7264" w:rsidP="003F72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F7264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3F7264" w:rsidRPr="003F7264" w:rsidRDefault="003F7264" w:rsidP="003F72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F7264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3F7264" w:rsidRPr="003F7264" w:rsidRDefault="003F7264" w:rsidP="003F726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F7264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3F7264">
        <w:rPr>
          <w:rFonts w:ascii="Times New Roman" w:hAnsi="Times New Roman" w:cs="Times New Roman"/>
          <w:b/>
          <w:sz w:val="28"/>
          <w:szCs w:val="28"/>
        </w:rPr>
        <w:tab/>
      </w:r>
      <w:r w:rsidRPr="003F7264">
        <w:rPr>
          <w:rFonts w:ascii="Times New Roman" w:hAnsi="Times New Roman" w:cs="Times New Roman"/>
          <w:b/>
          <w:sz w:val="28"/>
          <w:szCs w:val="28"/>
        </w:rPr>
        <w:tab/>
      </w:r>
      <w:r w:rsidRPr="003F7264">
        <w:rPr>
          <w:rFonts w:ascii="Times New Roman" w:hAnsi="Times New Roman" w:cs="Times New Roman"/>
          <w:b/>
          <w:sz w:val="28"/>
          <w:szCs w:val="28"/>
        </w:rPr>
        <w:tab/>
        <w:t>Л.Н.Шкурина</w:t>
      </w:r>
    </w:p>
    <w:p w:rsidR="00B13235" w:rsidRPr="00B13235" w:rsidRDefault="00B13235">
      <w:pPr>
        <w:rPr>
          <w:rFonts w:ascii="Times New Roman" w:hAnsi="Times New Roman" w:cs="Times New Roman"/>
          <w:sz w:val="28"/>
          <w:szCs w:val="28"/>
        </w:rPr>
      </w:pPr>
    </w:p>
    <w:sectPr w:rsidR="00B13235" w:rsidRPr="00B13235" w:rsidSect="00E02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A218CC"/>
    <w:rsid w:val="003F7264"/>
    <w:rsid w:val="00797004"/>
    <w:rsid w:val="00835514"/>
    <w:rsid w:val="00A218CC"/>
    <w:rsid w:val="00B13235"/>
    <w:rsid w:val="00C05892"/>
    <w:rsid w:val="00E02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2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3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Гипертекстовая ссылка"/>
    <w:uiPriority w:val="99"/>
    <w:rsid w:val="00B13235"/>
    <w:rPr>
      <w:b w:val="0"/>
      <w:bCs w:val="0"/>
      <w:color w:val="106BBE"/>
    </w:rPr>
  </w:style>
  <w:style w:type="paragraph" w:styleId="a5">
    <w:name w:val="List Paragraph"/>
    <w:basedOn w:val="a"/>
    <w:uiPriority w:val="34"/>
    <w:qFormat/>
    <w:rsid w:val="00B1323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F72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72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654</Words>
  <Characters>3729</Characters>
  <Application>Microsoft Office Word</Application>
  <DocSecurity>0</DocSecurity>
  <Lines>31</Lines>
  <Paragraphs>8</Paragraphs>
  <ScaleCrop>false</ScaleCrop>
  <Company/>
  <LinksUpToDate>false</LinksUpToDate>
  <CharactersWithSpaces>4375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Люда</cp:lastModifiedBy>
  <cp:revision>4</cp:revision>
  <cp:lastPrinted>2022-09-15T07:14:00Z</cp:lastPrinted>
  <dcterms:created xsi:type="dcterms:W3CDTF">2022-07-25T11:33:00Z</dcterms:created>
  <dcterms:modified xsi:type="dcterms:W3CDTF">2022-09-15T07:14:00Z</dcterms:modified>
</cp:coreProperties>
</file>