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2749B" w:rsidRDefault="0072749B" w:rsidP="0072749B">
      <w:pPr>
        <w:jc w:val="center"/>
      </w:pPr>
      <w:r>
        <w:rPr>
          <w:rFonts w:ascii="Times New Roman" w:hAnsi="Times New Roman"/>
          <w:noProof/>
          <w:sz w:val="16"/>
          <w:szCs w:val="16"/>
          <w:lang w:eastAsia="ru-RU"/>
        </w:rPr>
        <w:drawing>
          <wp:inline distT="0" distB="0" distL="0" distR="0">
            <wp:extent cx="1049655" cy="1176655"/>
            <wp:effectExtent l="19050" t="0" r="0" b="0"/>
            <wp:docPr id="1" name="Рисунок 1" descr="http://crimea-biz.com/upload/iblock/043/02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ttp://crimea-biz.com/upload/iblock/043/02.gif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9655" cy="11766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2749B" w:rsidRDefault="0072749B" w:rsidP="007274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АДМИНИСТРАЦИЯ</w:t>
      </w:r>
    </w:p>
    <w:p w:rsidR="0072749B" w:rsidRDefault="0072749B" w:rsidP="007274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</w:p>
    <w:p w:rsidR="0072749B" w:rsidRDefault="0072749B" w:rsidP="0072749B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СОВЕТСКИЙ РАЙОН РЕСПУБЛИКИ КРЫМ</w:t>
      </w:r>
    </w:p>
    <w:p w:rsidR="0072749B" w:rsidRPr="00A949C8" w:rsidRDefault="0072749B" w:rsidP="0072749B">
      <w:pPr>
        <w:spacing w:after="0"/>
        <w:jc w:val="center"/>
        <w:rPr>
          <w:rFonts w:ascii="Times New Roman" w:hAnsi="Times New Roman"/>
          <w:i/>
          <w:sz w:val="20"/>
          <w:szCs w:val="20"/>
        </w:rPr>
      </w:pPr>
    </w:p>
    <w:p w:rsidR="0072749B" w:rsidRPr="00C376B2" w:rsidRDefault="0072749B" w:rsidP="007274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b/>
          <w:sz w:val="28"/>
          <w:szCs w:val="28"/>
        </w:rPr>
        <w:t>ПОСТАНОВЛЕНИ</w:t>
      </w:r>
      <w:r w:rsidR="003712F8">
        <w:rPr>
          <w:rFonts w:ascii="Times New Roman" w:hAnsi="Times New Roman"/>
          <w:b/>
          <w:sz w:val="28"/>
          <w:szCs w:val="28"/>
        </w:rPr>
        <w:t>Я</w:t>
      </w:r>
    </w:p>
    <w:p w:rsidR="0072749B" w:rsidRPr="00C376B2" w:rsidRDefault="0072749B" w:rsidP="0072749B">
      <w:pPr>
        <w:spacing w:after="0"/>
        <w:jc w:val="center"/>
        <w:rPr>
          <w:rFonts w:ascii="Times New Roman" w:hAnsi="Times New Roman"/>
          <w:b/>
          <w:sz w:val="28"/>
          <w:szCs w:val="28"/>
        </w:rPr>
      </w:pPr>
    </w:p>
    <w:p w:rsidR="0072749B" w:rsidRDefault="0072749B" w:rsidP="0072749B">
      <w:pPr>
        <w:rPr>
          <w:rFonts w:ascii="Times New Roman" w:hAnsi="Times New Roman"/>
          <w:sz w:val="28"/>
          <w:szCs w:val="28"/>
        </w:rPr>
      </w:pPr>
      <w:r w:rsidRPr="00C376B2">
        <w:rPr>
          <w:rFonts w:ascii="Times New Roman" w:hAnsi="Times New Roman"/>
          <w:sz w:val="28"/>
          <w:szCs w:val="28"/>
        </w:rPr>
        <w:t xml:space="preserve">от </w:t>
      </w:r>
      <w:r w:rsidR="00B32FE2">
        <w:rPr>
          <w:rFonts w:ascii="Times New Roman" w:hAnsi="Times New Roman"/>
          <w:sz w:val="28"/>
          <w:szCs w:val="28"/>
        </w:rPr>
        <w:t>27</w:t>
      </w:r>
      <w:r w:rsidR="00C376B2" w:rsidRPr="00C376B2">
        <w:rPr>
          <w:rFonts w:ascii="Times New Roman" w:hAnsi="Times New Roman"/>
          <w:sz w:val="28"/>
          <w:szCs w:val="28"/>
        </w:rPr>
        <w:t>.</w:t>
      </w:r>
      <w:r w:rsidRPr="00C376B2">
        <w:rPr>
          <w:rFonts w:ascii="Times New Roman" w:hAnsi="Times New Roman"/>
          <w:sz w:val="28"/>
          <w:szCs w:val="28"/>
        </w:rPr>
        <w:t>0</w:t>
      </w:r>
      <w:r w:rsidR="00B32FE2">
        <w:rPr>
          <w:rFonts w:ascii="Times New Roman" w:hAnsi="Times New Roman"/>
          <w:sz w:val="28"/>
          <w:szCs w:val="28"/>
        </w:rPr>
        <w:t>6</w:t>
      </w:r>
      <w:r w:rsidR="00C376B2" w:rsidRPr="00C376B2">
        <w:rPr>
          <w:rFonts w:ascii="Times New Roman" w:hAnsi="Times New Roman"/>
          <w:sz w:val="28"/>
          <w:szCs w:val="28"/>
        </w:rPr>
        <w:t>.</w:t>
      </w:r>
      <w:r w:rsidR="00B32FE2">
        <w:rPr>
          <w:rFonts w:ascii="Times New Roman" w:hAnsi="Times New Roman"/>
          <w:sz w:val="28"/>
          <w:szCs w:val="28"/>
        </w:rPr>
        <w:t>2022</w:t>
      </w:r>
      <w:r w:rsidRPr="00C376B2">
        <w:rPr>
          <w:rFonts w:ascii="Times New Roman" w:hAnsi="Times New Roman"/>
          <w:sz w:val="28"/>
          <w:szCs w:val="28"/>
        </w:rPr>
        <w:t xml:space="preserve"> года </w:t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>№</w:t>
      </w:r>
      <w:r w:rsidR="00B32FE2">
        <w:rPr>
          <w:rFonts w:ascii="Times New Roman" w:hAnsi="Times New Roman"/>
          <w:b/>
          <w:sz w:val="28"/>
          <w:szCs w:val="28"/>
        </w:rPr>
        <w:t>146</w:t>
      </w:r>
      <w:r w:rsidRPr="00C376B2"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sz w:val="28"/>
          <w:szCs w:val="28"/>
        </w:rPr>
        <w:t xml:space="preserve">с. Красногвардейское </w:t>
      </w:r>
    </w:p>
    <w:p w:rsidR="003F18C5" w:rsidRPr="00C376B2" w:rsidRDefault="003F18C5" w:rsidP="003F18C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(ред. № 98 от 21.06.2024)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"Об утверждении Порядка предоставления субсидий 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юридическим лицам (за исключением субсидий</w:t>
      </w:r>
      <w:proofErr w:type="gramEnd"/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государственным (муниципальным) учреждениям),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индивидуальным предпринимателям, 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физическим лицам - производителям товаров,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работ, услуг из бюджета муниципального образования</w:t>
      </w:r>
    </w:p>
    <w:p w:rsidR="0072749B" w:rsidRPr="00C376B2" w:rsidRDefault="002B44E5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49B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Красногвардейское сельское поселение </w:t>
      </w:r>
    </w:p>
    <w:p w:rsidR="002B44E5" w:rsidRPr="00C376B2" w:rsidRDefault="0072749B" w:rsidP="0072749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Советского района Республики Крым»</w:t>
      </w:r>
    </w:p>
    <w:p w:rsidR="002B44E5" w:rsidRPr="00C376B2" w:rsidRDefault="002B44E5" w:rsidP="008A4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с Бюджетным кодексом Российской Федерации,  руководствуясь Уставом муниципального образования </w:t>
      </w:r>
      <w:bookmarkStart w:id="0" w:name="_Hlk94089191"/>
      <w:bookmarkStart w:id="1" w:name="_Hlk94090791"/>
      <w:r w:rsidR="0072749B" w:rsidRPr="00C376B2">
        <w:rPr>
          <w:rFonts w:ascii="Times New Roman" w:hAnsi="Times New Roman"/>
          <w:sz w:val="28"/>
          <w:szCs w:val="28"/>
        </w:rPr>
        <w:t xml:space="preserve">Красногвардейское сельское поселение </w:t>
      </w:r>
      <w:bookmarkEnd w:id="0"/>
      <w:r w:rsidR="0072749B" w:rsidRPr="00C376B2">
        <w:rPr>
          <w:rFonts w:ascii="Times New Roman" w:hAnsi="Times New Roman"/>
          <w:sz w:val="28"/>
          <w:szCs w:val="28"/>
        </w:rPr>
        <w:t>Советского района Республики Крым</w:t>
      </w:r>
      <w:bookmarkEnd w:id="1"/>
      <w:r w:rsidR="0072749B" w:rsidRPr="00C376B2">
        <w:rPr>
          <w:rFonts w:ascii="Times New Roman" w:hAnsi="Times New Roman"/>
          <w:sz w:val="28"/>
          <w:szCs w:val="28"/>
        </w:rPr>
        <w:t>, Администрация Красногвардейского сельского поселения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2749B" w:rsidRPr="00C376B2">
        <w:rPr>
          <w:rFonts w:ascii="Times New Roman" w:hAnsi="Times New Roman"/>
          <w:sz w:val="28"/>
          <w:szCs w:val="28"/>
        </w:rPr>
        <w:t>Администрация Красногвардейского сельского поселения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44E5" w:rsidRPr="00C376B2" w:rsidRDefault="002B44E5" w:rsidP="0072749B">
      <w:pPr>
        <w:pStyle w:val="a6"/>
        <w:numPr>
          <w:ilvl w:val="0"/>
          <w:numId w:val="2"/>
        </w:numPr>
        <w:ind w:left="0" w:firstLine="0"/>
        <w:rPr>
          <w:sz w:val="28"/>
          <w:szCs w:val="28"/>
          <w:lang w:eastAsia="ru-RU"/>
        </w:rPr>
      </w:pPr>
      <w:r w:rsidRPr="00C376B2">
        <w:rPr>
          <w:sz w:val="28"/>
          <w:szCs w:val="28"/>
          <w:lang w:eastAsia="ru-RU"/>
        </w:rPr>
        <w:t xml:space="preserve">Утвердить Порядок 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 из бюджета муниципального образования </w:t>
      </w:r>
      <w:r w:rsidR="0072749B" w:rsidRPr="00C376B2">
        <w:rPr>
          <w:sz w:val="28"/>
          <w:szCs w:val="28"/>
        </w:rPr>
        <w:t>Красногвардейское сельское поселение Советского района Республики Крым</w:t>
      </w:r>
      <w:r w:rsidRPr="00C376B2">
        <w:rPr>
          <w:sz w:val="28"/>
          <w:szCs w:val="28"/>
          <w:lang w:eastAsia="ru-RU"/>
        </w:rPr>
        <w:t xml:space="preserve"> согласно приложению к настоящему постановлению.</w:t>
      </w:r>
    </w:p>
    <w:p w:rsidR="00047AAF" w:rsidRDefault="00047AAF" w:rsidP="0072749B">
      <w:pPr>
        <w:pStyle w:val="a6"/>
        <w:numPr>
          <w:ilvl w:val="0"/>
          <w:numId w:val="2"/>
        </w:numPr>
        <w:tabs>
          <w:tab w:val="left" w:pos="298"/>
        </w:tabs>
        <w:ind w:left="0" w:right="20" w:firstLine="0"/>
        <w:rPr>
          <w:sz w:val="28"/>
          <w:szCs w:val="28"/>
          <w:lang w:eastAsia="ru-RU"/>
        </w:rPr>
      </w:pPr>
      <w:r w:rsidRPr="00047AAF">
        <w:rPr>
          <w:sz w:val="28"/>
          <w:szCs w:val="28"/>
          <w:shd w:val="clear" w:color="auto" w:fill="FFFFFF"/>
        </w:rPr>
        <w:t>Признать утратившим силу:</w:t>
      </w:r>
      <w:bookmarkStart w:id="2" w:name="_Hlk94090983"/>
      <w:r w:rsidRPr="00047AAF">
        <w:rPr>
          <w:sz w:val="28"/>
          <w:szCs w:val="28"/>
          <w:shd w:val="clear" w:color="auto" w:fill="FFFFFF"/>
        </w:rPr>
        <w:t xml:space="preserve"> </w:t>
      </w:r>
      <w:bookmarkEnd w:id="2"/>
      <w:r w:rsidRPr="00CF7B09">
        <w:rPr>
          <w:sz w:val="28"/>
          <w:szCs w:val="28"/>
        </w:rPr>
        <w:t>26.03.2018 № 44 «Об утверждении Порядка предоставления субсидий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 товаров, работ, услуг из бюджета муниципального образования Красногвардейское сельское поселение Советского района Республики Крым»</w:t>
      </w:r>
    </w:p>
    <w:p w:rsidR="00EB5555" w:rsidRPr="00047AAF" w:rsidRDefault="00EB5555" w:rsidP="0072749B">
      <w:pPr>
        <w:pStyle w:val="a6"/>
        <w:numPr>
          <w:ilvl w:val="0"/>
          <w:numId w:val="2"/>
        </w:numPr>
        <w:tabs>
          <w:tab w:val="left" w:pos="298"/>
        </w:tabs>
        <w:ind w:left="0" w:right="20" w:firstLine="0"/>
        <w:rPr>
          <w:sz w:val="28"/>
          <w:szCs w:val="28"/>
          <w:lang w:eastAsia="ru-RU"/>
        </w:rPr>
      </w:pPr>
      <w:r w:rsidRPr="00047AAF">
        <w:rPr>
          <w:sz w:val="28"/>
          <w:szCs w:val="28"/>
          <w:lang w:eastAsia="ru-RU"/>
        </w:rPr>
        <w:t xml:space="preserve">Действие абзаца третьего пункта 1.4 приостановлено до 1 января 2023 </w:t>
      </w:r>
      <w:r w:rsidRPr="00047AAF">
        <w:rPr>
          <w:sz w:val="28"/>
          <w:szCs w:val="28"/>
          <w:lang w:eastAsia="ru-RU"/>
        </w:rPr>
        <w:lastRenderedPageBreak/>
        <w:t>года.</w:t>
      </w:r>
    </w:p>
    <w:p w:rsidR="0072749B" w:rsidRPr="00C376B2" w:rsidRDefault="00047AAF" w:rsidP="0072749B">
      <w:pPr>
        <w:pStyle w:val="wP20"/>
        <w:jc w:val="both"/>
        <w:rPr>
          <w:rFonts w:cs="Times New Roman"/>
          <w:szCs w:val="28"/>
        </w:rPr>
      </w:pPr>
      <w:r>
        <w:rPr>
          <w:rFonts w:eastAsia="Calibri" w:cs="Times New Roman"/>
          <w:bCs/>
          <w:szCs w:val="28"/>
          <w:lang w:eastAsia="en-US"/>
        </w:rPr>
        <w:t>4</w:t>
      </w:r>
      <w:r w:rsidR="0072749B" w:rsidRPr="00C376B2">
        <w:rPr>
          <w:rFonts w:eastAsia="Calibri" w:cs="Times New Roman"/>
          <w:bCs/>
          <w:szCs w:val="28"/>
          <w:lang w:eastAsia="en-US"/>
        </w:rPr>
        <w:t xml:space="preserve">. </w:t>
      </w:r>
      <w:r w:rsidR="0072749B" w:rsidRPr="00C376B2">
        <w:rPr>
          <w:rFonts w:cs="Times New Roman"/>
          <w:bCs/>
          <w:szCs w:val="28"/>
        </w:rPr>
        <w:t>Настоящее постановление подлежит обнародованию на официальном Портале Правительства Республики Крым на странице Советского района Республики Крым (</w:t>
      </w:r>
      <w:r w:rsidR="0072749B" w:rsidRPr="00C376B2">
        <w:rPr>
          <w:rFonts w:cs="Times New Roman"/>
          <w:szCs w:val="28"/>
        </w:rPr>
        <w:t>http://</w:t>
      </w:r>
      <w:r w:rsidR="0072749B" w:rsidRPr="00C376B2">
        <w:rPr>
          <w:rFonts w:eastAsia="Calibri" w:cs="Times New Roman"/>
          <w:szCs w:val="28"/>
        </w:rPr>
        <w:t xml:space="preserve"> </w:t>
      </w:r>
      <w:proofErr w:type="spellStart"/>
      <w:r w:rsidR="0072749B" w:rsidRPr="00C376B2">
        <w:rPr>
          <w:rFonts w:eastAsia="Calibri" w:cs="Times New Roman"/>
          <w:szCs w:val="28"/>
          <w:lang w:val="en-US"/>
        </w:rPr>
        <w:t>sovmo</w:t>
      </w:r>
      <w:proofErr w:type="spellEnd"/>
      <w:r w:rsidR="0072749B" w:rsidRPr="00C376B2">
        <w:rPr>
          <w:rFonts w:cs="Times New Roman"/>
          <w:szCs w:val="28"/>
        </w:rPr>
        <w:t>.rk.gov.ru</w:t>
      </w:r>
      <w:r w:rsidR="0072749B" w:rsidRPr="00C376B2">
        <w:rPr>
          <w:rFonts w:cs="Times New Roman"/>
          <w:bCs/>
          <w:szCs w:val="28"/>
        </w:rPr>
        <w:t xml:space="preserve">) в разделе – Муниципальные образования района, подраздел Красногвардейское сельское поселение, а также на информационном стенде в здании администрации </w:t>
      </w:r>
      <w:bookmarkStart w:id="3" w:name="_Hlk94093821"/>
      <w:r w:rsidR="0072749B" w:rsidRPr="00C376B2">
        <w:rPr>
          <w:rFonts w:cs="Times New Roman"/>
          <w:bCs/>
          <w:szCs w:val="28"/>
        </w:rPr>
        <w:t xml:space="preserve">Красногвардейского сельского поселения Советского района Республикик Крым </w:t>
      </w:r>
      <w:bookmarkEnd w:id="3"/>
      <w:r w:rsidR="0072749B" w:rsidRPr="00C376B2">
        <w:rPr>
          <w:rFonts w:cs="Times New Roman"/>
          <w:bCs/>
          <w:szCs w:val="28"/>
        </w:rPr>
        <w:t>по адресу</w:t>
      </w:r>
      <w:r w:rsidR="0072749B" w:rsidRPr="00C376B2">
        <w:rPr>
          <w:rFonts w:cs="Times New Roman"/>
          <w:szCs w:val="28"/>
        </w:rPr>
        <w:t xml:space="preserve">: с. Красногвардейское, </w:t>
      </w:r>
      <w:proofErr w:type="gramStart"/>
      <w:r w:rsidR="0072749B" w:rsidRPr="00C376B2">
        <w:rPr>
          <w:rFonts w:cs="Times New Roman"/>
          <w:szCs w:val="28"/>
        </w:rPr>
        <w:t>ул</w:t>
      </w:r>
      <w:proofErr w:type="gramEnd"/>
      <w:r w:rsidR="0072749B" w:rsidRPr="00C376B2">
        <w:rPr>
          <w:rFonts w:cs="Times New Roman"/>
          <w:szCs w:val="28"/>
        </w:rPr>
        <w:t xml:space="preserve"> 60 лет Советской Армии, д.3.</w:t>
      </w:r>
    </w:p>
    <w:p w:rsidR="0072749B" w:rsidRPr="00C376B2" w:rsidRDefault="00047AAF" w:rsidP="0072749B">
      <w:pPr>
        <w:spacing w:after="0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5</w:t>
      </w:r>
      <w:r w:rsidR="0072749B" w:rsidRPr="00C376B2">
        <w:rPr>
          <w:rFonts w:ascii="Times New Roman" w:eastAsia="Calibri" w:hAnsi="Times New Roman" w:cs="Times New Roman"/>
          <w:bCs/>
          <w:sz w:val="28"/>
          <w:szCs w:val="28"/>
        </w:rPr>
        <w:t xml:space="preserve">. </w:t>
      </w:r>
      <w:proofErr w:type="gramStart"/>
      <w:r w:rsidR="0072749B" w:rsidRPr="00C376B2">
        <w:rPr>
          <w:rFonts w:ascii="Times New Roman" w:eastAsia="Calibri" w:hAnsi="Times New Roman" w:cs="Times New Roman"/>
          <w:bCs/>
          <w:sz w:val="28"/>
          <w:szCs w:val="28"/>
        </w:rPr>
        <w:t>Контроль за</w:t>
      </w:r>
      <w:proofErr w:type="gramEnd"/>
      <w:r w:rsidR="0072749B" w:rsidRPr="00C376B2">
        <w:rPr>
          <w:rFonts w:ascii="Times New Roman" w:eastAsia="Calibri" w:hAnsi="Times New Roman" w:cs="Times New Roman"/>
          <w:bCs/>
          <w:sz w:val="28"/>
          <w:szCs w:val="28"/>
        </w:rPr>
        <w:t xml:space="preserve"> исполнением настоящего постановления оставляю за собой.</w:t>
      </w:r>
    </w:p>
    <w:p w:rsidR="0072749B" w:rsidRPr="00C376B2" w:rsidRDefault="0072749B" w:rsidP="0072749B">
      <w:pPr>
        <w:pStyle w:val="a6"/>
        <w:ind w:left="720" w:firstLine="0"/>
        <w:rPr>
          <w:rFonts w:eastAsia="Calibri"/>
          <w:bCs/>
          <w:sz w:val="28"/>
          <w:szCs w:val="28"/>
        </w:rPr>
      </w:pPr>
    </w:p>
    <w:p w:rsidR="0072749B" w:rsidRPr="00C376B2" w:rsidRDefault="0072749B" w:rsidP="0072749B">
      <w:pPr>
        <w:ind w:left="360"/>
        <w:rPr>
          <w:rFonts w:eastAsia="Calibri"/>
          <w:bCs/>
          <w:sz w:val="28"/>
          <w:szCs w:val="28"/>
        </w:rPr>
      </w:pPr>
    </w:p>
    <w:p w:rsidR="0072749B" w:rsidRPr="00C376B2" w:rsidRDefault="0072749B" w:rsidP="0072749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b/>
          <w:sz w:val="28"/>
          <w:szCs w:val="28"/>
        </w:rPr>
        <w:t>Председатель Красногвардейского сельского совета-</w:t>
      </w:r>
    </w:p>
    <w:p w:rsidR="0072749B" w:rsidRPr="00C376B2" w:rsidRDefault="0072749B" w:rsidP="007274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b/>
          <w:sz w:val="28"/>
          <w:szCs w:val="28"/>
        </w:rPr>
        <w:t>Глава администрации</w:t>
      </w:r>
    </w:p>
    <w:p w:rsidR="0072749B" w:rsidRPr="00C376B2" w:rsidRDefault="0072749B" w:rsidP="0072749B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376B2">
        <w:rPr>
          <w:rFonts w:ascii="Times New Roman" w:hAnsi="Times New Roman"/>
          <w:b/>
          <w:sz w:val="28"/>
          <w:szCs w:val="28"/>
        </w:rPr>
        <w:t>Красногвардейского сельского поселения</w:t>
      </w:r>
      <w:r w:rsidRPr="00C376B2">
        <w:rPr>
          <w:rFonts w:ascii="Times New Roman" w:hAnsi="Times New Roman"/>
          <w:b/>
          <w:sz w:val="28"/>
          <w:szCs w:val="28"/>
        </w:rPr>
        <w:tab/>
      </w:r>
      <w:r w:rsidRPr="00C376B2">
        <w:rPr>
          <w:rFonts w:ascii="Times New Roman" w:hAnsi="Times New Roman"/>
          <w:b/>
          <w:sz w:val="28"/>
          <w:szCs w:val="28"/>
        </w:rPr>
        <w:tab/>
        <w:t xml:space="preserve"> Л.Н.Шкурина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  <w:r w:rsidRPr="00C376B2">
        <w:rPr>
          <w:rFonts w:ascii="PT Serif" w:eastAsia="Times New Roman" w:hAnsi="PT Serif" w:cs="Times New Roman"/>
          <w:sz w:val="28"/>
          <w:szCs w:val="28"/>
          <w:lang w:eastAsia="ru-RU"/>
        </w:rPr>
        <w:t> 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eastAsia="Times New Roman" w:cs="Times New Roman"/>
          <w:sz w:val="28"/>
          <w:szCs w:val="28"/>
          <w:lang w:eastAsia="ru-RU"/>
        </w:rPr>
      </w:pPr>
    </w:p>
    <w:p w:rsidR="0072749B" w:rsidRPr="00C376B2" w:rsidRDefault="0072749B" w:rsidP="00047AAF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2749B" w:rsidRPr="00C376B2" w:rsidRDefault="0072749B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376B2" w:rsidRPr="00C376B2" w:rsidRDefault="00001578" w:rsidP="00C376B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76B2" w:rsidRPr="00C376B2" w:rsidRDefault="002B44E5" w:rsidP="00C376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  <w:r w:rsidR="00C376B2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C376B2" w:rsidRPr="00C376B2" w:rsidRDefault="00C376B2" w:rsidP="00C376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 постановлению администрации</w:t>
      </w:r>
    </w:p>
    <w:p w:rsidR="00C376B2" w:rsidRPr="00C376B2" w:rsidRDefault="00C376B2" w:rsidP="00C376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Красногвардейского сельского поселения </w:t>
      </w:r>
    </w:p>
    <w:p w:rsidR="00C376B2" w:rsidRPr="00C376B2" w:rsidRDefault="00C376B2" w:rsidP="00C376B2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</w:t>
      </w:r>
      <w:r w:rsidR="00B32FE2"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 w:rsidR="00B32FE2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B32FE2">
        <w:rPr>
          <w:rFonts w:ascii="Times New Roman" w:eastAsia="Times New Roman" w:hAnsi="Times New Roman" w:cs="Times New Roman"/>
          <w:sz w:val="28"/>
          <w:szCs w:val="28"/>
          <w:lang w:eastAsia="ru-RU"/>
        </w:rPr>
        <w:t>2022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B32FE2">
        <w:rPr>
          <w:rFonts w:ascii="Times New Roman" w:eastAsia="Times New Roman" w:hAnsi="Times New Roman" w:cs="Times New Roman"/>
          <w:sz w:val="28"/>
          <w:szCs w:val="28"/>
          <w:lang w:eastAsia="ru-RU"/>
        </w:rPr>
        <w:t>146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br/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Порядок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предоставления субсидий юридическим лицам (за исключением субсидий государственным (муниципальным) учреждениям), индивидуальным предпринимателям, физическим лицам - производителям товаров, работ, услуг, из бюджета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1. Общие положения о предоставлении субсидий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1.1.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Порядок разработан в соответствии со статьей 78 Бюджетного кодекса Российской Федерации, постановлением Правительства Российской Федерации от 18 сентября 2020 г. N 1492 "Об общих требованиях к нормативным правовым актам, муниципальным правовым актам, регулирующим предоставление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услуг, и о признании утратившими силу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некоторых актов Правительства Российской Федерации и отдельных положений некоторых актов Правительства Российской Федерации" и устанавливает порядок предоставления на безвозмездной и безвозвратной основе денежных средств из бюджета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юридическим лицам, индивидуальным предпринимателям, физическим лицам - производителям товаров, работ, услуг.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76B2">
        <w:rPr>
          <w:rFonts w:ascii="Times New Roman" w:eastAsia="Calibri" w:hAnsi="Times New Roman" w:cs="Times New Roman"/>
          <w:sz w:val="28"/>
          <w:szCs w:val="28"/>
          <w:shd w:val="clear" w:color="auto" w:fill="FFFFFF"/>
        </w:rPr>
        <w:t>При формировании проекта решения о местном бюджете на очередной финансовый год и на плановый период (проекта решения о внесении изменений в решение о местном бюджете на очередной финансовый год и на плановый период) сведения о субсидиях размещаются на едином портале бюджетной системы Российской Федерации в информационно-телекоммуникационной сети "Интернет".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1.2. Предоставление субсидий  юридическим лицам, индивидуальным предпринимателям (за исключением субсидий государственным (муниципальным) учреждениям), физическим лицам - производителям товаров, работ, услуг, осуществляющим свою деятельность на территории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, в соответствии с настоящим Порядком, осуществляется в целях: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возмещения недополученных доходов </w:t>
      </w:r>
      <w:r w:rsidRPr="00C376B2">
        <w:rPr>
          <w:rFonts w:ascii="Times New Roman" w:hAnsi="Times New Roman" w:cs="Times New Roman"/>
          <w:sz w:val="28"/>
          <w:szCs w:val="28"/>
        </w:rPr>
        <w:t>в связи с производством (реализацией) товаров, выполнением работ, оказанием услуг Получателям</w:t>
      </w:r>
      <w:r w:rsidRPr="00C376B2">
        <w:rPr>
          <w:rFonts w:ascii="Times New Roman" w:hAnsi="Times New Roman" w:cs="Times New Roman"/>
          <w:spacing w:val="-8"/>
          <w:sz w:val="28"/>
          <w:szCs w:val="28"/>
        </w:rPr>
        <w:t xml:space="preserve"> </w:t>
      </w:r>
      <w:r w:rsidRPr="00C376B2">
        <w:rPr>
          <w:rFonts w:ascii="Times New Roman" w:hAnsi="Times New Roman" w:cs="Times New Roman"/>
          <w:sz w:val="28"/>
          <w:szCs w:val="28"/>
        </w:rPr>
        <w:t>субсидии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44E5" w:rsidRPr="00C376B2" w:rsidRDefault="002B44E5" w:rsidP="0000157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б) финансового обеспечения (возмещения) затрат </w:t>
      </w:r>
      <w:r w:rsidRPr="00C376B2">
        <w:rPr>
          <w:rFonts w:ascii="Times New Roman" w:hAnsi="Times New Roman" w:cs="Times New Roman"/>
          <w:sz w:val="28"/>
          <w:szCs w:val="28"/>
        </w:rPr>
        <w:t>в связи производством (реализацией) товаров, выполнением работ, оказанием услуг Получателям</w:t>
      </w:r>
      <w:r w:rsidRPr="00C376B2">
        <w:rPr>
          <w:rFonts w:ascii="Times New Roman" w:hAnsi="Times New Roman" w:cs="Times New Roman"/>
          <w:spacing w:val="-14"/>
          <w:sz w:val="28"/>
          <w:szCs w:val="28"/>
        </w:rPr>
        <w:t xml:space="preserve"> </w:t>
      </w:r>
      <w:r w:rsidRPr="00C376B2">
        <w:rPr>
          <w:rFonts w:ascii="Times New Roman" w:hAnsi="Times New Roman" w:cs="Times New Roman"/>
          <w:sz w:val="28"/>
          <w:szCs w:val="28"/>
        </w:rPr>
        <w:t>субсидии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C376B2">
        <w:rPr>
          <w:rStyle w:val="pt-a0"/>
          <w:i/>
          <w:color w:val="FF0000"/>
          <w:sz w:val="28"/>
          <w:szCs w:val="28"/>
        </w:rPr>
        <w:t>.</w:t>
      </w:r>
      <w:proofErr w:type="gramEnd"/>
    </w:p>
    <w:p w:rsidR="002B44E5" w:rsidRPr="00C376B2" w:rsidRDefault="002B44E5" w:rsidP="008A4A1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Субсидия предоставляется главным распорядителем средств местного бюджета - администрацией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- главный распорядитель, уполномоченный орган), до которого в соответствии с бюджетным законодательством Российской Федерации как до получателя бюджетных средств доведены в установленном порядке лимиты бюджетных обязательств на предоставление субсидий, на соответствующий финансовый год (и плановый период), по результатам  отбора получателей субсидий (далее - отбор) в соответствии с соглашением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заключенным с юридическим лицом, индивидуальным предпринимателем, физическим лицом.</w:t>
      </w:r>
    </w:p>
    <w:p w:rsidR="003F18C5" w:rsidRPr="003F18C5" w:rsidRDefault="002B44E5" w:rsidP="003F18C5">
      <w:pPr>
        <w:tabs>
          <w:tab w:val="num" w:pos="0"/>
        </w:tabs>
        <w:spacing w:after="0" w:line="240" w:lineRule="auto"/>
        <w:ind w:left="-567"/>
        <w:jc w:val="both"/>
        <w:rPr>
          <w:rFonts w:ascii="Arial" w:eastAsia="Times New Roman" w:hAnsi="Arial" w:cs="Arial"/>
          <w:color w:val="000000"/>
          <w:sz w:val="20"/>
          <w:szCs w:val="20"/>
          <w:highlight w:val="green"/>
          <w:lang w:eastAsia="ru-RU"/>
        </w:rPr>
      </w:pPr>
      <w:r w:rsidRPr="00C376B2">
        <w:rPr>
          <w:rFonts w:ascii="Times New Roman" w:hAnsi="Times New Roman" w:cs="Times New Roman"/>
          <w:sz w:val="28"/>
          <w:szCs w:val="28"/>
        </w:rPr>
        <w:t xml:space="preserve">1.4. </w:t>
      </w:r>
      <w:r w:rsidR="003F18C5"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Требования, предъявляемые к участникам отбора, </w:t>
      </w:r>
      <w:r w:rsidR="003F18C5"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shd w:val="clear" w:color="auto" w:fill="FFFFFF"/>
          <w:lang w:eastAsia="ru-RU"/>
        </w:rPr>
        <w:t>которым должен соответствовать участник отбора на 1-е число месяца, предшествующего месяцу, в котором планируется проведение отбора</w:t>
      </w:r>
      <w:r w:rsidR="003F18C5"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: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участник отбора не является иностранным юридическим лицом, в том числе местом регистрации которого является государство или территория, включенные в утвержденный Министерством финансов Российской Федерации перечень государств и территорий, используемых для промежуточного (офшорного) владения активами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в совокупности превышает 25 процентов (если иное не предусмотрено законодательством Российской Федерации). </w:t>
      </w: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числе со статусом международной компании), акции которых обращаются на организованных торгах в Российской Федерации, а также косвенное участие офшорных компаний в капитале других российских юридических лиц, реализованное через участие в капитале указанных публичных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акционерных обществ;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участник отбора не находится в составляемых в рамках реализации полномочий, предусмотренных </w:t>
      </w:r>
      <w:hyperlink r:id="rId6" w:anchor="/document/2540400/entry/7000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u w:val="single"/>
            <w:lang w:eastAsia="ru-RU"/>
          </w:rPr>
          <w:t>главой VII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 Устава ООН, Советом Безопасности ООН или органами, специально созданными решениями Совета Безопасности ООН, перечнях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  <w:proofErr w:type="gramEnd"/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lastRenderedPageBreak/>
        <w:t>- участник отбора не получает средства из бюджета, из которого планируется предоставление субсидии в соответствии с правовым актом, на основании иных муниципальных правовых актов на цели, установленные правовым актом;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участник отбора не является иностранным агентом в соответствии с </w:t>
      </w:r>
      <w:hyperlink r:id="rId7" w:anchor="/document/404991865/entry/0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u w:val="single"/>
            <w:lang w:eastAsia="ru-RU"/>
          </w:rPr>
          <w:t>Федеральным законом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 "О </w:t>
      </w: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контроле за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деятельностью лиц, находящихся под иностранным влиянием";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 участника отбора  на едином налоговом счете отсутствует или не превышает размер, определенный </w:t>
      </w:r>
      <w:hyperlink r:id="rId8" w:anchor="/document/10900200/entry/473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u w:val="single"/>
            <w:lang w:eastAsia="ru-RU"/>
          </w:rPr>
          <w:t>пунктом 3 статьи 47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 Налогового кодекса Российской Федерации, задолженность по уплате налогов, сборов и страховых взносов в бюджеты бюджетной системы Российской Федерации;</w:t>
      </w:r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 участника отбора отсутствуют просроченная задолженность по возврату в бюджет, из которого планируется предоставление субсидии в соответствии с правовым актом, иных субсидий, бюджетных инвестиций, а также иная просроченная (неурегулированная) задолженность по денежным обязательствам перед публично-правовым образованием, из бюджета которого планируется предоставление субсидии в соответствии с правовым актом (за исключением случаев, установленных местной администрацией;</w:t>
      </w:r>
      <w:proofErr w:type="gramEnd"/>
    </w:p>
    <w:p w:rsidR="003F18C5" w:rsidRPr="003F18C5" w:rsidRDefault="003F18C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участник отбора, </w:t>
      </w: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shd w:val="clear" w:color="auto" w:fill="FFFFFF"/>
          <w:lang w:eastAsia="ru-RU"/>
        </w:rPr>
        <w:t>являющийся юридическим лицом, не находится в процессе реорганизации (за исключением реорганизации в форме присоединения к юридическому лицу, являющемуся участником отбора, другого юридического лица), ликвидации, в отношении его не введена процедура банкротства, деятельность участника отбора не приостановлена в порядке, предусмотренном законодательством Российской Федерации, а получатель субсидии (участник отбора), являющийся индивидуальным предпринимателем, не прекратил деятельность в качестве индивидуального предпринимателя;</w:t>
      </w:r>
      <w:proofErr w:type="gramEnd"/>
    </w:p>
    <w:p w:rsidR="002B44E5" w:rsidRPr="00C376B2" w:rsidRDefault="003F18C5" w:rsidP="003F18C5">
      <w:pPr>
        <w:pStyle w:val="ConsPlusNormal"/>
        <w:ind w:firstLine="0"/>
        <w:jc w:val="both"/>
        <w:rPr>
          <w:sz w:val="28"/>
          <w:szCs w:val="28"/>
        </w:rPr>
      </w:pPr>
      <w:proofErr w:type="gramStart"/>
      <w:r w:rsidRPr="003F18C5">
        <w:rPr>
          <w:rFonts w:ascii="Times New Roman" w:hAnsi="Times New Roman" w:cs="Times New Roman"/>
          <w:color w:val="000000"/>
          <w:sz w:val="28"/>
          <w:szCs w:val="28"/>
          <w:highlight w:val="green"/>
          <w:shd w:val="clear" w:color="auto" w:fill="FFFFFF"/>
        </w:rPr>
        <w:t>- в реестре дисквалифицированных лиц отсутствуют сведения о дисквалифицированных руководителе, членах коллегиального исполнительного органа, лице, исполняющем функции единоличного исполнительного органа, или главном бухгалтере (при наличии) участника отбора, являющегося юридическим лицом, об индивидуальном предпринимателе и о физическом лице - производителе товаров, работ, услуг, являющихся участниками отбора</w:t>
      </w:r>
      <w:proofErr w:type="gramEnd"/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  <w:r w:rsidRPr="00C376B2">
        <w:rPr>
          <w:sz w:val="28"/>
          <w:szCs w:val="28"/>
        </w:rPr>
        <w:t xml:space="preserve">1.5. </w:t>
      </w:r>
      <w:r w:rsidR="003F18C5" w:rsidRPr="003F18C5">
        <w:rPr>
          <w:color w:val="000000"/>
          <w:sz w:val="28"/>
          <w:szCs w:val="28"/>
          <w:highlight w:val="green"/>
        </w:rPr>
        <w:t>Информация о субсидии  размещается на </w:t>
      </w:r>
      <w:hyperlink r:id="rId9" w:history="1">
        <w:r w:rsidR="003F18C5" w:rsidRPr="003F18C5">
          <w:rPr>
            <w:color w:val="000000"/>
            <w:sz w:val="28"/>
            <w:szCs w:val="28"/>
            <w:highlight w:val="green"/>
            <w:u w:val="single"/>
          </w:rPr>
          <w:t>едином портале</w:t>
        </w:r>
      </w:hyperlink>
      <w:r w:rsidR="003F18C5" w:rsidRPr="003F18C5">
        <w:rPr>
          <w:color w:val="000000"/>
          <w:sz w:val="28"/>
          <w:szCs w:val="28"/>
          <w:highlight w:val="green"/>
        </w:rPr>
        <w:t> бюджетной системы Российской Федерации в информационно-телекоммуникационной сети "Интернет" (в разделе единого портала) </w:t>
      </w:r>
      <w:r w:rsidR="003F18C5" w:rsidRPr="003F18C5">
        <w:rPr>
          <w:color w:val="000000"/>
          <w:sz w:val="28"/>
          <w:szCs w:val="28"/>
          <w:highlight w:val="green"/>
          <w:shd w:val="clear" w:color="auto" w:fill="FFFFFF"/>
        </w:rPr>
        <w:t>в порядке, установленном Министерством финансов Российской Федерации</w:t>
      </w:r>
      <w:r w:rsidRPr="003F18C5">
        <w:rPr>
          <w:sz w:val="28"/>
          <w:szCs w:val="28"/>
          <w:highlight w:val="green"/>
        </w:rPr>
        <w:t>.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3C05DD" w:rsidRPr="00C376B2" w:rsidRDefault="003C05DD" w:rsidP="003C05DD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</w:rPr>
      </w:pPr>
    </w:p>
    <w:p w:rsidR="00001578" w:rsidRPr="00C376B2" w:rsidRDefault="00001578" w:rsidP="003C05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5DD" w:rsidRPr="00C376B2" w:rsidRDefault="003C05DD" w:rsidP="003C05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 Порядок проведения отбора получателей субсидий для предоставления субсидий</w:t>
      </w:r>
    </w:p>
    <w:p w:rsidR="003C05DD" w:rsidRPr="00C376B2" w:rsidRDefault="003C05DD" w:rsidP="003C05D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2.1. Для получения субсидии участник отбора представляет в уполномоченный орган только одно предложение (заявку), содержащее следующие документы:</w:t>
      </w:r>
    </w:p>
    <w:p w:rsidR="003C05DD" w:rsidRPr="00C376B2" w:rsidRDefault="003C05DD" w:rsidP="003C05DD">
      <w:pPr>
        <w:tabs>
          <w:tab w:val="left" w:pos="66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hAnsi="Times New Roman" w:cs="Times New Roman"/>
          <w:sz w:val="28"/>
          <w:szCs w:val="28"/>
        </w:rPr>
        <w:lastRenderedPageBreak/>
        <w:t xml:space="preserve">1)заявление для участия в отборе, </w:t>
      </w:r>
      <w:proofErr w:type="gramStart"/>
      <w:r w:rsidRPr="00C376B2">
        <w:rPr>
          <w:rFonts w:ascii="Times New Roman" w:hAnsi="Times New Roman" w:cs="Times New Roman"/>
          <w:sz w:val="28"/>
          <w:szCs w:val="28"/>
        </w:rPr>
        <w:t>согласно приложения</w:t>
      </w:r>
      <w:proofErr w:type="gramEnd"/>
      <w:r w:rsidRPr="00C376B2">
        <w:rPr>
          <w:rFonts w:ascii="Times New Roman" w:hAnsi="Times New Roman" w:cs="Times New Roman"/>
          <w:sz w:val="28"/>
          <w:szCs w:val="28"/>
        </w:rPr>
        <w:t xml:space="preserve"> №1 к настоящему порядку;</w:t>
      </w:r>
    </w:p>
    <w:p w:rsidR="003C05DD" w:rsidRPr="00C376B2" w:rsidRDefault="003C05DD" w:rsidP="003C05DD">
      <w:pPr>
        <w:tabs>
          <w:tab w:val="left" w:pos="669"/>
        </w:tabs>
        <w:spacing w:after="0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hAnsi="Times New Roman" w:cs="Times New Roman"/>
          <w:sz w:val="28"/>
          <w:szCs w:val="28"/>
        </w:rPr>
        <w:t>2) сведения о субъекте согласно приложению № 4 к настоящему</w:t>
      </w:r>
      <w:r w:rsidRPr="00C376B2">
        <w:rPr>
          <w:rFonts w:ascii="Times New Roman" w:hAnsi="Times New Roman" w:cs="Times New Roman"/>
          <w:spacing w:val="-18"/>
          <w:sz w:val="28"/>
          <w:szCs w:val="28"/>
        </w:rPr>
        <w:t xml:space="preserve"> </w:t>
      </w:r>
      <w:r w:rsidRPr="00C376B2">
        <w:rPr>
          <w:rFonts w:ascii="Times New Roman" w:hAnsi="Times New Roman" w:cs="Times New Roman"/>
          <w:sz w:val="28"/>
          <w:szCs w:val="28"/>
        </w:rPr>
        <w:t>порядку;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копии документов, подтверждающих полномочия руководителя участника отбора;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письмо-подтверждение о том, что на дату подачи заявки на участие в отборе участник не находится в процессе ликвидации, реорганизации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(за исключением реорганизации в форме присоединения к юридическому лицу, являющемуся участником отбора, другого юридического лица) 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банкротства, а также об отсутствии действующего решения уполномоченного органа (органа юстиции, прокуратуры, суда) о приостановлении деятельности организации на момент подачи заявки (письмо-подтверждение составляет участник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свободной форме);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согласие на публикацию (размещение) в информационно-телекоммуникационной сети "Интернет" информации об участнике отбора, о подаваемом участником отбора предложении (заявке), иной информации об участнике отбора, связанной с соответствующим отбором;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6) согласие на обработку персональных данных (для физического лица);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7) расчет доходов и расходов по направлениям деятельности;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8) документы, подтверждающие фактически произведенные затраты (недополученные доходы) либо утвержденную руководителем участника отбора смету расходов на реализацию программы (проекта), планируемой к осуществлению за счет средств субсидии, с приложением финансово-экономического обоснования, которое должно содержать калькуляцию планируемых направлений расходов с указанием информации, обосновывающей их размер (нормативы затрат, статистические данные, коммерческие предложения и иная информация);</w:t>
      </w:r>
      <w:proofErr w:type="gramEnd"/>
    </w:p>
    <w:p w:rsidR="004076B5" w:rsidRPr="00C376B2" w:rsidRDefault="004076B5" w:rsidP="003C0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C376B2">
        <w:rPr>
          <w:rFonts w:ascii="Times New Roman" w:hAnsi="Times New Roman" w:cs="Times New Roman"/>
          <w:sz w:val="28"/>
          <w:szCs w:val="28"/>
        </w:rPr>
        <w:t>9</w:t>
      </w:r>
      <w:r w:rsidR="003C05DD" w:rsidRPr="00C376B2">
        <w:rPr>
          <w:rFonts w:ascii="Times New Roman" w:hAnsi="Times New Roman" w:cs="Times New Roman"/>
          <w:sz w:val="28"/>
          <w:szCs w:val="28"/>
        </w:rPr>
        <w:t xml:space="preserve">)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документ об отсутствии (наличии) у участника отбора неисполненных обязанностей по уплате налогов, сборов, страховых взносов, пеней, штрафов, процентов, подлежащих уплате в соответствии с </w:t>
      </w:r>
      <w:hyperlink r:id="rId10" w:anchor="/document/10900200/entry/20021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законодательством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 Российской Федерации о налогах и сборах, по состоянию </w:t>
      </w:r>
      <w:r w:rsidRPr="00C376B2">
        <w:rPr>
          <w:rFonts w:ascii="Times New Roman" w:hAnsi="Times New Roman" w:cs="Times New Roman"/>
          <w:sz w:val="28"/>
          <w:szCs w:val="28"/>
        </w:rPr>
        <w:t>на первое число месяца, предшествующего месяцу, в котором планируется заключение соглашения о предоставлении субсидии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, выданный территориальным органом Федеральной налоговой службы по Республике Крым.</w:t>
      </w:r>
      <w:proofErr w:type="gramEnd"/>
    </w:p>
    <w:p w:rsidR="004076B5" w:rsidRPr="00C376B2" w:rsidRDefault="004076B5" w:rsidP="003C05DD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Участник отбора вправе представить выписку из Единого государственного реестра юридических лиц</w:t>
      </w:r>
      <w:r w:rsidR="008A1816"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r w:rsidR="008A1816" w:rsidRPr="00C376B2">
        <w:rPr>
          <w:rFonts w:ascii="Times New Roman" w:eastAsia="Arial Unicode MS" w:hAnsi="Times New Roman" w:cs="Times New Roman"/>
          <w:color w:val="000000"/>
          <w:sz w:val="28"/>
          <w:szCs w:val="28"/>
        </w:rPr>
        <w:t>Единого государственного реестра индивидуальных предпринимателей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В случае непредоставления участником отбора выписки ЕГРЮЛ, </w:t>
      </w:r>
      <w:r w:rsidR="008A1816"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ЕГРИП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уполномоченный орган самостоятельно получает соответствующую выписку на </w:t>
      </w:r>
      <w:hyperlink r:id="rId11" w:tgtFrame="_blank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официальном сайте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 Федеральной налоговой службы.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 представляются участником отбора на бумажном носителе.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документы, поданные на бумажном носителе, должны быть четко напечатаны. Подчистки и исправления не допускаются, за исключением 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исправлений, скрепленных печатью и заверенных подписью уполномоченного лица - участника отбора.</w:t>
      </w:r>
    </w:p>
    <w:p w:rsidR="003C05DD" w:rsidRPr="00C376B2" w:rsidRDefault="003C05DD" w:rsidP="003C05D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Предложение (заявка) отклоняется в день проведения регистрации в случае выявления на документах грубых исправлений, пятен, подтеков, а также неразборчивости шрифта.</w:t>
      </w:r>
    </w:p>
    <w:p w:rsidR="002B44E5" w:rsidRPr="00C376B2" w:rsidRDefault="002B44E5" w:rsidP="002B44E5">
      <w:pPr>
        <w:pStyle w:val="a6"/>
        <w:tabs>
          <w:tab w:val="left" w:pos="625"/>
        </w:tabs>
        <w:ind w:left="0" w:firstLine="0"/>
        <w:rPr>
          <w:sz w:val="28"/>
          <w:szCs w:val="28"/>
          <w:lang w:eastAsia="ru-RU"/>
        </w:rPr>
      </w:pPr>
      <w:r w:rsidRPr="00C376B2">
        <w:rPr>
          <w:sz w:val="28"/>
          <w:szCs w:val="28"/>
          <w:lang w:eastAsia="ru-RU"/>
        </w:rPr>
        <w:t>2.2. Уполномоченный орган в трехдневный срок со дня принятия решения о проведении отбора размещает объявление о проведении отбора на едином портале бюджетной системы Российской Федерации в информационно-телекоммуникационной сети "Интернет" (http://budget.gov.ru) и на официальном сайте администрации. Прием предложений (заявок) осуществляется в 30-дневный срок, исчисляемый в календарных днях, со дня размещения объявления о проведении отбора.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Объявление о проведении отбора содержит: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сроки проведения отбора,  а также информацию о возможности проведения нескольких этапов отбора с указанием сроков и порядка их проведения (при необходимости);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 xml:space="preserve">дату начала подачи или окончания приема предложений (заявок) участников отбора, </w:t>
      </w:r>
      <w:proofErr w:type="gramStart"/>
      <w:r w:rsidRPr="00C376B2">
        <w:rPr>
          <w:sz w:val="28"/>
          <w:szCs w:val="28"/>
        </w:rPr>
        <w:t>которая</w:t>
      </w:r>
      <w:proofErr w:type="gramEnd"/>
      <w:r w:rsidRPr="00C376B2">
        <w:rPr>
          <w:sz w:val="28"/>
          <w:szCs w:val="28"/>
        </w:rPr>
        <w:t xml:space="preserve"> не может быть ранее 30-го календарного дня, следующего за днем размещения объявления о проведении отбора;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наименование, место нахождения, почтовый адрес, адрес электронной почты главного распорядителя как получателя бюджетных средств или иной организации, проводящей в соответствии с правовым актом отбор;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результаты предоставления субсидии;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доменное имя, и (или) сетевой адрес, и (или) указатели страниц сайта в информационно-телекоммуникационной сети "Интернет", на котором обеспечивается проведение отбора;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требования к участникам отбора и перечень документов, представляемых участниками отбора для подтверждения их соответствия указанным требованиям;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порядок подачи заявок участниками отбора и требования, предъявляемых к форме и содержанию заявок, подаваемых участниками отбора;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порядок отзыва заявок участников отбора, порядок возврата заявок участников отбора;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правила рассмотрения и оценки заявок участников отбора;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порядок предоставления участникам отбора разъяснений положений объявления о проведении отбора, даты начала и окончания срока такого предоставления;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срок, в течение которого победитель (победители) отбора должен подписать соглашение (договор) о предоставлении субсидии (далее - соглашение);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 xml:space="preserve">условия признания победителя отбора </w:t>
      </w:r>
      <w:proofErr w:type="gramStart"/>
      <w:r w:rsidRPr="00C376B2">
        <w:rPr>
          <w:sz w:val="28"/>
          <w:szCs w:val="28"/>
        </w:rPr>
        <w:t>уклонившимся</w:t>
      </w:r>
      <w:proofErr w:type="gramEnd"/>
      <w:r w:rsidRPr="00C376B2">
        <w:rPr>
          <w:sz w:val="28"/>
          <w:szCs w:val="28"/>
        </w:rPr>
        <w:t xml:space="preserve"> от заключения соглашения;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дата размещения результатов отбора на  официальном сайте главного распорядителя как получателя бюджетных сре</w:t>
      </w:r>
      <w:proofErr w:type="gramStart"/>
      <w:r w:rsidRPr="00C376B2">
        <w:rPr>
          <w:sz w:val="28"/>
          <w:szCs w:val="28"/>
        </w:rPr>
        <w:t>дств в и</w:t>
      </w:r>
      <w:proofErr w:type="gramEnd"/>
      <w:r w:rsidRPr="00C376B2">
        <w:rPr>
          <w:sz w:val="28"/>
          <w:szCs w:val="28"/>
        </w:rPr>
        <w:t>нформационно-</w:t>
      </w:r>
      <w:r w:rsidRPr="00C376B2">
        <w:rPr>
          <w:sz w:val="28"/>
          <w:szCs w:val="28"/>
        </w:rPr>
        <w:lastRenderedPageBreak/>
        <w:t xml:space="preserve">телекоммуникационной сети "Интернет", которая не может быть позднее 14-го календарного дня, следующего за днем определения победителя отбора 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2.3. Уполномоченный орган: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регистрирует предложения (заявки) в день их поступления. Номер при регистрации предложения (заявки) должен содержать указание на дату и время его поступления;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Заявки предоставляются: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 администрацию по адресу: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Крым, Советский район, </w:t>
      </w:r>
      <w:r w:rsidR="00001578" w:rsidRPr="00C376B2">
        <w:rPr>
          <w:sz w:val="28"/>
          <w:szCs w:val="28"/>
        </w:rPr>
        <w:t xml:space="preserve">с. Красногвардейское, </w:t>
      </w:r>
      <w:proofErr w:type="gramStart"/>
      <w:r w:rsidR="00001578" w:rsidRPr="00C376B2">
        <w:rPr>
          <w:sz w:val="28"/>
          <w:szCs w:val="28"/>
        </w:rPr>
        <w:t>ул</w:t>
      </w:r>
      <w:proofErr w:type="gramEnd"/>
      <w:r w:rsidR="00001578" w:rsidRPr="00C376B2">
        <w:rPr>
          <w:sz w:val="28"/>
          <w:szCs w:val="28"/>
        </w:rPr>
        <w:t xml:space="preserve"> 60 лет Советской Армии, д.3.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почтовым отправлением. При почтовом отправлении датой принятия заявки и документов считается дата, указанная на штампе почтового отделения.</w:t>
      </w:r>
    </w:p>
    <w:p w:rsidR="002B44E5" w:rsidRPr="00C376B2" w:rsidRDefault="002B44E5" w:rsidP="002B44E5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 установления факта подачи одним участником отбора двух и более заявок на участие в отборе, при условии, что поданные ранее заявки таким участником не отозваны, все заявки на участие в отборе такого участника не рассматриваются и возвращаются участнику.</w:t>
      </w:r>
    </w:p>
    <w:p w:rsidR="002B44E5" w:rsidRPr="00C376B2" w:rsidRDefault="002B44E5" w:rsidP="002B44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Документы, представленные на конкурсный отбор после установленного срока, не принимаются.</w:t>
      </w:r>
    </w:p>
    <w:p w:rsidR="002B44E5" w:rsidRPr="00C376B2" w:rsidRDefault="002B44E5" w:rsidP="002B44E5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срока приема заявок на участие в отборе Администрация организует </w:t>
      </w:r>
      <w:r w:rsidRPr="00C376B2">
        <w:rPr>
          <w:rFonts w:ascii="Times New Roman" w:eastAsia="Times New Roman" w:hAnsi="Times New Roman" w:cs="Times New Roman"/>
          <w:sz w:val="28"/>
          <w:szCs w:val="28"/>
          <w:shd w:val="clear" w:color="auto" w:fill="FFFFFF"/>
          <w:lang w:eastAsia="ru-RU"/>
        </w:rPr>
        <w:t>предоставление участникам отбора разъяснений положений объявления о проведении отбора.</w:t>
      </w:r>
    </w:p>
    <w:p w:rsidR="002B44E5" w:rsidRPr="00C376B2" w:rsidRDefault="002B44E5" w:rsidP="002B44E5">
      <w:pPr>
        <w:pStyle w:val="a6"/>
        <w:numPr>
          <w:ilvl w:val="1"/>
          <w:numId w:val="1"/>
        </w:numPr>
        <w:shd w:val="clear" w:color="auto" w:fill="FFFFFF"/>
        <w:tabs>
          <w:tab w:val="left" w:pos="854"/>
        </w:tabs>
        <w:spacing w:line="322" w:lineRule="exact"/>
        <w:ind w:left="0" w:hanging="493"/>
        <w:rPr>
          <w:sz w:val="28"/>
          <w:szCs w:val="28"/>
        </w:rPr>
      </w:pPr>
      <w:r w:rsidRPr="00C376B2">
        <w:rPr>
          <w:sz w:val="28"/>
          <w:szCs w:val="28"/>
        </w:rPr>
        <w:t>Для проведения отбора получателей субсидии на</w:t>
      </w:r>
      <w:r w:rsidRPr="00C376B2">
        <w:rPr>
          <w:spacing w:val="-10"/>
          <w:sz w:val="28"/>
          <w:szCs w:val="28"/>
        </w:rPr>
        <w:t xml:space="preserve"> </w:t>
      </w:r>
      <w:r w:rsidRPr="00C376B2">
        <w:rPr>
          <w:sz w:val="28"/>
          <w:szCs w:val="28"/>
        </w:rPr>
        <w:t xml:space="preserve">основании постановления администрации </w:t>
      </w:r>
      <w:r w:rsidR="00001578" w:rsidRPr="00C376B2">
        <w:rPr>
          <w:sz w:val="28"/>
          <w:szCs w:val="28"/>
        </w:rPr>
        <w:t xml:space="preserve">Красногвардейского сельского поселения </w:t>
      </w:r>
      <w:r w:rsidRPr="00C376B2">
        <w:rPr>
          <w:sz w:val="28"/>
          <w:szCs w:val="28"/>
        </w:rPr>
        <w:t xml:space="preserve"> </w:t>
      </w:r>
      <w:proofErr w:type="gramStart"/>
      <w:r w:rsidRPr="00C376B2">
        <w:rPr>
          <w:sz w:val="28"/>
          <w:szCs w:val="28"/>
        </w:rPr>
        <w:t>поселения</w:t>
      </w:r>
      <w:proofErr w:type="gramEnd"/>
      <w:r w:rsidRPr="00C376B2">
        <w:rPr>
          <w:sz w:val="28"/>
          <w:szCs w:val="28"/>
        </w:rPr>
        <w:t xml:space="preserve"> образуется комиссия </w:t>
      </w:r>
      <w:r w:rsidR="00B94153" w:rsidRPr="00C376B2">
        <w:rPr>
          <w:sz w:val="28"/>
          <w:szCs w:val="28"/>
        </w:rPr>
        <w:t xml:space="preserve">из числа компетентных специалистов </w:t>
      </w:r>
      <w:r w:rsidRPr="00C376B2">
        <w:rPr>
          <w:sz w:val="28"/>
          <w:szCs w:val="28"/>
        </w:rPr>
        <w:t>по определению получателей субсидии (далее – комиссия).</w:t>
      </w:r>
    </w:p>
    <w:p w:rsidR="002B44E5" w:rsidRPr="00C376B2" w:rsidRDefault="002B44E5" w:rsidP="002B44E5">
      <w:pPr>
        <w:pStyle w:val="a6"/>
        <w:numPr>
          <w:ilvl w:val="1"/>
          <w:numId w:val="1"/>
        </w:numPr>
        <w:shd w:val="clear" w:color="auto" w:fill="FFFFFF"/>
        <w:tabs>
          <w:tab w:val="left" w:pos="854"/>
        </w:tabs>
        <w:spacing w:line="322" w:lineRule="exact"/>
        <w:ind w:left="0" w:hanging="493"/>
        <w:rPr>
          <w:sz w:val="28"/>
          <w:szCs w:val="28"/>
        </w:rPr>
      </w:pPr>
      <w:r w:rsidRPr="00C376B2">
        <w:rPr>
          <w:sz w:val="28"/>
          <w:szCs w:val="28"/>
        </w:rPr>
        <w:t>В состав комиссии входят председатель комиссии, заместитель председателя комиссии, секретарь комиссии и иные члены конкурсной комиссии.</w:t>
      </w:r>
    </w:p>
    <w:p w:rsidR="002B44E5" w:rsidRPr="00C376B2" w:rsidRDefault="002B44E5" w:rsidP="002B44E5">
      <w:pPr>
        <w:pStyle w:val="a6"/>
        <w:numPr>
          <w:ilvl w:val="1"/>
          <w:numId w:val="1"/>
        </w:numPr>
        <w:shd w:val="clear" w:color="auto" w:fill="FFFFFF"/>
        <w:tabs>
          <w:tab w:val="left" w:pos="854"/>
        </w:tabs>
        <w:spacing w:line="322" w:lineRule="exact"/>
        <w:ind w:left="0" w:hanging="493"/>
        <w:rPr>
          <w:sz w:val="28"/>
          <w:szCs w:val="28"/>
        </w:rPr>
      </w:pPr>
      <w:r w:rsidRPr="00C376B2">
        <w:rPr>
          <w:sz w:val="28"/>
          <w:szCs w:val="28"/>
        </w:rPr>
        <w:t>Члены комиссии при оценке заявок не вправе взаимодействовать с представителями участников отбора, допущенных к участию в отборе, в том числе обсуждать с ними поданные ими заявки, напрямую запрашивать документы, информацию и (или) пояснения.</w:t>
      </w:r>
    </w:p>
    <w:p w:rsidR="003C05DD" w:rsidRPr="00C376B2" w:rsidRDefault="003C05DD" w:rsidP="003C05DD">
      <w:pPr>
        <w:pStyle w:val="a6"/>
        <w:shd w:val="clear" w:color="auto" w:fill="FFFFFF"/>
        <w:tabs>
          <w:tab w:val="left" w:pos="854"/>
        </w:tabs>
        <w:spacing w:line="322" w:lineRule="exact"/>
        <w:ind w:left="0" w:firstLine="0"/>
        <w:rPr>
          <w:sz w:val="28"/>
          <w:szCs w:val="28"/>
        </w:rPr>
      </w:pPr>
      <w:r w:rsidRPr="00C376B2">
        <w:rPr>
          <w:sz w:val="28"/>
          <w:szCs w:val="28"/>
        </w:rPr>
        <w:t xml:space="preserve">Заседание комиссии является правомочным, если на нём присутствует большинство от общего числа членов комиссии. </w:t>
      </w:r>
    </w:p>
    <w:p w:rsidR="003C05DD" w:rsidRPr="00C376B2" w:rsidRDefault="003C05DD" w:rsidP="003C05DD">
      <w:pPr>
        <w:pStyle w:val="a6"/>
        <w:shd w:val="clear" w:color="auto" w:fill="FFFFFF"/>
        <w:tabs>
          <w:tab w:val="left" w:pos="854"/>
        </w:tabs>
        <w:spacing w:line="322" w:lineRule="exact"/>
        <w:ind w:left="0" w:firstLine="0"/>
        <w:rPr>
          <w:sz w:val="28"/>
          <w:szCs w:val="28"/>
        </w:rPr>
      </w:pPr>
      <w:r w:rsidRPr="00C376B2">
        <w:rPr>
          <w:sz w:val="28"/>
          <w:szCs w:val="28"/>
          <w:shd w:val="clear" w:color="auto" w:fill="FFFFFF"/>
        </w:rPr>
        <w:t>Заявки рассматриваются в порядке очередности поступления.</w:t>
      </w:r>
    </w:p>
    <w:p w:rsidR="002B44E5" w:rsidRPr="00C376B2" w:rsidRDefault="002B44E5" w:rsidP="002B44E5">
      <w:pPr>
        <w:pStyle w:val="a4"/>
        <w:ind w:left="0"/>
      </w:pPr>
      <w:r w:rsidRPr="00C376B2">
        <w:t>Комиссия осуществляет отбор получателей субсидий на основании критериев отбора, установленных настоящим Порядком.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течение двух рабочих дней после дня окончания приема предложений (заявок) комиссия рассматривает представленные документы на соответствие критериям отбора и требованиям настоящего Порядка и принимает решение о предоставлении субсидии участнику отбора либо об отказе в ее предоставлении. Получатель субсидии определяется среди участников отбора в соответствии с критериями отбора и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очередностью поступления предложений (заявок) на участие в отборе.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 если на участие в отборе не представлено ни одного предложения (заявки), отбор признается несостоявшимся.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2.4. При рассмотрении предложений (заявок) комиссия проверяет их соответствие требованиям, установленным в пунктах 1.4 и 2.1 настоящего Порядка, и руководствуется следующими критериями отбора: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регистрация в установленном действующим законодательством порядке и осуществление на территории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видов деятельности;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соответствие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сферы реализации проекта получателя субсидии цели её предоставления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B44E5" w:rsidRPr="00C376B2" w:rsidRDefault="002B44E5" w:rsidP="002B44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2.5. Участник отбора имеет право отозвать предложение (заявку) в любое время до истечения срока завершения отбора путем направления в Администрацию соответствующего письменного обращения заявителя. Отозванные заявки не учитываются при определении количества заявок, представленных на участие в отборе.</w:t>
      </w:r>
    </w:p>
    <w:p w:rsidR="003F18C5" w:rsidRPr="003F18C5" w:rsidRDefault="002B44E5" w:rsidP="003F18C5">
      <w:pPr>
        <w:tabs>
          <w:tab w:val="num" w:pos="0"/>
        </w:tabs>
        <w:spacing w:after="0" w:line="240" w:lineRule="auto"/>
        <w:ind w:left="-567" w:firstLine="567"/>
        <w:jc w:val="both"/>
        <w:rPr>
          <w:rFonts w:ascii="Arial" w:eastAsia="Times New Roman" w:hAnsi="Arial" w:cs="Arial"/>
          <w:color w:val="000000"/>
          <w:sz w:val="24"/>
          <w:szCs w:val="24"/>
          <w:highlight w:val="green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2.6. </w:t>
      </w:r>
      <w:r w:rsidR="003F18C5"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Основаниями для отклонения заявок участника отбора являются: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несоответствие участника отбора требованиям, установленным в соответствии с пунктом настоящего документа;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непредставление (представление не в полном объеме) документов, указанных в объявлении о проведении отбора, предусмотренных правовым актом;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несоответствие представленных участником отбора заявок и (или) документов требованиям, установленным в объявлении о проведении отбора, предусмотренных правовым актом;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- недостоверность информации, содержащейся в документах, представленных участником </w:t>
      </w: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отбора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в целях подтверждения соответствия установленным правовым актом требованиям;</w:t>
      </w:r>
    </w:p>
    <w:p w:rsidR="002B44E5" w:rsidRPr="00C376B2" w:rsidRDefault="003F18C5" w:rsidP="003F18C5">
      <w:pPr>
        <w:spacing w:after="0" w:line="240" w:lineRule="auto"/>
        <w:jc w:val="both"/>
        <w:rPr>
          <w:sz w:val="28"/>
          <w:szCs w:val="28"/>
        </w:rPr>
      </w:pP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- подача участником отбора заявки после даты и (или) времени, определенных для подачи заявок</w:t>
      </w:r>
      <w:r w:rsidR="002B44E5" w:rsidRPr="003F18C5">
        <w:rPr>
          <w:sz w:val="28"/>
          <w:szCs w:val="28"/>
          <w:highlight w:val="green"/>
        </w:rPr>
        <w:t>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2.7. Участник отбора имеет право устранить недостатки и подать предложение (заявку) повторно с полным пакетом исправленных документов в сроки, отведенные на проведение отбора. При этом исправленное предложение (заявка) с пакетом документов регистрируется в день их повторного поступления в порядке очередности поступления предложений (заявок).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2.8. Рассмотрение предложений (заявок) осуществляется по адресу: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Республика Крым, Советский район, </w:t>
      </w:r>
      <w:r w:rsidR="00001578" w:rsidRPr="00C376B2">
        <w:rPr>
          <w:rFonts w:ascii="Times New Roman" w:hAnsi="Times New Roman" w:cs="Times New Roman"/>
          <w:sz w:val="28"/>
          <w:szCs w:val="28"/>
        </w:rPr>
        <w:t xml:space="preserve">с. Красногвардейское, </w:t>
      </w:r>
      <w:proofErr w:type="gramStart"/>
      <w:r w:rsidR="00001578" w:rsidRPr="00C376B2">
        <w:rPr>
          <w:rFonts w:ascii="Times New Roman" w:hAnsi="Times New Roman" w:cs="Times New Roman"/>
          <w:sz w:val="28"/>
          <w:szCs w:val="28"/>
        </w:rPr>
        <w:t>ул</w:t>
      </w:r>
      <w:proofErr w:type="gramEnd"/>
      <w:r w:rsidR="00001578" w:rsidRPr="00C376B2">
        <w:rPr>
          <w:rFonts w:ascii="Times New Roman" w:hAnsi="Times New Roman" w:cs="Times New Roman"/>
          <w:sz w:val="28"/>
          <w:szCs w:val="28"/>
        </w:rPr>
        <w:t xml:space="preserve"> 60 лет Советской Армии, д.3.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2.9. По результатам отбора формируется протокол проведения запроса предложений (заявок), в котором отражается, в том числе следующая информация: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дата, время и место проведения рассмотрения предложений (заявок);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информация об участниках отбора, предложения (заявки) которых были рассмотрены;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информация об участниках отбора, предложения (заявки) которых были отклонены, с указанием причин их отклонения, в том числе положений 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объявления о проведении отбора, которым не соответствуют такие предложения (заявки);</w:t>
      </w:r>
    </w:p>
    <w:p w:rsidR="008A4A1F" w:rsidRPr="00C376B2" w:rsidRDefault="002B44E5" w:rsidP="008A4A1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наименование получателя (получателей) субсидии, с которым заключается соглашение, и размер предоставляемой ему субсидии.</w:t>
      </w:r>
    </w:p>
    <w:p w:rsidR="008A4A1F" w:rsidRPr="00C376B2" w:rsidRDefault="008A4A1F" w:rsidP="008A4A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2.10. </w:t>
      </w:r>
      <w:r w:rsidRPr="00C376B2">
        <w:rPr>
          <w:rFonts w:ascii="Times New Roman" w:hAnsi="Times New Roman" w:cs="Times New Roman"/>
          <w:sz w:val="28"/>
          <w:szCs w:val="28"/>
        </w:rPr>
        <w:t>Уполномоченный орган в течение 3 дней со дня принятия решения на заседании Комиссии информирует каждого Заявителя о принятом решении путем направления письменного мотивированного уведомления на адрес электронной почты, указанный в заявке, а при его отсутствии - на почтовый адрес Заявителя.</w:t>
      </w:r>
    </w:p>
    <w:p w:rsidR="002B44E5" w:rsidRPr="00C376B2" w:rsidRDefault="002B44E5" w:rsidP="002B44E5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C376B2">
        <w:rPr>
          <w:sz w:val="28"/>
          <w:szCs w:val="28"/>
        </w:rPr>
        <w:t>Информация о результатах рассмотрения предложений (заявок) размещается на едином портале и на официальном сайте главного распорядителя как получателя бюджетных сре</w:t>
      </w:r>
      <w:proofErr w:type="gramStart"/>
      <w:r w:rsidRPr="00C376B2">
        <w:rPr>
          <w:sz w:val="28"/>
          <w:szCs w:val="28"/>
        </w:rPr>
        <w:t>дств в и</w:t>
      </w:r>
      <w:proofErr w:type="gramEnd"/>
      <w:r w:rsidRPr="00C376B2">
        <w:rPr>
          <w:sz w:val="28"/>
          <w:szCs w:val="28"/>
        </w:rPr>
        <w:t xml:space="preserve">нформационно-телекоммуникационной сети "Интернет"  не позднее  14-го календарного дня, следующего за днем определения победителя отбора. 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 Условия и порядок предоставления субсидий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3.1. Предоставление субсидии осуществляется на основании соглашения. Соглашение заключается между уполномоченным органом и получателем субсидии в соответствии с типовой формой, установленной администрацией, подписывается в течение трех рабочих дней со дня объявления получателя субсидии.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3.2. В случае если получатель субсидии не подписывает соглашение о предоставлении субсидии в установленный срок, получатель субсидии считается уклонившимся от заключения соглашения.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3.3. В соглашении предусматриваются: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размер субсидии, ее назначение;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и сроки ее перечисления;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значение результата предоставления субсидии;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виды расходов, связанных с организацией и проведением мероприятия;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порядок и сроки возврата субсидии (остатков субсидии);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условия согласования новых требований соглашения или расторжения соглашения при недостижении согласия по новым условиям в случае уменьшения уполномоченному органу ранее доведенных лимитов бюджетных обязательств, указанных в пункте 1.3. настоящего Порядка, приводящего к невозможности предоставления субсидии в размере, определенном в соглашении;</w:t>
      </w:r>
    </w:p>
    <w:p w:rsidR="00355723" w:rsidRPr="00C376B2" w:rsidRDefault="002B44E5" w:rsidP="00355723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согласие </w:t>
      </w:r>
      <w:r w:rsidR="00355723" w:rsidRPr="00C376B2">
        <w:rPr>
          <w:rFonts w:ascii="PT Serif" w:hAnsi="PT Serif"/>
          <w:sz w:val="28"/>
          <w:szCs w:val="28"/>
          <w:shd w:val="clear" w:color="auto" w:fill="FFFFFF"/>
        </w:rPr>
        <w:t>получателя субсидии, лиц, получающих средства на основании договоров, заключенных с получателями субсидий (за исключением муниципальных унитарных предприятий, хозяйственных товариществ и обществ с участием публично-правовых образований в их уставных (складочных) капиталах, коммерческих организаций с участием таких товариществ и обществ в их уставных (складочных) капиталах), на осуществление в отношении их проверки главным распорядителем как получателем бюджетных средств соблюдения порядка и условий</w:t>
      </w:r>
      <w:proofErr w:type="gramEnd"/>
      <w:r w:rsidR="00355723" w:rsidRPr="00C376B2">
        <w:rPr>
          <w:rFonts w:ascii="PT Serif" w:hAnsi="PT Serif"/>
          <w:sz w:val="28"/>
          <w:szCs w:val="28"/>
          <w:shd w:val="clear" w:color="auto" w:fill="FFFFFF"/>
        </w:rPr>
        <w:t xml:space="preserve"> предоставления субсидии, в том числе в части достижения результатов предоставления субсидии, а также проверки органами муниципального финансового контроля соблюдения получателем субсидии порядка и условий предоставления субсидии в соответствии со </w:t>
      </w:r>
      <w:hyperlink r:id="rId12" w:anchor="/document/12112604/entry/2681" w:history="1">
        <w:r w:rsidR="00355723" w:rsidRPr="00C376B2">
          <w:rPr>
            <w:rStyle w:val="a3"/>
            <w:rFonts w:ascii="PT Serif" w:hAnsi="PT Serif"/>
            <w:color w:val="auto"/>
            <w:sz w:val="28"/>
            <w:szCs w:val="28"/>
            <w:u w:val="none"/>
            <w:shd w:val="clear" w:color="auto" w:fill="FFFFFF"/>
          </w:rPr>
          <w:t>статьями 268</w:t>
        </w:r>
        <w:r w:rsidR="00355723" w:rsidRPr="00C376B2">
          <w:rPr>
            <w:rStyle w:val="a3"/>
            <w:rFonts w:ascii="PT Serif" w:hAnsi="PT Serif"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 1</w:t>
        </w:r>
      </w:hyperlink>
      <w:r w:rsidR="00355723" w:rsidRPr="00C376B2">
        <w:rPr>
          <w:rFonts w:ascii="PT Serif" w:hAnsi="PT Serif"/>
          <w:sz w:val="28"/>
          <w:szCs w:val="28"/>
          <w:shd w:val="clear" w:color="auto" w:fill="FFFFFF"/>
        </w:rPr>
        <w:t> и </w:t>
      </w:r>
      <w:hyperlink r:id="rId13" w:anchor="/document/12112604/entry/2692" w:history="1">
        <w:r w:rsidR="00355723" w:rsidRPr="00C376B2">
          <w:rPr>
            <w:rStyle w:val="a3"/>
            <w:rFonts w:ascii="PT Serif" w:hAnsi="PT Serif"/>
            <w:color w:val="auto"/>
            <w:sz w:val="28"/>
            <w:szCs w:val="28"/>
            <w:u w:val="none"/>
            <w:shd w:val="clear" w:color="auto" w:fill="FFFFFF"/>
          </w:rPr>
          <w:t>269</w:t>
        </w:r>
        <w:r w:rsidR="00355723" w:rsidRPr="00C376B2">
          <w:rPr>
            <w:rStyle w:val="a3"/>
            <w:rFonts w:ascii="PT Serif" w:hAnsi="PT Serif"/>
            <w:color w:val="auto"/>
            <w:sz w:val="28"/>
            <w:szCs w:val="28"/>
            <w:u w:val="none"/>
            <w:shd w:val="clear" w:color="auto" w:fill="FFFFFF"/>
            <w:vertAlign w:val="superscript"/>
          </w:rPr>
          <w:t> 2</w:t>
        </w:r>
      </w:hyperlink>
      <w:r w:rsidR="00355723" w:rsidRPr="00C376B2">
        <w:rPr>
          <w:rFonts w:ascii="PT Serif" w:hAnsi="PT Serif"/>
          <w:sz w:val="28"/>
          <w:szCs w:val="28"/>
          <w:shd w:val="clear" w:color="auto" w:fill="FFFFFF"/>
        </w:rPr>
        <w:t> Бюджетного кодекса Российской Федерации, и на включение таких положений в соглашение;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запрет приобретения за счет полученных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- положения о казначейском сопровождении, установленные правилами казначейского сопровождения в соответствии с бюджетным законодательством Российской Федерации (в случае предоставления субсидий на финансовое обеспечение затрат в связи с производством (реализацией) товаров, выполнением работ, оказанием услуг, подлежащих в соответствии с </w:t>
      </w:r>
      <w:hyperlink r:id="rId14" w:anchor="/document/12112604/entry/2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бюджетным законодательством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казначейскому сопровождению).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3.4. При необходимости уполномоченный орган и получатель субсидии заключают дополнительное соглашение к соглашению о предоставлении субсидии или дополнительное соглашение о расторжении соглашения.</w:t>
      </w:r>
    </w:p>
    <w:p w:rsidR="002B44E5" w:rsidRPr="00C376B2" w:rsidRDefault="002B44E5" w:rsidP="002B44E5">
      <w:pPr>
        <w:pStyle w:val="11"/>
        <w:widowControl/>
        <w:shd w:val="clear" w:color="auto" w:fill="auto"/>
        <w:tabs>
          <w:tab w:val="left" w:pos="1292"/>
        </w:tabs>
        <w:spacing w:line="240" w:lineRule="auto"/>
        <w:ind w:right="20"/>
        <w:jc w:val="both"/>
        <w:rPr>
          <w:sz w:val="28"/>
          <w:szCs w:val="28"/>
          <w:shd w:val="clear" w:color="auto" w:fill="FFFFFF"/>
        </w:rPr>
      </w:pPr>
      <w:r w:rsidRPr="00C376B2">
        <w:rPr>
          <w:sz w:val="28"/>
          <w:szCs w:val="28"/>
          <w:shd w:val="clear" w:color="auto" w:fill="FFFFFF"/>
        </w:rPr>
        <w:t>3.5.  Размер субсидии определяется решением о бюджете на соответствующий год и плановый период.</w:t>
      </w:r>
    </w:p>
    <w:p w:rsidR="002B44E5" w:rsidRPr="00C376B2" w:rsidRDefault="002B44E5" w:rsidP="002B44E5">
      <w:pPr>
        <w:pStyle w:val="11"/>
        <w:widowControl/>
        <w:shd w:val="clear" w:color="auto" w:fill="auto"/>
        <w:tabs>
          <w:tab w:val="left" w:pos="1292"/>
        </w:tabs>
        <w:spacing w:line="240" w:lineRule="auto"/>
        <w:jc w:val="both"/>
        <w:rPr>
          <w:sz w:val="28"/>
          <w:szCs w:val="28"/>
        </w:rPr>
      </w:pPr>
      <w:proofErr w:type="gramStart"/>
      <w:r w:rsidRPr="00C376B2">
        <w:rPr>
          <w:sz w:val="28"/>
          <w:szCs w:val="28"/>
        </w:rPr>
        <w:t>Субсидия предоставляется на возмещение до тридцати процентов от общего объема понесенных организацией расходов (затрат) в связи с производством (реализацией) товаров (за исключением подакцизных товаров, кроме автомобилей легковых и мотоциклов, винодельческих продуктов, произведенных из выращенного на территории Российской Федерации винограда), выполнением работ, оказанием услуг, предусмотренных уставом организации, сметой доходов и расходов или финансово-хозяйственным планом.</w:t>
      </w:r>
      <w:proofErr w:type="gramEnd"/>
    </w:p>
    <w:p w:rsidR="002B44E5" w:rsidRPr="00C376B2" w:rsidRDefault="002B44E5" w:rsidP="002B44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Результатом предоставления субсидий является возмещение заявителям части произведенных затрат на цели, указанные в </w:t>
      </w:r>
      <w:hyperlink r:id="rId15" w:anchor="/document/74774042/entry/1013" w:history="1">
        <w:r w:rsidRPr="00C376B2">
          <w:rPr>
            <w:rFonts w:ascii="Times New Roman" w:hAnsi="Times New Roman" w:cs="Times New Roman"/>
            <w:sz w:val="28"/>
            <w:szCs w:val="28"/>
          </w:rPr>
          <w:t xml:space="preserve">пункте </w:t>
        </w:r>
      </w:hyperlink>
      <w:r w:rsidRPr="00C376B2">
        <w:rPr>
          <w:rFonts w:ascii="Times New Roman" w:hAnsi="Times New Roman" w:cs="Times New Roman"/>
          <w:sz w:val="28"/>
          <w:szCs w:val="28"/>
        </w:rPr>
        <w:t xml:space="preserve">1.2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настоящего Порядка.</w:t>
      </w:r>
      <w:r w:rsidRPr="00C376B2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4E5" w:rsidRPr="00C376B2" w:rsidRDefault="002B44E5" w:rsidP="002B44E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В случае невозможности предоставления субсидии в текущем финансовом году в связи с недостаточностью лимитов бюджетных обязательств субсидия может предоставляться получателю в очередном финансовом году без повторного прохождения отбора в том же порядке, который предусмотрен для предоставления субсидии в текущем финансовом году.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3.6. Н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аправления затрат (недополученных доходов), на возмещение которых предоставляется субсидия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1) оплату труда физических лиц;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оплату товаров, работ, услуг, необходимых для реализации мероприятия;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3) арендную плату или затраты на содержание помещений;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4) уплату налогов, сборов, страховых взносов и иных обязательных платежей в бюджетную систему Российской Федерации;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6) прочие расходы, непосредственно связанные с осуществлением мероприятий.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3.7. Уполномоченный орган перечисляет субсидию на расчетный счет получателя субсидии, открытый в российской кредитной организации, единовременно,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не позднее 10-го рабочего дня, следующего за днем принятия главным распорядителем решения о предоставлении субсидии.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При недостаточности сре</w:t>
      </w:r>
      <w:proofErr w:type="gramStart"/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дств дл</w:t>
      </w:r>
      <w:proofErr w:type="gramEnd"/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я выплаты субсидий всем получателям субсидий, представившим заявочную документацию в администрацию, преимущественное право на получение субсидий имеют получатели субсидий, заявочная документация которых ранее зарегистрирована в установленном порядке в администрации.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3.8. Основаниями для отказа в предоставлении субсидии получателю субсидии являются: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представленных получателем субсидии документов требованиям, установленным в пункте 2.2 настоящего Порядка, или непредставление (представление не в полном объеме) указанных документов;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факта недостоверности представленной получателем субсидии информации.</w:t>
      </w:r>
    </w:p>
    <w:p w:rsidR="002B44E5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3.9.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Субсидии перечисляются на расчетные или корреспондентские счета, открытые получателям субсидий в учреждениях Центрального банка Российской Федерации или кредитных организациях (за исключением субсидий, подлежащих в соответствии с </w:t>
      </w:r>
      <w:hyperlink r:id="rId16" w:anchor="/document/12112604/entry/2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бюджетным законодательством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 Российской Федерации казначейскому сопровождению).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before="100" w:after="10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3.10. </w:t>
      </w:r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При реорганизации получателя субсидии, являющегося юридическим лицом, в форме слияния, присоединения или преобразования в соглашение вносятся изменения путем заключения дополнительного соглашения к соглашению в части перемены лица в обязательстве с указанием в соглашении юридического лица, являющегося правопреемником;</w:t>
      </w:r>
    </w:p>
    <w:p w:rsidR="003F18C5" w:rsidRPr="003F18C5" w:rsidRDefault="003F18C5" w:rsidP="003F18C5">
      <w:pPr>
        <w:shd w:val="clear" w:color="auto" w:fill="FFFFFF"/>
        <w:tabs>
          <w:tab w:val="num" w:pos="0"/>
        </w:tabs>
        <w:spacing w:after="0" w:line="240" w:lineRule="auto"/>
        <w:ind w:left="-567"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highlight w:val="green"/>
          <w:lang w:eastAsia="ru-RU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или прекращении деятельности получателя субсидии, являющегося индивидуальным предпринимателем (за исключением индивидуального предпринимателя, осуществляющего деятельность в качестве главы крестьянского (фермерского) хозяйства в соответствии с </w:t>
      </w:r>
      <w:hyperlink r:id="rId17" w:anchor="/document/10164072/entry/23052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lang w:eastAsia="ru-RU"/>
          </w:rPr>
          <w:t>абзацем вторым пункта 5 статьи 23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 Гражданского кодекса Российской Федерации), соглашение расторгается с формированием уведомления о расторжениисоглашения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в одностороннем порядке и акта об исполнении обязательств по соглашению с отражением информации о неисполненных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соответствующий бюджет бюджетной системы Российской Федерации;</w:t>
      </w:r>
    </w:p>
    <w:p w:rsidR="003F18C5" w:rsidRPr="00C376B2" w:rsidRDefault="003F18C5" w:rsidP="003F18C5">
      <w:pPr>
        <w:spacing w:after="0" w:line="240" w:lineRule="auto"/>
        <w:ind w:left="-567"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gramStart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При прекращении деятельности получателя субсидии, являющегося индивидуальным предпринимателем, осуществляющим деятельность в качестве главы крестьянского (фермерского) хозяйства в соответствии с </w:t>
      </w:r>
      <w:hyperlink r:id="rId18" w:anchor="/document/10164072/entry/23052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lang w:eastAsia="ru-RU"/>
          </w:rPr>
          <w:t>абзацем вторым пункта 5 статьи 23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 Гражданского кодекса Российской Федерации, передающего свои права другому гражданину в соответствии со </w:t>
      </w:r>
      <w:hyperlink r:id="rId19" w:anchor="/document/12131264/entry/18" w:history="1">
        <w:r w:rsidRPr="003F18C5">
          <w:rPr>
            <w:rFonts w:ascii="Times New Roman" w:eastAsia="Times New Roman" w:hAnsi="Times New Roman" w:cs="Times New Roman"/>
            <w:color w:val="000000"/>
            <w:sz w:val="28"/>
            <w:szCs w:val="28"/>
            <w:highlight w:val="green"/>
            <w:lang w:eastAsia="ru-RU"/>
          </w:rPr>
          <w:t>статьей 18</w:t>
        </w:r>
      </w:hyperlink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> Федерального закона "О крестьянском (фермерском) хозяйстве", в соглашение вносятся изменения путем заключения дополнительного соглашения к соглашению в части перемены лица вобязательстве</w:t>
      </w:r>
      <w:proofErr w:type="gramEnd"/>
      <w:r w:rsidRPr="003F18C5">
        <w:rPr>
          <w:rFonts w:ascii="Times New Roman" w:eastAsia="Times New Roman" w:hAnsi="Times New Roman" w:cs="Times New Roman"/>
          <w:color w:val="000000"/>
          <w:sz w:val="28"/>
          <w:szCs w:val="28"/>
          <w:highlight w:val="green"/>
          <w:lang w:eastAsia="ru-RU"/>
        </w:rPr>
        <w:t xml:space="preserve"> с указанием стороны в соглашении иного лица, являющегося правопреемником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4. Требования к отчетности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4.1. Получатель субсидии представляет в уполномоченный орган: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 достижении результата предоставления субсидии по форме согласно Приложению N 2 к настоящему Порядку до 15 января года, следующего за годом предоставления субсидии;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отчет о расходах, источником финансового обеспечения которых является субсидия, по форме согласно Приложению N 3 к настоящему Порядку не позднее пятого рабочего дня, следующего за отчетным кварталом.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4.2. Соглашением могут быть предусмотрены иные дополнительные формы, порядки и сроки предоставления отчетности получателем субсидии.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5. Требования об осуществлении контроля (мониторинга) за соблюдением условий  и порядка предоставления субсидий и ответственности за их нарушение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5.1. Уполномоченный орган осуществля</w:t>
      </w:r>
      <w:r w:rsidR="009435AF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т проверки соблюдения условий и порядка предоставления субсидии, установленных настоящим Порядком</w:t>
      </w:r>
      <w:r w:rsidR="009435AF" w:rsidRPr="00C376B2">
        <w:rPr>
          <w:rFonts w:ascii="Times New Roman" w:hAnsi="Times New Roman" w:cs="Times New Roman"/>
          <w:sz w:val="28"/>
          <w:szCs w:val="28"/>
        </w:rPr>
        <w:t xml:space="preserve">, </w:t>
      </w:r>
      <w:r w:rsidR="009435AF"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в том числе в части достижения результатов предоставления субсидии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9435AF" w:rsidRPr="00C376B2" w:rsidRDefault="00395B44" w:rsidP="002B44E5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Органы финансового контроля осуществляют проверки </w:t>
      </w:r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в соответствии со </w:t>
      </w:r>
      <w:hyperlink r:id="rId20" w:anchor="/document/12112604/entry/2681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статьями 268.1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 и </w:t>
      </w:r>
      <w:hyperlink r:id="rId21" w:anchor="/document/12112604/entry/2692" w:history="1">
        <w:r w:rsidRPr="00C376B2"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269.2</w:t>
        </w:r>
      </w:hyperlink>
      <w:r w:rsidRPr="00C376B2">
        <w:rPr>
          <w:rFonts w:ascii="Times New Roman" w:hAnsi="Times New Roman" w:cs="Times New Roman"/>
          <w:sz w:val="28"/>
          <w:szCs w:val="28"/>
          <w:shd w:val="clear" w:color="auto" w:fill="FFFFFF"/>
        </w:rPr>
        <w:t> Бюджетного кодекса РФ.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5.2. Субсидия подлежит возврату получателем субсидии в бюджет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течение 30 рабочих дней со дня принятия решения о ее возврате в случаях: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нарушения получателем субсидии условий, установленных при предоставлении субсидии, выявленного по фактам проверок, проведенных уполномоченным органом и/или органами финансового контроля;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представления недостоверных (неполных) сведений и документов для получения субсидии;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непредставления отчетов о расходах, источником финансового обеспечения которых является субсидия, о достижениях результата предоставления субсидии в установленные сроки;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недостижения результата предоставления субсидии.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случае если по результатам проверок, проведенных уполномоченным органом и/или органами финансового контроля, будут установлены факты нарушения условий и порядка предоставления субсидии, получатель субсидии обязан возвратить соответствующие денежные средства в доход бюджета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30-дневный срок, исчисляемый в рабочих днях, со дня получения требования уполномоченного органа в полном объеме.</w:t>
      </w:r>
      <w:proofErr w:type="gramEnd"/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5.3. В случаях, предусмотренных соглашением, остатки субсидии, не использованные в отчетном финансовом году, подлежат возврату получателем субсидии в доход бюджета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1 февраля года, следующего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отчетным.</w:t>
      </w:r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5.4.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нарушении получателем субсидии сроков возврата субсидии, указанных в пунктах 5.2. и 5.3. настоящего Порядка, уполномоченный орган в семидневный срок, исчисляемый в рабочих днях, со дня истечения срока возврата субсидии принимает меры по взысканию указанных средств в бюджет муниципального образования </w:t>
      </w:r>
      <w:r w:rsidR="00001578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Красногвардейское сельское поселение Советского района Республики Крым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установленном законодательством порядке.</w:t>
      </w:r>
      <w:proofErr w:type="gramEnd"/>
    </w:p>
    <w:p w:rsidR="002B44E5" w:rsidRPr="00C376B2" w:rsidRDefault="002B44E5" w:rsidP="002B44E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5.5. </w:t>
      </w:r>
      <w:proofErr w:type="gramStart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соблюдением условий</w:t>
      </w:r>
      <w:r w:rsidR="009338CA"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Pr="00C376B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порядка предоставления субсидии осуществляется уполномоченным органом в соответствии с законодательством Российской Федерации.</w:t>
      </w: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eastAsia="Times New Roman" w:cs="Times New Roman"/>
          <w:sz w:val="23"/>
          <w:szCs w:val="23"/>
          <w:lang w:eastAsia="ru-RU"/>
        </w:rPr>
      </w:pPr>
    </w:p>
    <w:p w:rsidR="002B44E5" w:rsidRDefault="002B44E5" w:rsidP="00001578">
      <w:pPr>
        <w:spacing w:before="100" w:beforeAutospacing="1" w:after="100" w:afterAutospacing="1" w:line="240" w:lineRule="auto"/>
        <w:rPr>
          <w:rFonts w:eastAsia="Times New Roman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B32FE2" w:rsidRDefault="00B32FE2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</w:p>
    <w:p w:rsidR="002B44E5" w:rsidRPr="00E75224" w:rsidRDefault="002B44E5" w:rsidP="002B44E5">
      <w:pPr>
        <w:spacing w:before="100" w:beforeAutospacing="1" w:after="100" w:afterAutospacing="1" w:line="240" w:lineRule="auto"/>
        <w:jc w:val="right"/>
        <w:rPr>
          <w:rFonts w:ascii="PT Serif" w:eastAsia="Times New Roman" w:hAnsi="PT Serif" w:cs="Times New Roman"/>
          <w:sz w:val="23"/>
          <w:szCs w:val="23"/>
          <w:lang w:eastAsia="ru-RU"/>
        </w:rPr>
      </w:pPr>
      <w:r w:rsidRPr="00E75224">
        <w:rPr>
          <w:rFonts w:ascii="PT Serif" w:eastAsia="Times New Roman" w:hAnsi="PT Serif" w:cs="Times New Roman"/>
          <w:sz w:val="23"/>
          <w:szCs w:val="23"/>
          <w:lang w:eastAsia="ru-RU"/>
        </w:rPr>
        <w:t>Приложение N 1</w:t>
      </w:r>
      <w:r w:rsidRPr="00E75224">
        <w:rPr>
          <w:rFonts w:ascii="PT Serif" w:eastAsia="Times New Roman" w:hAnsi="PT Serif" w:cs="Times New Roman"/>
          <w:sz w:val="23"/>
          <w:szCs w:val="23"/>
          <w:lang w:eastAsia="ru-RU"/>
        </w:rPr>
        <w:br/>
        <w:t>к Порядку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Главе администрации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муниципального образования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"____________"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от 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(ФИО, Ф.И.О. руководителя,</w:t>
      </w:r>
      <w:proofErr w:type="gramEnd"/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                      наименование организации)</w:t>
      </w:r>
    </w:p>
    <w:p w:rsidR="002B44E5" w:rsidRPr="005E2A4B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E2A4B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Заявление</w:t>
      </w:r>
      <w:r w:rsidRPr="005E2A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предоставлении субсидии</w:t>
      </w:r>
      <w:r w:rsidRPr="005E2A4B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(наименование Получателя, ИНН, КПП, адрес)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В соответствии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с</w:t>
      </w:r>
      <w:proofErr w:type="gramEnd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___________________________________________________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(наименование нормативного акта об утверждении</w:t>
      </w:r>
      <w:proofErr w:type="gramEnd"/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правил (порядка) предоставления субсидии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из</w:t>
      </w:r>
      <w:proofErr w:type="gramEnd"/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бюджета муниципального образования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"____________")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утвержденным постановлением администрации от "__" __________ 20__ г.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N__ (далее - Порядок), прошу предоставить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субсидию в размере __________________________________________ рублей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(сумма прописью)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в целях ____________________________________________________________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(назначение субсидии)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Опись документов, предусмотренных пунктом Порядка, прилагается.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Приложение: на _____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л</w:t>
      </w:r>
      <w:proofErr w:type="gramEnd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. в ед. экз.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Получатель субсидии ________________________________________________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(подпись) (расшифровка подписи) (должность)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_________________________ 20__ г.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М.П.</w:t>
      </w: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Pr="00CD23AD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 2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Порядку</w:t>
      </w:r>
    </w:p>
    <w:p w:rsidR="002B44E5" w:rsidRPr="00CD23AD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 xml:space="preserve">о достижении результата предоставления субсидии из бюджета муниципального 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образования "__________"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"___" ______________ 20___ года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Наименование получателя субсидии: 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Срок  представления: не  позднее 15 января года, следующего за годом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предоставления субсидии.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68"/>
        <w:gridCol w:w="2945"/>
        <w:gridCol w:w="2383"/>
        <w:gridCol w:w="2383"/>
        <w:gridCol w:w="1806"/>
      </w:tblGrid>
      <w:tr w:rsidR="002B44E5" w:rsidRPr="00E75224" w:rsidTr="002E0D0F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N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результата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Плановое значение результата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Фактическое значение результата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Причина отклонения</w:t>
            </w:r>
          </w:p>
        </w:tc>
      </w:tr>
      <w:tr w:rsidR="002B44E5" w:rsidRPr="00E75224" w:rsidTr="002E0D0F">
        <w:tc>
          <w:tcPr>
            <w:tcW w:w="6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9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3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7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B44E5" w:rsidRPr="00E75224" w:rsidRDefault="002B44E5" w:rsidP="002B44E5">
      <w:pPr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sz w:val="23"/>
          <w:szCs w:val="23"/>
          <w:lang w:eastAsia="ru-RU"/>
        </w:rPr>
      </w:pPr>
      <w:r w:rsidRPr="00E75224">
        <w:rPr>
          <w:rFonts w:ascii="PT Serif" w:eastAsia="Times New Roman" w:hAnsi="PT Serif" w:cs="Times New Roman"/>
          <w:sz w:val="23"/>
          <w:szCs w:val="23"/>
          <w:lang w:eastAsia="ru-RU"/>
        </w:rPr>
        <w:t> 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получателя субсидии _____________ _____________ 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(должность)    (подпись)     (расшифровка</w:t>
      </w:r>
      <w:proofErr w:type="gramEnd"/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                               подписи)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        ______________ _____________ 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(должность)     (Ф.И.О.)      (телефон)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"___" _________ 20___ г.</w:t>
      </w: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Pr="00CD23AD" w:rsidRDefault="002B44E5" w:rsidP="002B44E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N 3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 Порядку</w:t>
      </w:r>
    </w:p>
    <w:p w:rsidR="002B44E5" w:rsidRPr="00CD23AD" w:rsidRDefault="002B44E5" w:rsidP="002B44E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t>Отчет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о расходах, источником финансового обеспечения которых является субсидия из бюджета муниципального образования "____________"</w:t>
      </w:r>
      <w:r w:rsidRPr="00CD23AD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на "___" _____________ 20___ года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>Наименование получателя субсидии ___________________________________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Периодичность: _____________________________________________________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Единица измерения: рубль (с точностью до второго десятичного знака)</w:t>
      </w:r>
    </w:p>
    <w:tbl>
      <w:tblPr>
        <w:tblW w:w="1018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7409"/>
        <w:gridCol w:w="2776"/>
      </w:tblGrid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за отчетный период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vAlign w:val="center"/>
            <w:hideMark/>
          </w:tcPr>
          <w:p w:rsidR="002B44E5" w:rsidRPr="00E75224" w:rsidRDefault="002B44E5" w:rsidP="002E0D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 субсидии на начало года,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потребность</w:t>
            </w:r>
            <w:proofErr w:type="gramEnd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котором подтверждена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подлежащий возврату в бюджет муниципального образования</w:t>
            </w:r>
            <w:proofErr w:type="gramEnd"/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Поступило средств,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бюджета муниципального образования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дебиторской задолженности прошлых лет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Выплаты по расходам,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выплаты персоналу,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работ и услуг,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выбытие со счетов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перечисление сре</w:t>
            </w:r>
            <w:proofErr w:type="gramStart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дств в ц</w:t>
            </w:r>
            <w:proofErr w:type="gramEnd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елях их размещения на депозиты, в иные финансовые инструменты (если федеральными законами предусмотрена возможность такого размещения целевых средств),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 в бюджеты бюджетной системы Российской Федерации,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выплаты,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выплаты по окончательным расчетам,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возвращено в бюджет муниципального образования,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израсходованных</w:t>
            </w:r>
            <w:proofErr w:type="gramEnd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по целевому назначению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результате применения штрафных санкций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Остаток субсидии на конец отчетного периода, всего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том числе:</w:t>
            </w:r>
          </w:p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требуется в направлении </w:t>
            </w:r>
            <w:proofErr w:type="gramStart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 те</w:t>
            </w:r>
            <w:proofErr w:type="gramEnd"/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же цели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2B44E5" w:rsidRPr="00E75224" w:rsidTr="002E0D0F">
        <w:tc>
          <w:tcPr>
            <w:tcW w:w="73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подлежит возврату</w:t>
            </w:r>
          </w:p>
        </w:tc>
        <w:tc>
          <w:tcPr>
            <w:tcW w:w="2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2B44E5" w:rsidRPr="00E75224" w:rsidRDefault="002B44E5" w:rsidP="002E0D0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7522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</w:tbl>
    <w:p w:rsidR="002B44E5" w:rsidRPr="00E75224" w:rsidRDefault="002B44E5" w:rsidP="002B44E5">
      <w:pPr>
        <w:spacing w:before="100" w:beforeAutospacing="1" w:after="100" w:afterAutospacing="1" w:line="240" w:lineRule="auto"/>
        <w:jc w:val="both"/>
        <w:rPr>
          <w:rFonts w:ascii="PT Serif" w:eastAsia="Times New Roman" w:hAnsi="PT Serif" w:cs="Times New Roman"/>
          <w:sz w:val="23"/>
          <w:szCs w:val="23"/>
          <w:lang w:eastAsia="ru-RU"/>
        </w:rPr>
      </w:pPr>
      <w:r w:rsidRPr="00E75224">
        <w:rPr>
          <w:rFonts w:ascii="PT Serif" w:eastAsia="Times New Roman" w:hAnsi="PT Serif" w:cs="Times New Roman"/>
          <w:sz w:val="23"/>
          <w:szCs w:val="23"/>
          <w:lang w:eastAsia="ru-RU"/>
        </w:rPr>
        <w:t> 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Руководитель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получателя субсидии _____________ _____________ 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</w:t>
      </w:r>
      <w:proofErr w:type="gramStart"/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(должность)    (подпись)     (расшифровка</w:t>
      </w:r>
      <w:proofErr w:type="gramEnd"/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lastRenderedPageBreak/>
        <w:t xml:space="preserve">                                                    подписи)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Исполнитель        ______________ _____________ ________________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 xml:space="preserve">                     (должность)     (Ф.И.О.)      (телефон)</w:t>
      </w:r>
    </w:p>
    <w:p w:rsidR="002B44E5" w:rsidRPr="00E75224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Courier New" w:eastAsia="Times New Roman" w:hAnsi="Courier New" w:cs="Courier New"/>
          <w:sz w:val="20"/>
          <w:szCs w:val="20"/>
          <w:lang w:eastAsia="ru-RU"/>
        </w:rPr>
      </w:pPr>
      <w:r w:rsidRPr="00E75224">
        <w:rPr>
          <w:rFonts w:ascii="Courier New" w:eastAsia="Times New Roman" w:hAnsi="Courier New" w:cs="Courier New"/>
          <w:sz w:val="20"/>
          <w:szCs w:val="20"/>
          <w:lang w:eastAsia="ru-RU"/>
        </w:rPr>
        <w:t>"___" _________ 20___ г.</w:t>
      </w:r>
    </w:p>
    <w:p w:rsidR="002B44E5" w:rsidRPr="00CD23AD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</w:p>
    <w:p w:rsidR="002B44E5" w:rsidRPr="00CD23AD" w:rsidRDefault="002B44E5" w:rsidP="002B44E5">
      <w:pPr>
        <w:spacing w:before="62"/>
        <w:ind w:left="4675" w:right="167"/>
        <w:jc w:val="right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>Приложение</w:t>
      </w:r>
      <w:r w:rsidRPr="00CD23AD">
        <w:rPr>
          <w:rFonts w:ascii="Times New Roman" w:hAnsi="Times New Roman" w:cs="Times New Roman"/>
          <w:spacing w:val="-3"/>
          <w:sz w:val="24"/>
          <w:szCs w:val="24"/>
        </w:rPr>
        <w:t xml:space="preserve"> </w:t>
      </w:r>
      <w:r w:rsidRPr="00CD23AD">
        <w:rPr>
          <w:rFonts w:ascii="Times New Roman" w:hAnsi="Times New Roman" w:cs="Times New Roman"/>
          <w:sz w:val="24"/>
          <w:szCs w:val="24"/>
        </w:rPr>
        <w:t>№</w:t>
      </w:r>
      <w:r w:rsidRPr="00CD23AD">
        <w:rPr>
          <w:rFonts w:ascii="Times New Roman" w:hAnsi="Times New Roman" w:cs="Times New Roman"/>
          <w:spacing w:val="-6"/>
          <w:sz w:val="24"/>
          <w:szCs w:val="24"/>
        </w:rPr>
        <w:t xml:space="preserve"> 4</w:t>
      </w:r>
      <w:r w:rsidRPr="00CD23AD">
        <w:rPr>
          <w:rFonts w:ascii="Times New Roman" w:hAnsi="Times New Roman" w:cs="Times New Roman"/>
          <w:w w:val="99"/>
          <w:sz w:val="24"/>
          <w:szCs w:val="24"/>
        </w:rPr>
        <w:t xml:space="preserve"> </w:t>
      </w:r>
    </w:p>
    <w:p w:rsidR="002B44E5" w:rsidRPr="00CD23AD" w:rsidRDefault="002B44E5" w:rsidP="002B44E5">
      <w:pPr>
        <w:pStyle w:val="a4"/>
        <w:ind w:left="0"/>
        <w:jc w:val="left"/>
        <w:rPr>
          <w:sz w:val="24"/>
          <w:szCs w:val="24"/>
        </w:rPr>
      </w:pPr>
    </w:p>
    <w:p w:rsidR="002B44E5" w:rsidRPr="00CD23AD" w:rsidRDefault="002B44E5" w:rsidP="002B44E5">
      <w:pPr>
        <w:pStyle w:val="a4"/>
        <w:ind w:left="0"/>
        <w:jc w:val="left"/>
        <w:rPr>
          <w:sz w:val="24"/>
          <w:szCs w:val="24"/>
        </w:rPr>
      </w:pPr>
    </w:p>
    <w:p w:rsidR="002B44E5" w:rsidRPr="00CD23AD" w:rsidRDefault="002B44E5" w:rsidP="002B44E5">
      <w:pPr>
        <w:spacing w:before="183"/>
        <w:ind w:left="99" w:right="49"/>
        <w:jc w:val="center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>Сведения о получателе субсидии</w:t>
      </w:r>
    </w:p>
    <w:p w:rsidR="002B44E5" w:rsidRPr="00CD23AD" w:rsidRDefault="002B44E5" w:rsidP="002B44E5">
      <w:pPr>
        <w:pStyle w:val="a4"/>
        <w:spacing w:before="5"/>
        <w:ind w:left="0"/>
        <w:jc w:val="left"/>
        <w:rPr>
          <w:sz w:val="24"/>
          <w:szCs w:val="24"/>
        </w:rPr>
      </w:pPr>
    </w:p>
    <w:tbl>
      <w:tblPr>
        <w:tblStyle w:val="TableNormal"/>
        <w:tblW w:w="0" w:type="auto"/>
        <w:tblInd w:w="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960"/>
        <w:gridCol w:w="6095"/>
        <w:gridCol w:w="1418"/>
      </w:tblGrid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Полное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наименование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получателя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субсидии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1103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ind w:right="845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Фамилия, имя, отчество (последнее при наличии) Индивидуального предпринимателя, должность и</w:t>
            </w:r>
          </w:p>
          <w:p w:rsidR="002B44E5" w:rsidRPr="00CD23AD" w:rsidRDefault="002B44E5" w:rsidP="002E0D0F">
            <w:pPr>
              <w:pStyle w:val="TableParagraph"/>
              <w:spacing w:line="270" w:lineRule="atLeast"/>
              <w:ind w:right="909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фамилия, имя, отчество (последнее при наличии) руководителя юридического лица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2B44E5" w:rsidRPr="00CD23AD" w:rsidTr="002E0D0F">
        <w:trPr>
          <w:trHeight w:val="830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2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3.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72" w:lineRule="exact"/>
              <w:rPr>
                <w:sz w:val="24"/>
                <w:szCs w:val="24"/>
                <w:lang w:val="ru-RU"/>
              </w:rPr>
            </w:pPr>
            <w:proofErr w:type="gramStart"/>
            <w:r w:rsidRPr="00CD23AD">
              <w:rPr>
                <w:sz w:val="24"/>
                <w:szCs w:val="24"/>
                <w:lang w:val="ru-RU"/>
              </w:rPr>
              <w:t>Учредитель (и) юридического лица (наименование и</w:t>
            </w:r>
            <w:proofErr w:type="gramEnd"/>
          </w:p>
          <w:p w:rsidR="002B44E5" w:rsidRPr="00CD23AD" w:rsidRDefault="002B44E5" w:rsidP="002E0D0F">
            <w:pPr>
              <w:pStyle w:val="TableParagraph"/>
              <w:spacing w:line="270" w:lineRule="atLeast"/>
              <w:ind w:right="245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доля участия каждого из них в уставном капитале – для юридических лиц)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2B44E5" w:rsidRPr="00CD23AD" w:rsidTr="002E0D0F">
        <w:trPr>
          <w:trHeight w:val="276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4.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Основной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вид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деятельности</w:t>
            </w:r>
            <w:proofErr w:type="spellEnd"/>
            <w:r w:rsidRPr="00CD23AD">
              <w:rPr>
                <w:sz w:val="24"/>
                <w:szCs w:val="24"/>
              </w:rPr>
              <w:t xml:space="preserve"> (</w:t>
            </w:r>
            <w:proofErr w:type="spellStart"/>
            <w:r w:rsidRPr="00CD23AD">
              <w:rPr>
                <w:sz w:val="24"/>
                <w:szCs w:val="24"/>
              </w:rPr>
              <w:t>ОКВЭД</w:t>
            </w:r>
            <w:proofErr w:type="spellEnd"/>
            <w:r w:rsidRPr="00CD23AD">
              <w:rPr>
                <w:sz w:val="24"/>
                <w:szCs w:val="24"/>
              </w:rPr>
              <w:t>)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5.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Регистрационные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данные</w:t>
            </w:r>
            <w:proofErr w:type="spellEnd"/>
            <w:r w:rsidRPr="00CD23AD">
              <w:rPr>
                <w:sz w:val="24"/>
                <w:szCs w:val="24"/>
              </w:rPr>
              <w:t>: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1103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5.1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Основной государственный регистрационный номер записи о государственной регистрации</w:t>
            </w:r>
          </w:p>
          <w:p w:rsidR="002B44E5" w:rsidRPr="00CD23AD" w:rsidRDefault="002B44E5" w:rsidP="002E0D0F">
            <w:pPr>
              <w:pStyle w:val="TableParagraph"/>
              <w:spacing w:line="270" w:lineRule="atLeast"/>
              <w:ind w:right="820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юридического лица (ОГРН) или индивидуального предпринимателя (ОГРНИП)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2B44E5" w:rsidRPr="00CD23AD" w:rsidTr="002E0D0F">
        <w:trPr>
          <w:trHeight w:val="827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5.2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Дата, место регистрации юридического лица,</w:t>
            </w:r>
          </w:p>
          <w:p w:rsidR="002B44E5" w:rsidRPr="00CD23AD" w:rsidRDefault="002B44E5" w:rsidP="002E0D0F">
            <w:pPr>
              <w:pStyle w:val="TableParagraph"/>
              <w:spacing w:line="270" w:lineRule="atLeas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регистрация физического лица в качестве индивидуального предпринимателя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6.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Юридический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адрес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7.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Фактический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адрес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8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8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8.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8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Банковские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реквизиты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8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9.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Система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налогообложения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5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10.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6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Наличие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патентов</w:t>
            </w:r>
            <w:proofErr w:type="spellEnd"/>
            <w:r w:rsidRPr="00CD23AD">
              <w:rPr>
                <w:sz w:val="24"/>
                <w:szCs w:val="24"/>
              </w:rPr>
              <w:t xml:space="preserve">, </w:t>
            </w:r>
            <w:proofErr w:type="spellStart"/>
            <w:r w:rsidRPr="00CD23AD">
              <w:rPr>
                <w:sz w:val="24"/>
                <w:szCs w:val="24"/>
              </w:rPr>
              <w:t>лицензий</w:t>
            </w:r>
            <w:proofErr w:type="spellEnd"/>
            <w:r w:rsidRPr="00CD23AD">
              <w:rPr>
                <w:sz w:val="24"/>
                <w:szCs w:val="24"/>
              </w:rPr>
              <w:t xml:space="preserve">, </w:t>
            </w:r>
            <w:proofErr w:type="spellStart"/>
            <w:r w:rsidRPr="00CD23AD">
              <w:rPr>
                <w:sz w:val="24"/>
                <w:szCs w:val="24"/>
              </w:rPr>
              <w:t>сертификатов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551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11.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 xml:space="preserve">Количество созданных (сохраненных) рабочих мест </w:t>
            </w:r>
            <w:proofErr w:type="gramStart"/>
            <w:r w:rsidRPr="00CD23AD">
              <w:rPr>
                <w:sz w:val="24"/>
                <w:szCs w:val="24"/>
                <w:lang w:val="ru-RU"/>
              </w:rPr>
              <w:t>в</w:t>
            </w:r>
            <w:proofErr w:type="gramEnd"/>
          </w:p>
          <w:p w:rsidR="002B44E5" w:rsidRPr="00CD23AD" w:rsidRDefault="002B44E5" w:rsidP="002E0D0F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случае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получения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муниципальной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поддержки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551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12.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Дополнительная информация, которую Вы хотели бы</w:t>
            </w:r>
          </w:p>
          <w:p w:rsidR="002B44E5" w:rsidRPr="00CD23AD" w:rsidRDefault="002B44E5" w:rsidP="002E0D0F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сообщить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551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13.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70" w:lineRule="exac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Фамилия, имя, отчество (последнее при наличии)</w:t>
            </w:r>
          </w:p>
          <w:p w:rsidR="002B44E5" w:rsidRPr="00CD23AD" w:rsidRDefault="002B44E5" w:rsidP="002E0D0F">
            <w:pPr>
              <w:pStyle w:val="TableParagraph"/>
              <w:spacing w:line="261" w:lineRule="exact"/>
              <w:rPr>
                <w:sz w:val="24"/>
                <w:szCs w:val="24"/>
              </w:rPr>
            </w:pPr>
            <w:proofErr w:type="spellStart"/>
            <w:r w:rsidRPr="00CD23AD">
              <w:rPr>
                <w:sz w:val="24"/>
                <w:szCs w:val="24"/>
              </w:rPr>
              <w:t>контактного</w:t>
            </w:r>
            <w:proofErr w:type="spellEnd"/>
            <w:r w:rsidRPr="00CD23AD">
              <w:rPr>
                <w:sz w:val="24"/>
                <w:szCs w:val="24"/>
              </w:rPr>
              <w:t xml:space="preserve"> </w:t>
            </w:r>
            <w:proofErr w:type="spellStart"/>
            <w:r w:rsidRPr="00CD23AD">
              <w:rPr>
                <w:sz w:val="24"/>
                <w:szCs w:val="24"/>
              </w:rPr>
              <w:t>лица</w:t>
            </w:r>
            <w:proofErr w:type="spellEnd"/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2B44E5" w:rsidRPr="00CD23AD" w:rsidTr="002E0D0F">
        <w:trPr>
          <w:trHeight w:val="278"/>
        </w:trPr>
        <w:tc>
          <w:tcPr>
            <w:tcW w:w="960" w:type="dxa"/>
          </w:tcPr>
          <w:p w:rsidR="002B44E5" w:rsidRPr="00CD23AD" w:rsidRDefault="002B44E5" w:rsidP="002E0D0F">
            <w:pPr>
              <w:pStyle w:val="TableParagraph"/>
              <w:spacing w:line="258" w:lineRule="exact"/>
              <w:ind w:left="328"/>
              <w:rPr>
                <w:sz w:val="24"/>
                <w:szCs w:val="24"/>
              </w:rPr>
            </w:pPr>
            <w:r w:rsidRPr="00CD23AD">
              <w:rPr>
                <w:sz w:val="24"/>
                <w:szCs w:val="24"/>
              </w:rPr>
              <w:t>14.</w:t>
            </w:r>
          </w:p>
        </w:tc>
        <w:tc>
          <w:tcPr>
            <w:tcW w:w="6095" w:type="dxa"/>
          </w:tcPr>
          <w:p w:rsidR="002B44E5" w:rsidRPr="00CD23AD" w:rsidRDefault="002B44E5" w:rsidP="002E0D0F">
            <w:pPr>
              <w:pStyle w:val="TableParagraph"/>
              <w:spacing w:line="258" w:lineRule="exact"/>
              <w:rPr>
                <w:sz w:val="24"/>
                <w:szCs w:val="24"/>
                <w:lang w:val="ru-RU"/>
              </w:rPr>
            </w:pPr>
            <w:r w:rsidRPr="00CD23AD">
              <w:rPr>
                <w:sz w:val="24"/>
                <w:szCs w:val="24"/>
                <w:lang w:val="ru-RU"/>
              </w:rPr>
              <w:t>Контактные телефоны, факс, адрес электронной почты</w:t>
            </w:r>
          </w:p>
        </w:tc>
        <w:tc>
          <w:tcPr>
            <w:tcW w:w="1418" w:type="dxa"/>
          </w:tcPr>
          <w:p w:rsidR="002B44E5" w:rsidRPr="00CD23AD" w:rsidRDefault="002B44E5" w:rsidP="002E0D0F">
            <w:pPr>
              <w:pStyle w:val="TableParagraph"/>
              <w:ind w:left="0"/>
              <w:rPr>
                <w:sz w:val="24"/>
                <w:szCs w:val="24"/>
                <w:lang w:val="ru-RU"/>
              </w:rPr>
            </w:pPr>
          </w:p>
        </w:tc>
      </w:tr>
    </w:tbl>
    <w:p w:rsidR="002B44E5" w:rsidRPr="00CD23AD" w:rsidRDefault="002B44E5" w:rsidP="002B44E5">
      <w:pPr>
        <w:pStyle w:val="a4"/>
        <w:spacing w:before="5"/>
        <w:ind w:left="0"/>
        <w:jc w:val="left"/>
        <w:rPr>
          <w:sz w:val="24"/>
          <w:szCs w:val="24"/>
        </w:rPr>
      </w:pPr>
    </w:p>
    <w:p w:rsidR="002B44E5" w:rsidRPr="00CD23AD" w:rsidRDefault="002B44E5" w:rsidP="002B44E5">
      <w:pPr>
        <w:spacing w:before="1"/>
        <w:ind w:left="222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>Я подтверждаю, что представленные мной сведения являются достоверными, не возражаю против выборочной проверки сведений в целях рассмотрения заявки на получение муниципальной поддержки.</w:t>
      </w:r>
    </w:p>
    <w:p w:rsidR="002B44E5" w:rsidRPr="00CD23AD" w:rsidRDefault="002B44E5" w:rsidP="002B44E5">
      <w:pPr>
        <w:pStyle w:val="a4"/>
        <w:ind w:left="0"/>
        <w:jc w:val="left"/>
        <w:rPr>
          <w:sz w:val="24"/>
          <w:szCs w:val="24"/>
        </w:rPr>
      </w:pPr>
    </w:p>
    <w:p w:rsidR="002B44E5" w:rsidRPr="00CD23AD" w:rsidRDefault="002B44E5" w:rsidP="002B44E5">
      <w:pPr>
        <w:ind w:left="222"/>
        <w:rPr>
          <w:rFonts w:ascii="Times New Roman" w:hAnsi="Times New Roman" w:cs="Times New Roman"/>
          <w:sz w:val="24"/>
          <w:szCs w:val="24"/>
        </w:rPr>
      </w:pPr>
      <w:proofErr w:type="gramStart"/>
      <w:r w:rsidRPr="00CD23AD">
        <w:rPr>
          <w:rFonts w:ascii="Times New Roman" w:hAnsi="Times New Roman" w:cs="Times New Roman"/>
          <w:sz w:val="24"/>
          <w:szCs w:val="24"/>
        </w:rPr>
        <w:t>Руководитель (индивидуальный</w:t>
      </w:r>
      <w:proofErr w:type="gramEnd"/>
    </w:p>
    <w:p w:rsidR="002B44E5" w:rsidRPr="00CD23AD" w:rsidRDefault="002B44E5" w:rsidP="002B44E5">
      <w:pPr>
        <w:tabs>
          <w:tab w:val="left" w:pos="3664"/>
          <w:tab w:val="left" w:pos="8526"/>
        </w:tabs>
        <w:ind w:left="222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 xml:space="preserve">предприниматель) 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ab/>
        <w:t xml:space="preserve"> 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ab/>
      </w:r>
    </w:p>
    <w:p w:rsidR="002B44E5" w:rsidRPr="00CD23AD" w:rsidRDefault="002B44E5" w:rsidP="002B44E5">
      <w:pPr>
        <w:tabs>
          <w:tab w:val="left" w:pos="6267"/>
        </w:tabs>
        <w:ind w:left="4842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>(подпись)</w:t>
      </w:r>
      <w:r w:rsidRPr="00CD23AD">
        <w:rPr>
          <w:rFonts w:ascii="Times New Roman" w:hAnsi="Times New Roman" w:cs="Times New Roman"/>
          <w:sz w:val="24"/>
          <w:szCs w:val="24"/>
        </w:rPr>
        <w:tab/>
        <w:t>(Ф.И.О.)</w:t>
      </w:r>
    </w:p>
    <w:p w:rsidR="002B44E5" w:rsidRPr="00CD23AD" w:rsidRDefault="002B44E5" w:rsidP="002B44E5">
      <w:pPr>
        <w:tabs>
          <w:tab w:val="left" w:pos="823"/>
          <w:tab w:val="left" w:pos="2378"/>
          <w:tab w:val="left" w:pos="3156"/>
        </w:tabs>
        <w:ind w:left="222" w:right="6426"/>
        <w:rPr>
          <w:rFonts w:ascii="Times New Roman" w:hAnsi="Times New Roman" w:cs="Times New Roman"/>
          <w:sz w:val="24"/>
          <w:szCs w:val="24"/>
        </w:rPr>
      </w:pPr>
      <w:r w:rsidRPr="00CD23AD">
        <w:rPr>
          <w:rFonts w:ascii="Times New Roman" w:hAnsi="Times New Roman" w:cs="Times New Roman"/>
          <w:sz w:val="24"/>
          <w:szCs w:val="24"/>
        </w:rPr>
        <w:t>«_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D23AD">
        <w:rPr>
          <w:rFonts w:ascii="Times New Roman" w:hAnsi="Times New Roman" w:cs="Times New Roman"/>
          <w:spacing w:val="-3"/>
          <w:sz w:val="24"/>
          <w:szCs w:val="24"/>
        </w:rPr>
        <w:t>»_</w:t>
      </w:r>
      <w:r w:rsidRPr="00CD23AD">
        <w:rPr>
          <w:rFonts w:ascii="Times New Roman" w:hAnsi="Times New Roman" w:cs="Times New Roman"/>
          <w:spacing w:val="-3"/>
          <w:sz w:val="24"/>
          <w:szCs w:val="24"/>
          <w:u w:val="single"/>
        </w:rPr>
        <w:t xml:space="preserve"> </w:t>
      </w:r>
      <w:r w:rsidRPr="00CD23AD">
        <w:rPr>
          <w:rFonts w:ascii="Times New Roman" w:hAnsi="Times New Roman" w:cs="Times New Roman"/>
          <w:spacing w:val="-3"/>
          <w:sz w:val="24"/>
          <w:szCs w:val="24"/>
          <w:u w:val="single"/>
        </w:rPr>
        <w:tab/>
      </w:r>
      <w:r w:rsidRPr="00CD23AD">
        <w:rPr>
          <w:rFonts w:ascii="Times New Roman" w:hAnsi="Times New Roman" w:cs="Times New Roman"/>
          <w:sz w:val="24"/>
          <w:szCs w:val="24"/>
        </w:rPr>
        <w:t>20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Pr="00CD23AD">
        <w:rPr>
          <w:rFonts w:ascii="Times New Roman" w:hAnsi="Times New Roman" w:cs="Times New Roman"/>
          <w:sz w:val="24"/>
          <w:szCs w:val="24"/>
          <w:u w:val="single"/>
        </w:rPr>
        <w:tab/>
      </w:r>
      <w:r w:rsidRPr="00CD23AD">
        <w:rPr>
          <w:rFonts w:ascii="Times New Roman" w:hAnsi="Times New Roman" w:cs="Times New Roman"/>
          <w:spacing w:val="-8"/>
          <w:sz w:val="24"/>
          <w:szCs w:val="24"/>
        </w:rPr>
        <w:t xml:space="preserve">г. </w:t>
      </w:r>
      <w:r w:rsidRPr="00CD23AD">
        <w:rPr>
          <w:rFonts w:ascii="Times New Roman" w:hAnsi="Times New Roman" w:cs="Times New Roman"/>
          <w:sz w:val="24"/>
          <w:szCs w:val="24"/>
        </w:rPr>
        <w:t>МП</w:t>
      </w:r>
    </w:p>
    <w:p w:rsidR="002B44E5" w:rsidRPr="00CD23AD" w:rsidRDefault="002B44E5" w:rsidP="002B44E5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auto"/>
        <w:jc w:val="both"/>
        <w:rPr>
          <w:rFonts w:ascii="Times New Roman" w:eastAsia="Times New Roman" w:hAnsi="Times New Roman" w:cs="Times New Roman"/>
          <w:color w:val="22272F"/>
          <w:sz w:val="24"/>
          <w:szCs w:val="24"/>
          <w:lang w:eastAsia="ru-RU"/>
        </w:rPr>
      </w:pPr>
    </w:p>
    <w:p w:rsidR="007629A6" w:rsidRDefault="007629A6"/>
    <w:sectPr w:rsidR="007629A6" w:rsidSect="0090263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  <w:sig w:usb0="00000201" w:usb1="00000000" w:usb2="00000000" w:usb3="00000000" w:csb0="00000004" w:csb1="00000000"/>
  </w:font>
  <w:font w:name="PT 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EF38F1"/>
    <w:multiLevelType w:val="hybridMultilevel"/>
    <w:tmpl w:val="3796C6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1FE7AA4"/>
    <w:multiLevelType w:val="hybridMultilevel"/>
    <w:tmpl w:val="D30E5C1A"/>
    <w:lvl w:ilvl="0" w:tplc="04190011">
      <w:start w:val="1"/>
      <w:numFmt w:val="decimal"/>
      <w:lvlText w:val="%1)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4385C3F"/>
    <w:multiLevelType w:val="hybridMultilevel"/>
    <w:tmpl w:val="2AEAD272"/>
    <w:lvl w:ilvl="0" w:tplc="F71C7986">
      <w:start w:val="2"/>
      <w:numFmt w:val="decimal"/>
      <w:lvlText w:val="%1"/>
      <w:lvlJc w:val="left"/>
      <w:pPr>
        <w:ind w:left="222" w:hanging="734"/>
      </w:pPr>
      <w:rPr>
        <w:rFonts w:hint="default"/>
        <w:lang w:val="ru-RU" w:eastAsia="en-US" w:bidi="ar-SA"/>
      </w:rPr>
    </w:lvl>
    <w:lvl w:ilvl="1" w:tplc="A2AC120A">
      <w:numFmt w:val="none"/>
      <w:lvlText w:val=""/>
      <w:lvlJc w:val="left"/>
      <w:pPr>
        <w:tabs>
          <w:tab w:val="num" w:pos="360"/>
        </w:tabs>
      </w:pPr>
    </w:lvl>
    <w:lvl w:ilvl="2" w:tplc="4974528C">
      <w:numFmt w:val="bullet"/>
      <w:lvlText w:val="•"/>
      <w:lvlJc w:val="left"/>
      <w:pPr>
        <w:ind w:left="2125" w:hanging="734"/>
      </w:pPr>
      <w:rPr>
        <w:rFonts w:hint="default"/>
        <w:lang w:val="ru-RU" w:eastAsia="en-US" w:bidi="ar-SA"/>
      </w:rPr>
    </w:lvl>
    <w:lvl w:ilvl="3" w:tplc="2346C00E">
      <w:numFmt w:val="bullet"/>
      <w:lvlText w:val="•"/>
      <w:lvlJc w:val="left"/>
      <w:pPr>
        <w:ind w:left="3077" w:hanging="734"/>
      </w:pPr>
      <w:rPr>
        <w:rFonts w:hint="default"/>
        <w:lang w:val="ru-RU" w:eastAsia="en-US" w:bidi="ar-SA"/>
      </w:rPr>
    </w:lvl>
    <w:lvl w:ilvl="4" w:tplc="8654CE00">
      <w:numFmt w:val="bullet"/>
      <w:lvlText w:val="•"/>
      <w:lvlJc w:val="left"/>
      <w:pPr>
        <w:ind w:left="4030" w:hanging="734"/>
      </w:pPr>
      <w:rPr>
        <w:rFonts w:hint="default"/>
        <w:lang w:val="ru-RU" w:eastAsia="en-US" w:bidi="ar-SA"/>
      </w:rPr>
    </w:lvl>
    <w:lvl w:ilvl="5" w:tplc="5D4EDE78">
      <w:numFmt w:val="bullet"/>
      <w:lvlText w:val="•"/>
      <w:lvlJc w:val="left"/>
      <w:pPr>
        <w:ind w:left="4983" w:hanging="734"/>
      </w:pPr>
      <w:rPr>
        <w:rFonts w:hint="default"/>
        <w:lang w:val="ru-RU" w:eastAsia="en-US" w:bidi="ar-SA"/>
      </w:rPr>
    </w:lvl>
    <w:lvl w:ilvl="6" w:tplc="28FA54F4">
      <w:numFmt w:val="bullet"/>
      <w:lvlText w:val="•"/>
      <w:lvlJc w:val="left"/>
      <w:pPr>
        <w:ind w:left="5935" w:hanging="734"/>
      </w:pPr>
      <w:rPr>
        <w:rFonts w:hint="default"/>
        <w:lang w:val="ru-RU" w:eastAsia="en-US" w:bidi="ar-SA"/>
      </w:rPr>
    </w:lvl>
    <w:lvl w:ilvl="7" w:tplc="8ECE0AE6">
      <w:numFmt w:val="bullet"/>
      <w:lvlText w:val="•"/>
      <w:lvlJc w:val="left"/>
      <w:pPr>
        <w:ind w:left="6888" w:hanging="734"/>
      </w:pPr>
      <w:rPr>
        <w:rFonts w:hint="default"/>
        <w:lang w:val="ru-RU" w:eastAsia="en-US" w:bidi="ar-SA"/>
      </w:rPr>
    </w:lvl>
    <w:lvl w:ilvl="8" w:tplc="99248170">
      <w:numFmt w:val="bullet"/>
      <w:lvlText w:val="•"/>
      <w:lvlJc w:val="left"/>
      <w:pPr>
        <w:ind w:left="7841" w:hanging="734"/>
      </w:pPr>
      <w:rPr>
        <w:rFonts w:hint="default"/>
        <w:lang w:val="ru-RU" w:eastAsia="en-US" w:bidi="ar-S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9"/>
  <w:proofState w:spelling="clean" w:grammar="clean"/>
  <w:defaultTabStop w:val="708"/>
  <w:characterSpacingControl w:val="doNotCompress"/>
  <w:compat/>
  <w:rsids>
    <w:rsidRoot w:val="002B44E5"/>
    <w:rsid w:val="00001578"/>
    <w:rsid w:val="00047AAF"/>
    <w:rsid w:val="000D7528"/>
    <w:rsid w:val="001A1842"/>
    <w:rsid w:val="001C1BF8"/>
    <w:rsid w:val="001D557C"/>
    <w:rsid w:val="001F6F47"/>
    <w:rsid w:val="002A0374"/>
    <w:rsid w:val="002B44E5"/>
    <w:rsid w:val="00301E7C"/>
    <w:rsid w:val="00315AC3"/>
    <w:rsid w:val="00355723"/>
    <w:rsid w:val="003634ED"/>
    <w:rsid w:val="003712F8"/>
    <w:rsid w:val="00395B44"/>
    <w:rsid w:val="00396923"/>
    <w:rsid w:val="003C05DD"/>
    <w:rsid w:val="003F18C5"/>
    <w:rsid w:val="004076B5"/>
    <w:rsid w:val="004A6BE3"/>
    <w:rsid w:val="004D609F"/>
    <w:rsid w:val="005B3611"/>
    <w:rsid w:val="005F489D"/>
    <w:rsid w:val="0062482C"/>
    <w:rsid w:val="0072749B"/>
    <w:rsid w:val="007629A6"/>
    <w:rsid w:val="007D5B06"/>
    <w:rsid w:val="008A1816"/>
    <w:rsid w:val="008A4A1F"/>
    <w:rsid w:val="009338CA"/>
    <w:rsid w:val="00940945"/>
    <w:rsid w:val="009435AF"/>
    <w:rsid w:val="009D4366"/>
    <w:rsid w:val="00B32FE2"/>
    <w:rsid w:val="00B94153"/>
    <w:rsid w:val="00BE10D5"/>
    <w:rsid w:val="00BF30A5"/>
    <w:rsid w:val="00C376B2"/>
    <w:rsid w:val="00C574CD"/>
    <w:rsid w:val="00CE336F"/>
    <w:rsid w:val="00DA5135"/>
    <w:rsid w:val="00EB5555"/>
    <w:rsid w:val="00F008F0"/>
    <w:rsid w:val="00F749B8"/>
    <w:rsid w:val="00FA1B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44E5"/>
  </w:style>
  <w:style w:type="paragraph" w:styleId="1">
    <w:name w:val="heading 1"/>
    <w:basedOn w:val="a"/>
    <w:link w:val="10"/>
    <w:uiPriority w:val="1"/>
    <w:qFormat/>
    <w:rsid w:val="00047AAF"/>
    <w:pPr>
      <w:widowControl w:val="0"/>
      <w:autoSpaceDE w:val="0"/>
      <w:autoSpaceDN w:val="0"/>
      <w:spacing w:after="0" w:line="240" w:lineRule="auto"/>
      <w:ind w:left="187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1">
    <w:name w:val="s_1"/>
    <w:basedOn w:val="a"/>
    <w:rsid w:val="002B4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unhideWhenUsed/>
    <w:rsid w:val="002B44E5"/>
    <w:rPr>
      <w:color w:val="0000FF" w:themeColor="hyperlink"/>
      <w:u w:val="single"/>
    </w:rPr>
  </w:style>
  <w:style w:type="paragraph" w:customStyle="1" w:styleId="ConsPlusNormal">
    <w:name w:val="ConsPlusNormal"/>
    <w:rsid w:val="002B44E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Body Text"/>
    <w:basedOn w:val="a"/>
    <w:link w:val="a5"/>
    <w:uiPriority w:val="1"/>
    <w:qFormat/>
    <w:rsid w:val="002B44E5"/>
    <w:pPr>
      <w:widowControl w:val="0"/>
      <w:autoSpaceDE w:val="0"/>
      <w:autoSpaceDN w:val="0"/>
      <w:spacing w:after="0" w:line="240" w:lineRule="auto"/>
      <w:ind w:left="222"/>
      <w:jc w:val="both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5">
    <w:name w:val="Основной текст Знак"/>
    <w:basedOn w:val="a0"/>
    <w:link w:val="a4"/>
    <w:uiPriority w:val="1"/>
    <w:rsid w:val="002B44E5"/>
    <w:rPr>
      <w:rFonts w:ascii="Times New Roman" w:eastAsia="Times New Roman" w:hAnsi="Times New Roman" w:cs="Times New Roman"/>
      <w:sz w:val="28"/>
      <w:szCs w:val="28"/>
    </w:rPr>
  </w:style>
  <w:style w:type="paragraph" w:styleId="a6">
    <w:name w:val="List Paragraph"/>
    <w:basedOn w:val="a"/>
    <w:uiPriority w:val="34"/>
    <w:qFormat/>
    <w:rsid w:val="002B44E5"/>
    <w:pPr>
      <w:widowControl w:val="0"/>
      <w:autoSpaceDE w:val="0"/>
      <w:autoSpaceDN w:val="0"/>
      <w:spacing w:after="0" w:line="240" w:lineRule="auto"/>
      <w:ind w:left="222" w:firstLine="139"/>
      <w:jc w:val="both"/>
    </w:pPr>
    <w:rPr>
      <w:rFonts w:ascii="Times New Roman" w:eastAsia="Times New Roman" w:hAnsi="Times New Roman" w:cs="Times New Roman"/>
    </w:rPr>
  </w:style>
  <w:style w:type="table" w:customStyle="1" w:styleId="TableNormal">
    <w:name w:val="Table Normal"/>
    <w:uiPriority w:val="2"/>
    <w:semiHidden/>
    <w:unhideWhenUsed/>
    <w:qFormat/>
    <w:rsid w:val="002B44E5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2B44E5"/>
    <w:pPr>
      <w:widowControl w:val="0"/>
      <w:autoSpaceDE w:val="0"/>
      <w:autoSpaceDN w:val="0"/>
      <w:spacing w:after="0" w:line="240" w:lineRule="auto"/>
      <w:ind w:left="105"/>
    </w:pPr>
    <w:rPr>
      <w:rFonts w:ascii="Times New Roman" w:eastAsia="Times New Roman" w:hAnsi="Times New Roman" w:cs="Times New Roman"/>
    </w:rPr>
  </w:style>
  <w:style w:type="paragraph" w:customStyle="1" w:styleId="pt-consplusnonformat-000030">
    <w:name w:val="pt-consplusnonformat-000030"/>
    <w:basedOn w:val="a"/>
    <w:rsid w:val="002B44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t-a0">
    <w:name w:val="pt-a0"/>
    <w:rsid w:val="002B44E5"/>
  </w:style>
  <w:style w:type="character" w:customStyle="1" w:styleId="a7">
    <w:name w:val="Основной текст_"/>
    <w:basedOn w:val="a0"/>
    <w:link w:val="11"/>
    <w:rsid w:val="002B44E5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paragraph" w:customStyle="1" w:styleId="11">
    <w:name w:val="Основной текст1"/>
    <w:basedOn w:val="a"/>
    <w:link w:val="a7"/>
    <w:rsid w:val="002B44E5"/>
    <w:pPr>
      <w:widowControl w:val="0"/>
      <w:shd w:val="clear" w:color="auto" w:fill="FFFFFF"/>
      <w:spacing w:after="0" w:line="0" w:lineRule="atLeast"/>
      <w:jc w:val="right"/>
    </w:pPr>
    <w:rPr>
      <w:rFonts w:ascii="Times New Roman" w:eastAsia="Times New Roman" w:hAnsi="Times New Roman" w:cs="Times New Roman"/>
      <w:sz w:val="23"/>
      <w:szCs w:val="23"/>
    </w:rPr>
  </w:style>
  <w:style w:type="paragraph" w:styleId="a8">
    <w:name w:val="Balloon Text"/>
    <w:basedOn w:val="a"/>
    <w:link w:val="a9"/>
    <w:uiPriority w:val="99"/>
    <w:semiHidden/>
    <w:unhideWhenUsed/>
    <w:rsid w:val="007274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2749B"/>
    <w:rPr>
      <w:rFonts w:ascii="Tahoma" w:hAnsi="Tahoma" w:cs="Tahoma"/>
      <w:sz w:val="16"/>
      <w:szCs w:val="16"/>
    </w:rPr>
  </w:style>
  <w:style w:type="paragraph" w:customStyle="1" w:styleId="wP20">
    <w:name w:val="wP20"/>
    <w:basedOn w:val="a"/>
    <w:rsid w:val="0072749B"/>
    <w:pPr>
      <w:widowControl w:val="0"/>
      <w:suppressAutoHyphens/>
      <w:spacing w:after="0" w:line="240" w:lineRule="auto"/>
    </w:pPr>
    <w:rPr>
      <w:rFonts w:ascii="Times New Roman" w:eastAsia="Andale Sans UI" w:hAnsi="Times New Roman" w:cs="Tahoma"/>
      <w:kern w:val="1"/>
      <w:sz w:val="28"/>
      <w:szCs w:val="24"/>
      <w:lang w:eastAsia="hi-IN" w:bidi="hi-IN"/>
    </w:rPr>
  </w:style>
  <w:style w:type="character" w:customStyle="1" w:styleId="10">
    <w:name w:val="Заголовок 1 Знак"/>
    <w:basedOn w:val="a0"/>
    <w:link w:val="1"/>
    <w:uiPriority w:val="1"/>
    <w:rsid w:val="00047AAF"/>
    <w:rPr>
      <w:rFonts w:ascii="Times New Roman" w:eastAsia="Times New Roman" w:hAnsi="Times New Roman" w:cs="Times New Roman"/>
      <w:b/>
      <w:bCs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ravo.minjust.ru/" TargetMode="External"/><Relationship Id="rId13" Type="http://schemas.openxmlformats.org/officeDocument/2006/relationships/hyperlink" Target="https://home.garant.ru/" TargetMode="External"/><Relationship Id="rId18" Type="http://schemas.openxmlformats.org/officeDocument/2006/relationships/hyperlink" Target="http://pravo.minjust.ru/" TargetMode="External"/><Relationship Id="rId3" Type="http://schemas.openxmlformats.org/officeDocument/2006/relationships/settings" Target="settings.xml"/><Relationship Id="rId21" Type="http://schemas.openxmlformats.org/officeDocument/2006/relationships/hyperlink" Target="https://home.garant.ru/" TargetMode="External"/><Relationship Id="rId7" Type="http://schemas.openxmlformats.org/officeDocument/2006/relationships/hyperlink" Target="http://pravo.minjust.ru/" TargetMode="External"/><Relationship Id="rId12" Type="http://schemas.openxmlformats.org/officeDocument/2006/relationships/hyperlink" Target="https://home.garant.ru/" TargetMode="External"/><Relationship Id="rId17" Type="http://schemas.openxmlformats.org/officeDocument/2006/relationships/hyperlink" Target="http://pravo.minjust.ru/" TargetMode="External"/><Relationship Id="rId2" Type="http://schemas.openxmlformats.org/officeDocument/2006/relationships/styles" Target="styles.xml"/><Relationship Id="rId16" Type="http://schemas.openxmlformats.org/officeDocument/2006/relationships/hyperlink" Target="https://home.garant.ru/" TargetMode="External"/><Relationship Id="rId20" Type="http://schemas.openxmlformats.org/officeDocument/2006/relationships/hyperlink" Target="https://home.garant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pravo.minjust.ru/" TargetMode="External"/><Relationship Id="rId11" Type="http://schemas.openxmlformats.org/officeDocument/2006/relationships/hyperlink" Target="http://www.nalog.ru/" TargetMode="External"/><Relationship Id="rId5" Type="http://schemas.openxmlformats.org/officeDocument/2006/relationships/image" Target="media/image1.png"/><Relationship Id="rId15" Type="http://schemas.openxmlformats.org/officeDocument/2006/relationships/hyperlink" Target="https://home.garant.ru/" TargetMode="External"/><Relationship Id="rId23" Type="http://schemas.openxmlformats.org/officeDocument/2006/relationships/theme" Target="theme/theme1.xml"/><Relationship Id="rId10" Type="http://schemas.openxmlformats.org/officeDocument/2006/relationships/hyperlink" Target="https://home.garant.ru/" TargetMode="External"/><Relationship Id="rId19" Type="http://schemas.openxmlformats.org/officeDocument/2006/relationships/hyperlink" Target="http://pravo.minjust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pravo.minjust.ru/" TargetMode="External"/><Relationship Id="rId14" Type="http://schemas.openxmlformats.org/officeDocument/2006/relationships/hyperlink" Target="https://home.garant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261</TotalTime>
  <Pages>20</Pages>
  <Words>5684</Words>
  <Characters>32400</Characters>
  <Application>Microsoft Office Word</Application>
  <DocSecurity>0</DocSecurity>
  <Lines>270</Lines>
  <Paragraphs>76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Irina</dc:creator>
  <cp:lastModifiedBy>Люда</cp:lastModifiedBy>
  <cp:revision>24</cp:revision>
  <cp:lastPrinted>2022-06-28T06:42:00Z</cp:lastPrinted>
  <dcterms:created xsi:type="dcterms:W3CDTF">2022-04-22T07:10:00Z</dcterms:created>
  <dcterms:modified xsi:type="dcterms:W3CDTF">2024-06-21T09:29:00Z</dcterms:modified>
</cp:coreProperties>
</file>