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ECC" w:rsidRDefault="00C75ECC" w:rsidP="00C75ECC">
      <w:pPr>
        <w:jc w:val="center"/>
      </w:pPr>
      <w:r>
        <w:rPr>
          <w:noProof/>
          <w:sz w:val="16"/>
          <w:szCs w:val="16"/>
        </w:rPr>
        <w:drawing>
          <wp:inline distT="0" distB="0" distL="0" distR="0">
            <wp:extent cx="1031240" cy="114808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ECC" w:rsidRDefault="00C75ECC" w:rsidP="00C75ECC">
      <w:pPr>
        <w:jc w:val="center"/>
        <w:rPr>
          <w:b/>
          <w:sz w:val="28"/>
          <w:szCs w:val="28"/>
        </w:rPr>
      </w:pPr>
    </w:p>
    <w:p w:rsidR="00C75ECC" w:rsidRDefault="00C75ECC" w:rsidP="00C75E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C75ECC" w:rsidRDefault="00C75ECC" w:rsidP="00C75E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C75ECC" w:rsidRDefault="00C75ECC" w:rsidP="00C75E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C75ECC" w:rsidRDefault="00C75ECC" w:rsidP="00C75E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РЕСПУБЛИКИ КРЫМ</w:t>
      </w:r>
    </w:p>
    <w:p w:rsidR="00C75ECC" w:rsidRDefault="00C75ECC" w:rsidP="00C75ECC">
      <w:pPr>
        <w:rPr>
          <w:i/>
          <w:sz w:val="20"/>
          <w:lang w:val="uk-UA"/>
        </w:rPr>
      </w:pPr>
      <w:r>
        <w:pict>
          <v:line id="Прямая соединительная линия 3" o:spid="_x0000_s1026" style="position:absolute;z-index:251658240;visibility:visible" from="-18.3pt,11.7pt" to="492.9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" o:allowincell="f" strokeweight="4.5pt">
            <v:stroke linestyle="thickThin"/>
            <w10:wrap type="square"/>
          </v:line>
        </w:pict>
      </w:r>
    </w:p>
    <w:p w:rsidR="00C75ECC" w:rsidRDefault="00C75ECC" w:rsidP="00C75ECC">
      <w:pPr>
        <w:pStyle w:val="western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</w:t>
      </w:r>
    </w:p>
    <w:p w:rsidR="00C75ECC" w:rsidRDefault="00C75ECC" w:rsidP="00C75ECC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C75ECC" w:rsidRDefault="00C75ECC" w:rsidP="00C75ECC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C75ECC" w:rsidRDefault="00C75ECC" w:rsidP="00C75ECC">
      <w:pPr>
        <w:pStyle w:val="western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от   19.06.2020 года                              № 114                      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расногвардейское                  </w:t>
      </w:r>
    </w:p>
    <w:p w:rsidR="00C75ECC" w:rsidRDefault="00C75ECC" w:rsidP="00C75ECC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C75ECC" w:rsidRDefault="00C75ECC" w:rsidP="00C75ECC">
      <w:pPr>
        <w:pStyle w:val="40"/>
        <w:shd w:val="clear" w:color="auto" w:fill="auto"/>
        <w:spacing w:before="0"/>
        <w:ind w:right="4160" w:firstLine="0"/>
        <w:rPr>
          <w:sz w:val="28"/>
          <w:szCs w:val="28"/>
        </w:rPr>
      </w:pPr>
      <w:r>
        <w:rPr>
          <w:rStyle w:val="4"/>
          <w:color w:val="000000"/>
          <w:sz w:val="28"/>
          <w:szCs w:val="28"/>
        </w:rPr>
        <w:t>Об утверждении результатов инвентаризации адресной информации, размещаемой в Федеральной информационной адресной системе (ФИАС), на территории Красногвардейского сельского поселения Советского района Республики Крым</w:t>
      </w:r>
    </w:p>
    <w:p w:rsidR="00C75ECC" w:rsidRDefault="00C75ECC" w:rsidP="00C75ECC">
      <w:pPr>
        <w:pStyle w:val="40"/>
        <w:shd w:val="clear" w:color="auto" w:fill="auto"/>
        <w:spacing w:before="0" w:after="365"/>
        <w:ind w:firstLine="760"/>
        <w:jc w:val="both"/>
        <w:rPr>
          <w:rStyle w:val="4"/>
        </w:rPr>
      </w:pPr>
      <w:proofErr w:type="gramStart"/>
      <w:r>
        <w:rPr>
          <w:rStyle w:val="4"/>
          <w:color w:val="000000"/>
          <w:sz w:val="28"/>
          <w:szCs w:val="28"/>
        </w:rPr>
        <w:t>В соответствии с Федеральными законами Российской Федерации от 06.10.2003 № 131-ФЗ «Об общих принципах организации местного самоуправления в Российской Федерации», от 28.12.2014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постановлениями правительства Российской Федерации от 19.11.2014 № 1221 «Об утверждении Правил присвоения, изменения и аннулирования адресов», раздела 4</w:t>
      </w:r>
      <w:proofErr w:type="gramEnd"/>
      <w:r>
        <w:rPr>
          <w:rStyle w:val="4"/>
          <w:color w:val="000000"/>
          <w:sz w:val="28"/>
          <w:szCs w:val="28"/>
        </w:rPr>
        <w:t xml:space="preserve"> </w:t>
      </w:r>
      <w:proofErr w:type="gramStart"/>
      <w:r>
        <w:rPr>
          <w:rStyle w:val="4"/>
          <w:color w:val="000000"/>
          <w:sz w:val="28"/>
          <w:szCs w:val="28"/>
        </w:rPr>
        <w:t xml:space="preserve">постановления № 492 от 22.05.2015 «О составе сведений об адресах, размещаемых в государственном адресном реестре, порядке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 реестра», постановлением администрации Красногвардейского сельского поселения        от </w:t>
      </w:r>
      <w:r>
        <w:rPr>
          <w:rStyle w:val="4"/>
          <w:sz w:val="28"/>
          <w:szCs w:val="28"/>
        </w:rPr>
        <w:t>02 марта 2020 № 37 «Об организации работы по проведению инвентаризации сведений об адресах на территории Красногвардейского сельского поселения</w:t>
      </w:r>
      <w:proofErr w:type="gramEnd"/>
      <w:r>
        <w:rPr>
          <w:rStyle w:val="4"/>
          <w:sz w:val="28"/>
          <w:szCs w:val="28"/>
        </w:rPr>
        <w:t xml:space="preserve"> Советского района Республики Крым»:</w:t>
      </w:r>
    </w:p>
    <w:p w:rsidR="00C75ECC" w:rsidRDefault="00C75ECC" w:rsidP="00C75ECC">
      <w:pPr>
        <w:pStyle w:val="40"/>
        <w:shd w:val="clear" w:color="auto" w:fill="auto"/>
        <w:spacing w:before="0" w:after="365"/>
        <w:ind w:firstLine="760"/>
        <w:jc w:val="both"/>
        <w:rPr>
          <w:rStyle w:val="4"/>
          <w:color w:val="000000"/>
          <w:sz w:val="28"/>
          <w:szCs w:val="28"/>
        </w:rPr>
      </w:pPr>
      <w:r>
        <w:rPr>
          <w:rStyle w:val="4"/>
          <w:color w:val="000000"/>
          <w:sz w:val="28"/>
          <w:szCs w:val="28"/>
        </w:rPr>
        <w:lastRenderedPageBreak/>
        <w:t>ПОСТАНОВЛЯЮ:</w:t>
      </w:r>
    </w:p>
    <w:p w:rsidR="00C75ECC" w:rsidRDefault="00C75ECC" w:rsidP="00C75ECC">
      <w:pPr>
        <w:widowControl w:val="0"/>
        <w:autoSpaceDE w:val="0"/>
        <w:autoSpaceDN w:val="0"/>
        <w:adjustRightInd w:val="0"/>
        <w:ind w:firstLine="709"/>
        <w:jc w:val="both"/>
        <w:outlineLvl w:val="0"/>
      </w:pPr>
      <w:r>
        <w:rPr>
          <w:color w:val="000000"/>
          <w:sz w:val="28"/>
          <w:szCs w:val="28"/>
          <w:shd w:val="clear" w:color="auto" w:fill="FFFFFF"/>
        </w:rPr>
        <w:t>1. Утвердить результаты инвентаризации адресной информации, размещаемой в Федеральной информационной системе (ФИАС), на территории Красногвардейского сельского поселения.</w:t>
      </w:r>
    </w:p>
    <w:p w:rsidR="00C75ECC" w:rsidRDefault="00C75ECC" w:rsidP="00C75EC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2. Внести объекты недвижимости в связи с отсутствием  объектов недвижимого имущества в ФИАС </w:t>
      </w:r>
      <w:proofErr w:type="gramStart"/>
      <w:r>
        <w:rPr>
          <w:color w:val="000000"/>
          <w:sz w:val="28"/>
          <w:szCs w:val="28"/>
          <w:shd w:val="clear" w:color="auto" w:fill="FFFFFF"/>
        </w:rPr>
        <w:t>согласно приложения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№ 1.</w:t>
      </w:r>
    </w:p>
    <w:p w:rsidR="00C75ECC" w:rsidRDefault="00C75ECC" w:rsidP="00C75EC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3. Настоящее постановление подлежит обнародованию на официальном Портале Правительства Республики Крым на странице Советского  муниципального района (</w:t>
      </w:r>
      <w:proofErr w:type="spellStart"/>
      <w:r>
        <w:rPr>
          <w:color w:val="000000"/>
          <w:sz w:val="28"/>
          <w:szCs w:val="28"/>
          <w:shd w:val="clear" w:color="auto" w:fill="FFFFFF"/>
          <w:lang w:val="en-US"/>
        </w:rPr>
        <w:t>sovmo</w:t>
      </w:r>
      <w:proofErr w:type="spellEnd"/>
      <w:r>
        <w:rPr>
          <w:color w:val="000000"/>
          <w:sz w:val="28"/>
          <w:szCs w:val="28"/>
          <w:shd w:val="clear" w:color="auto" w:fill="FFFFFF"/>
        </w:rPr>
        <w:t>.</w:t>
      </w:r>
      <w:proofErr w:type="spellStart"/>
      <w:r>
        <w:rPr>
          <w:color w:val="000000"/>
          <w:sz w:val="28"/>
          <w:szCs w:val="28"/>
          <w:shd w:val="clear" w:color="auto" w:fill="FFFFFF"/>
          <w:lang w:val="en-US"/>
        </w:rPr>
        <w:t>rk</w:t>
      </w:r>
      <w:proofErr w:type="spellEnd"/>
      <w:r>
        <w:rPr>
          <w:color w:val="000000"/>
          <w:sz w:val="28"/>
          <w:szCs w:val="28"/>
          <w:shd w:val="clear" w:color="auto" w:fill="FFFFFF"/>
        </w:rPr>
        <w:t>.</w:t>
      </w:r>
      <w:proofErr w:type="spellStart"/>
      <w:r>
        <w:rPr>
          <w:color w:val="000000"/>
          <w:sz w:val="28"/>
          <w:szCs w:val="28"/>
          <w:shd w:val="clear" w:color="auto" w:fill="FFFFFF"/>
          <w:lang w:val="en-US"/>
        </w:rPr>
        <w:t>gov</w:t>
      </w:r>
      <w:proofErr w:type="spellEnd"/>
      <w:r>
        <w:rPr>
          <w:color w:val="000000"/>
          <w:sz w:val="28"/>
          <w:szCs w:val="28"/>
          <w:shd w:val="clear" w:color="auto" w:fill="FFFFFF"/>
        </w:rPr>
        <w:t>.</w:t>
      </w:r>
      <w:proofErr w:type="spellStart"/>
      <w:r>
        <w:rPr>
          <w:color w:val="000000"/>
          <w:sz w:val="28"/>
          <w:szCs w:val="28"/>
          <w:shd w:val="clear" w:color="auto" w:fill="FFFFFF"/>
          <w:lang w:val="en-US"/>
        </w:rPr>
        <w:t>ru</w:t>
      </w:r>
      <w:proofErr w:type="spellEnd"/>
      <w:r>
        <w:rPr>
          <w:color w:val="000000"/>
          <w:sz w:val="28"/>
          <w:szCs w:val="28"/>
          <w:shd w:val="clear" w:color="auto" w:fill="FFFFFF"/>
        </w:rPr>
        <w:t>) в разделе  – Муниципальные образования района, подраздел Красногвардейское сельское поселение, а также на информационном стенде Красногвардейского сельского совета по адресу: Республика Крым, Советский район, с</w:t>
      </w:r>
      <w:proofErr w:type="gramStart"/>
      <w:r>
        <w:rPr>
          <w:color w:val="000000"/>
          <w:sz w:val="28"/>
          <w:szCs w:val="28"/>
          <w:shd w:val="clear" w:color="auto" w:fill="FFFFFF"/>
        </w:rPr>
        <w:t>.К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расногвардейское,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ул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60 лет Советской Армии  д.3</w:t>
      </w:r>
    </w:p>
    <w:p w:rsidR="00C75ECC" w:rsidRDefault="00C75ECC" w:rsidP="00C75EC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4. </w:t>
      </w:r>
      <w:r>
        <w:rPr>
          <w:spacing w:val="5"/>
          <w:sz w:val="28"/>
          <w:szCs w:val="28"/>
        </w:rPr>
        <w:t>Постановление вступает в силу с момента его подписания</w:t>
      </w:r>
      <w:r>
        <w:rPr>
          <w:sz w:val="28"/>
          <w:szCs w:val="28"/>
        </w:rPr>
        <w:t>.</w:t>
      </w:r>
    </w:p>
    <w:p w:rsidR="00C75ECC" w:rsidRDefault="00C75ECC" w:rsidP="00C75ECC">
      <w:pPr>
        <w:pStyle w:val="a3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 настоящего постановления оставляю за собой.</w:t>
      </w:r>
    </w:p>
    <w:p w:rsidR="00C75ECC" w:rsidRDefault="00C75ECC" w:rsidP="00C75ECC">
      <w:pPr>
        <w:pStyle w:val="a3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C75ECC" w:rsidRDefault="00C75ECC" w:rsidP="00C75ECC">
      <w:pPr>
        <w:pStyle w:val="ListParagraph"/>
        <w:ind w:left="1068"/>
        <w:jc w:val="both"/>
        <w:rPr>
          <w:sz w:val="24"/>
          <w:szCs w:val="24"/>
        </w:rPr>
      </w:pPr>
    </w:p>
    <w:p w:rsidR="00C75ECC" w:rsidRDefault="00C75ECC" w:rsidP="00C75ECC">
      <w:pPr>
        <w:pStyle w:val="ListParagraph"/>
        <w:ind w:left="1068"/>
        <w:jc w:val="both"/>
        <w:rPr>
          <w:sz w:val="24"/>
          <w:szCs w:val="24"/>
        </w:rPr>
      </w:pPr>
    </w:p>
    <w:p w:rsidR="00C75ECC" w:rsidRDefault="00C75ECC" w:rsidP="00C75ECC">
      <w:pPr>
        <w:pStyle w:val="ListParagraph"/>
        <w:ind w:left="1068"/>
        <w:jc w:val="both"/>
        <w:rPr>
          <w:sz w:val="24"/>
          <w:szCs w:val="24"/>
        </w:rPr>
      </w:pPr>
    </w:p>
    <w:p w:rsidR="00C75ECC" w:rsidRDefault="00C75ECC" w:rsidP="00C75ECC">
      <w:pPr>
        <w:pStyle w:val="ListParagraph"/>
        <w:ind w:left="1068"/>
        <w:jc w:val="both"/>
        <w:rPr>
          <w:sz w:val="24"/>
          <w:szCs w:val="24"/>
        </w:rPr>
      </w:pPr>
    </w:p>
    <w:p w:rsidR="00C75ECC" w:rsidRDefault="00C75ECC" w:rsidP="00C75ECC">
      <w:pPr>
        <w:pStyle w:val="ListParagraph"/>
        <w:ind w:left="1068"/>
        <w:jc w:val="both"/>
        <w:rPr>
          <w:sz w:val="24"/>
          <w:szCs w:val="24"/>
        </w:rPr>
      </w:pPr>
    </w:p>
    <w:p w:rsidR="00C75ECC" w:rsidRDefault="00C75ECC" w:rsidP="00C75ECC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proofErr w:type="gramStart"/>
      <w:r>
        <w:rPr>
          <w:sz w:val="28"/>
          <w:szCs w:val="28"/>
        </w:rPr>
        <w:t>Красногвардейского</w:t>
      </w:r>
      <w:proofErr w:type="gramEnd"/>
      <w:r>
        <w:rPr>
          <w:sz w:val="28"/>
          <w:szCs w:val="28"/>
        </w:rPr>
        <w:t xml:space="preserve"> сельского</w:t>
      </w:r>
    </w:p>
    <w:p w:rsidR="00C75ECC" w:rsidRDefault="00C75ECC" w:rsidP="00C75ECC">
      <w:pPr>
        <w:rPr>
          <w:sz w:val="28"/>
          <w:szCs w:val="28"/>
        </w:rPr>
      </w:pPr>
      <w:r>
        <w:rPr>
          <w:sz w:val="28"/>
          <w:szCs w:val="28"/>
        </w:rPr>
        <w:t>совета - глава администрации</w:t>
      </w:r>
    </w:p>
    <w:p w:rsidR="00C75ECC" w:rsidRDefault="00C75ECC" w:rsidP="00C75ECC">
      <w:pPr>
        <w:rPr>
          <w:sz w:val="28"/>
          <w:szCs w:val="28"/>
        </w:rPr>
      </w:pPr>
      <w:r>
        <w:rPr>
          <w:sz w:val="28"/>
          <w:szCs w:val="28"/>
        </w:rPr>
        <w:t xml:space="preserve">Красногвардейского  сельского   поселения                    </w:t>
      </w:r>
      <w:proofErr w:type="spellStart"/>
      <w:r>
        <w:rPr>
          <w:sz w:val="28"/>
          <w:szCs w:val="28"/>
        </w:rPr>
        <w:t>Шкурина</w:t>
      </w:r>
      <w:proofErr w:type="spellEnd"/>
      <w:r>
        <w:rPr>
          <w:sz w:val="28"/>
          <w:szCs w:val="28"/>
        </w:rPr>
        <w:t xml:space="preserve"> Л.Н.</w:t>
      </w:r>
    </w:p>
    <w:p w:rsidR="00C75ECC" w:rsidRDefault="00C75ECC" w:rsidP="00C75ECC">
      <w:pPr>
        <w:rPr>
          <w:sz w:val="28"/>
          <w:szCs w:val="28"/>
        </w:rPr>
      </w:pPr>
    </w:p>
    <w:p w:rsidR="00C75ECC" w:rsidRDefault="00C75ECC" w:rsidP="00C75ECC">
      <w:pPr>
        <w:rPr>
          <w:sz w:val="28"/>
          <w:szCs w:val="28"/>
        </w:rPr>
      </w:pPr>
    </w:p>
    <w:p w:rsidR="00C75ECC" w:rsidRDefault="00C75ECC" w:rsidP="00C75ECC"/>
    <w:p w:rsidR="00C75ECC" w:rsidRDefault="00C75ECC" w:rsidP="00C75ECC"/>
    <w:p w:rsidR="00C75ECC" w:rsidRDefault="00C75ECC" w:rsidP="00C75ECC"/>
    <w:p w:rsidR="00C75ECC" w:rsidRDefault="00C75ECC" w:rsidP="00C75ECC"/>
    <w:p w:rsidR="00C75ECC" w:rsidRDefault="00C75ECC" w:rsidP="00C75ECC"/>
    <w:p w:rsidR="00C75ECC" w:rsidRDefault="00C75ECC" w:rsidP="00C75ECC"/>
    <w:p w:rsidR="00C75ECC" w:rsidRDefault="00C75ECC" w:rsidP="00C75ECC"/>
    <w:p w:rsidR="00C75ECC" w:rsidRDefault="00C75ECC" w:rsidP="00C75ECC"/>
    <w:p w:rsidR="00C75ECC" w:rsidRDefault="00C75ECC" w:rsidP="00C75ECC"/>
    <w:p w:rsidR="00C75ECC" w:rsidRDefault="00C75ECC" w:rsidP="00C75ECC"/>
    <w:p w:rsidR="00C75ECC" w:rsidRDefault="00C75ECC" w:rsidP="00C75ECC"/>
    <w:p w:rsidR="00C75ECC" w:rsidRDefault="00C75ECC" w:rsidP="00C75ECC"/>
    <w:p w:rsidR="00C75ECC" w:rsidRDefault="00C75ECC" w:rsidP="00C75ECC"/>
    <w:p w:rsidR="00C75ECC" w:rsidRDefault="00C75ECC" w:rsidP="00C75ECC"/>
    <w:p w:rsidR="00C75ECC" w:rsidRDefault="00C75ECC" w:rsidP="00C75ECC"/>
    <w:p w:rsidR="00C75ECC" w:rsidRDefault="00C75ECC" w:rsidP="00C75ECC"/>
    <w:p w:rsidR="00C75ECC" w:rsidRDefault="00C75ECC" w:rsidP="00C75ECC"/>
    <w:p w:rsidR="00C75ECC" w:rsidRDefault="00C75ECC" w:rsidP="00C75ECC"/>
    <w:p w:rsidR="00C75ECC" w:rsidRDefault="00C75ECC" w:rsidP="00C75ECC">
      <w:pPr>
        <w:pStyle w:val="40"/>
        <w:shd w:val="clear" w:color="auto" w:fill="auto"/>
        <w:spacing w:before="0" w:after="0" w:line="298" w:lineRule="exact"/>
        <w:ind w:firstLine="0"/>
        <w:jc w:val="right"/>
        <w:rPr>
          <w:rStyle w:val="4"/>
          <w:color w:val="000000"/>
          <w:sz w:val="28"/>
          <w:szCs w:val="28"/>
        </w:rPr>
      </w:pPr>
    </w:p>
    <w:p w:rsidR="00C75ECC" w:rsidRDefault="00C75ECC" w:rsidP="00C75ECC">
      <w:pPr>
        <w:pStyle w:val="40"/>
        <w:shd w:val="clear" w:color="auto" w:fill="auto"/>
        <w:spacing w:before="0" w:after="0" w:line="298" w:lineRule="exact"/>
        <w:ind w:firstLine="0"/>
        <w:jc w:val="right"/>
        <w:rPr>
          <w:rStyle w:val="4"/>
          <w:color w:val="000000"/>
          <w:sz w:val="28"/>
          <w:szCs w:val="28"/>
        </w:rPr>
      </w:pPr>
    </w:p>
    <w:p w:rsidR="00C75ECC" w:rsidRDefault="00C75ECC" w:rsidP="00C75ECC">
      <w:pPr>
        <w:pStyle w:val="40"/>
        <w:shd w:val="clear" w:color="auto" w:fill="auto"/>
        <w:spacing w:before="0" w:after="0" w:line="298" w:lineRule="exact"/>
        <w:ind w:firstLine="0"/>
        <w:jc w:val="right"/>
        <w:rPr>
          <w:rStyle w:val="4"/>
          <w:color w:val="000000"/>
          <w:sz w:val="28"/>
          <w:szCs w:val="28"/>
        </w:rPr>
      </w:pPr>
    </w:p>
    <w:p w:rsidR="00C75ECC" w:rsidRDefault="00C75ECC" w:rsidP="00C75ECC">
      <w:pPr>
        <w:pStyle w:val="40"/>
        <w:shd w:val="clear" w:color="auto" w:fill="auto"/>
        <w:spacing w:before="0" w:after="0" w:line="298" w:lineRule="exact"/>
        <w:ind w:firstLine="0"/>
        <w:jc w:val="right"/>
        <w:rPr>
          <w:rStyle w:val="4"/>
          <w:color w:val="000000"/>
          <w:sz w:val="28"/>
          <w:szCs w:val="28"/>
        </w:rPr>
      </w:pPr>
    </w:p>
    <w:p w:rsidR="00C75ECC" w:rsidRDefault="00C75ECC" w:rsidP="00C75ECC">
      <w:pPr>
        <w:pStyle w:val="40"/>
        <w:shd w:val="clear" w:color="auto" w:fill="auto"/>
        <w:spacing w:before="0" w:after="0" w:line="298" w:lineRule="exact"/>
        <w:ind w:firstLine="0"/>
        <w:jc w:val="right"/>
        <w:rPr>
          <w:rStyle w:val="4"/>
          <w:color w:val="000000"/>
          <w:sz w:val="28"/>
          <w:szCs w:val="28"/>
        </w:rPr>
      </w:pPr>
    </w:p>
    <w:p w:rsidR="00C75ECC" w:rsidRDefault="00C75ECC" w:rsidP="00C75ECC">
      <w:pPr>
        <w:pStyle w:val="40"/>
        <w:shd w:val="clear" w:color="auto" w:fill="auto"/>
        <w:spacing w:before="0" w:after="0" w:line="298" w:lineRule="exact"/>
        <w:ind w:firstLine="0"/>
        <w:jc w:val="right"/>
        <w:rPr>
          <w:rStyle w:val="4"/>
          <w:color w:val="000000"/>
          <w:sz w:val="28"/>
          <w:szCs w:val="28"/>
        </w:rPr>
      </w:pPr>
    </w:p>
    <w:p w:rsidR="00C75ECC" w:rsidRDefault="00C75ECC" w:rsidP="00C75ECC">
      <w:pPr>
        <w:pStyle w:val="40"/>
        <w:shd w:val="clear" w:color="auto" w:fill="auto"/>
        <w:spacing w:before="0" w:after="0" w:line="298" w:lineRule="exact"/>
        <w:ind w:firstLine="0"/>
        <w:jc w:val="right"/>
      </w:pPr>
      <w:r>
        <w:rPr>
          <w:rStyle w:val="4"/>
          <w:color w:val="000000"/>
          <w:sz w:val="28"/>
          <w:szCs w:val="28"/>
        </w:rPr>
        <w:t>Приложение 1</w:t>
      </w:r>
    </w:p>
    <w:p w:rsidR="00C75ECC" w:rsidRDefault="00C75ECC" w:rsidP="00C75ECC">
      <w:pPr>
        <w:pStyle w:val="40"/>
        <w:shd w:val="clear" w:color="auto" w:fill="auto"/>
        <w:spacing w:before="0" w:after="301" w:line="298" w:lineRule="exact"/>
        <w:ind w:left="5220" w:hanging="40"/>
        <w:rPr>
          <w:sz w:val="28"/>
          <w:szCs w:val="28"/>
        </w:rPr>
      </w:pPr>
      <w:r>
        <w:rPr>
          <w:rStyle w:val="4"/>
          <w:color w:val="000000"/>
          <w:sz w:val="28"/>
          <w:szCs w:val="28"/>
        </w:rPr>
        <w:t>к постановлению администрации Красногвардейского сельского поселения от 19 июня 2020 г.                № 114</w:t>
      </w:r>
    </w:p>
    <w:p w:rsidR="00C75ECC" w:rsidRDefault="00C75ECC" w:rsidP="00C75ECC">
      <w:pPr>
        <w:pStyle w:val="40"/>
        <w:shd w:val="clear" w:color="auto" w:fill="auto"/>
        <w:spacing w:before="0" w:after="0"/>
        <w:ind w:right="140" w:firstLine="0"/>
        <w:jc w:val="center"/>
        <w:rPr>
          <w:sz w:val="28"/>
          <w:szCs w:val="28"/>
        </w:rPr>
      </w:pPr>
      <w:r>
        <w:rPr>
          <w:rStyle w:val="4"/>
          <w:color w:val="000000"/>
          <w:sz w:val="28"/>
          <w:szCs w:val="28"/>
        </w:rPr>
        <w:t>Перечень</w:t>
      </w:r>
    </w:p>
    <w:p w:rsidR="00C75ECC" w:rsidRDefault="00C75ECC" w:rsidP="00C75ECC">
      <w:pPr>
        <w:pStyle w:val="40"/>
        <w:shd w:val="clear" w:color="auto" w:fill="auto"/>
        <w:spacing w:before="0" w:after="0"/>
        <w:ind w:firstLine="0"/>
        <w:jc w:val="center"/>
        <w:rPr>
          <w:rStyle w:val="4"/>
          <w:color w:val="000000"/>
        </w:rPr>
      </w:pPr>
      <w:r>
        <w:rPr>
          <w:rStyle w:val="4"/>
          <w:color w:val="000000"/>
          <w:sz w:val="28"/>
          <w:szCs w:val="28"/>
        </w:rPr>
        <w:t xml:space="preserve">       объектов недвижимости, подлежащих добавлению в ФИАС в связи с проведенной  инвентаризацией на территории </w:t>
      </w:r>
    </w:p>
    <w:p w:rsidR="00C75ECC" w:rsidRDefault="00C75ECC" w:rsidP="00C75ECC">
      <w:pPr>
        <w:pStyle w:val="40"/>
        <w:shd w:val="clear" w:color="auto" w:fill="auto"/>
        <w:spacing w:before="0" w:after="365"/>
        <w:ind w:right="140" w:firstLine="0"/>
        <w:jc w:val="center"/>
      </w:pPr>
      <w:r>
        <w:rPr>
          <w:rStyle w:val="4"/>
          <w:color w:val="000000"/>
          <w:sz w:val="28"/>
          <w:szCs w:val="28"/>
        </w:rPr>
        <w:t>Красногвардейского сельского поселения</w:t>
      </w:r>
    </w:p>
    <w:p w:rsidR="00C75ECC" w:rsidRDefault="00C75ECC" w:rsidP="00C75ECC">
      <w:pPr>
        <w:pStyle w:val="40"/>
        <w:numPr>
          <w:ilvl w:val="0"/>
          <w:numId w:val="1"/>
        </w:numPr>
        <w:shd w:val="clear" w:color="auto" w:fill="auto"/>
        <w:tabs>
          <w:tab w:val="left" w:pos="759"/>
        </w:tabs>
        <w:spacing w:before="0" w:after="0" w:line="266" w:lineRule="exact"/>
        <w:ind w:left="420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 xml:space="preserve">Российская Федерация, Республика Крым, Советский  муниципальный район, Красногвардейское сельское поселение, село Красногвардейское,               улица Парковая, № 19а – дом, кадастровый номер 90:13:050101:1187 </w:t>
      </w:r>
    </w:p>
    <w:p w:rsidR="00C75ECC" w:rsidRDefault="00C75ECC" w:rsidP="00C75ECC">
      <w:pPr>
        <w:pStyle w:val="40"/>
        <w:shd w:val="clear" w:color="auto" w:fill="auto"/>
        <w:tabs>
          <w:tab w:val="left" w:pos="759"/>
        </w:tabs>
        <w:spacing w:before="0" w:after="0" w:line="266" w:lineRule="exact"/>
        <w:ind w:firstLine="0"/>
        <w:jc w:val="both"/>
        <w:rPr>
          <w:sz w:val="28"/>
          <w:szCs w:val="28"/>
        </w:rPr>
      </w:pPr>
    </w:p>
    <w:p w:rsidR="00C75ECC" w:rsidRDefault="00C75ECC" w:rsidP="00C75ECC">
      <w:pPr>
        <w:pStyle w:val="40"/>
        <w:numPr>
          <w:ilvl w:val="0"/>
          <w:numId w:val="1"/>
        </w:numPr>
        <w:shd w:val="clear" w:color="auto" w:fill="auto"/>
        <w:tabs>
          <w:tab w:val="left" w:pos="759"/>
        </w:tabs>
        <w:spacing w:before="0" w:after="0" w:line="266" w:lineRule="exact"/>
        <w:ind w:left="420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Российская Федерация, Республика Крым, Советский  муниципальный район, Красногвардейское сельское поселение, село Красногвардейское,               улица Парковая, № 77а – здание, кадастровый номер90:13:050101:137</w:t>
      </w:r>
    </w:p>
    <w:p w:rsidR="00C75ECC" w:rsidRDefault="00C75ECC" w:rsidP="00C75ECC">
      <w:pPr>
        <w:pStyle w:val="40"/>
        <w:shd w:val="clear" w:color="auto" w:fill="auto"/>
        <w:tabs>
          <w:tab w:val="left" w:pos="759"/>
        </w:tabs>
        <w:spacing w:before="0" w:after="0" w:line="266" w:lineRule="exact"/>
        <w:ind w:firstLine="0"/>
        <w:jc w:val="both"/>
        <w:rPr>
          <w:sz w:val="28"/>
          <w:szCs w:val="28"/>
        </w:rPr>
      </w:pPr>
    </w:p>
    <w:p w:rsidR="00C75ECC" w:rsidRDefault="00C75ECC" w:rsidP="00C75ECC">
      <w:pPr>
        <w:pStyle w:val="40"/>
        <w:numPr>
          <w:ilvl w:val="0"/>
          <w:numId w:val="1"/>
        </w:numPr>
        <w:shd w:val="clear" w:color="auto" w:fill="auto"/>
        <w:tabs>
          <w:tab w:val="left" w:pos="759"/>
        </w:tabs>
        <w:spacing w:before="0" w:after="0" w:line="266" w:lineRule="exact"/>
        <w:ind w:left="420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Российская Федерация, Республика Крым, Советский  муниципальный район, Красногвардейское сельское поселение, село Красногвардейское,               улица Дзержинского, № 1Б здание, кадастровый номер90:13:050101:70</w:t>
      </w:r>
    </w:p>
    <w:p w:rsidR="00C75ECC" w:rsidRDefault="00C75ECC" w:rsidP="00C75ECC">
      <w:pPr>
        <w:pStyle w:val="40"/>
        <w:shd w:val="clear" w:color="auto" w:fill="auto"/>
        <w:tabs>
          <w:tab w:val="left" w:pos="759"/>
        </w:tabs>
        <w:spacing w:before="0" w:after="0" w:line="266" w:lineRule="exact"/>
        <w:ind w:left="420" w:firstLine="0"/>
        <w:jc w:val="both"/>
        <w:rPr>
          <w:sz w:val="28"/>
          <w:szCs w:val="28"/>
        </w:rPr>
      </w:pPr>
    </w:p>
    <w:p w:rsidR="00C75ECC" w:rsidRDefault="00C75ECC" w:rsidP="00C75ECC">
      <w:pPr>
        <w:pStyle w:val="40"/>
        <w:numPr>
          <w:ilvl w:val="0"/>
          <w:numId w:val="1"/>
        </w:numPr>
        <w:shd w:val="clear" w:color="auto" w:fill="auto"/>
        <w:tabs>
          <w:tab w:val="left" w:pos="759"/>
        </w:tabs>
        <w:spacing w:before="0" w:after="0" w:line="266" w:lineRule="exact"/>
        <w:ind w:left="420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Российская Федерация, Республика Крым, Советский  муниципальный район, Красногвардейское сельское поселение, село Красногвардейское,               улица Дзержинского, № 1а здание, кадастровый номер90:13:050101:311</w:t>
      </w:r>
    </w:p>
    <w:p w:rsidR="00C75ECC" w:rsidRDefault="00C75ECC" w:rsidP="00C75ECC">
      <w:pPr>
        <w:pStyle w:val="40"/>
        <w:shd w:val="clear" w:color="auto" w:fill="auto"/>
        <w:tabs>
          <w:tab w:val="left" w:pos="759"/>
        </w:tabs>
        <w:spacing w:before="0" w:after="0" w:line="266" w:lineRule="exact"/>
        <w:ind w:left="420" w:firstLine="0"/>
        <w:jc w:val="both"/>
        <w:rPr>
          <w:sz w:val="28"/>
          <w:szCs w:val="28"/>
        </w:rPr>
      </w:pPr>
    </w:p>
    <w:p w:rsidR="00C75ECC" w:rsidRDefault="00C75ECC" w:rsidP="00C75ECC">
      <w:pPr>
        <w:pStyle w:val="40"/>
        <w:numPr>
          <w:ilvl w:val="0"/>
          <w:numId w:val="1"/>
        </w:numPr>
        <w:shd w:val="clear" w:color="auto" w:fill="auto"/>
        <w:tabs>
          <w:tab w:val="left" w:pos="759"/>
        </w:tabs>
        <w:spacing w:before="0" w:after="0" w:line="266" w:lineRule="exact"/>
        <w:ind w:left="420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Российская Федерация, Республика Крым, Советский  муниципальный район, Красногвардейское сельское поселение, село Красногвардейское,               улица 60 лет Советской Армии, № 7а здание, кадастровый номер90:13:050102:39</w:t>
      </w:r>
    </w:p>
    <w:p w:rsidR="00C75ECC" w:rsidRDefault="00C75ECC" w:rsidP="00C75ECC">
      <w:pPr>
        <w:pStyle w:val="40"/>
        <w:shd w:val="clear" w:color="auto" w:fill="auto"/>
        <w:tabs>
          <w:tab w:val="left" w:pos="759"/>
        </w:tabs>
        <w:spacing w:before="0" w:after="0" w:line="266" w:lineRule="exact"/>
        <w:ind w:left="420" w:firstLine="0"/>
        <w:jc w:val="both"/>
        <w:rPr>
          <w:sz w:val="28"/>
          <w:szCs w:val="28"/>
        </w:rPr>
      </w:pPr>
    </w:p>
    <w:p w:rsidR="00C75ECC" w:rsidRDefault="00C75ECC" w:rsidP="00C75ECC">
      <w:pPr>
        <w:rPr>
          <w:lang/>
        </w:rPr>
      </w:pPr>
    </w:p>
    <w:p w:rsidR="00C75ECC" w:rsidRDefault="00C75ECC" w:rsidP="00C75ECC"/>
    <w:p w:rsidR="00C75ECC" w:rsidRDefault="00C75ECC" w:rsidP="00C75ECC"/>
    <w:p w:rsidR="00C75ECC" w:rsidRDefault="00C75ECC" w:rsidP="00C75ECC"/>
    <w:p w:rsidR="00C75ECC" w:rsidRDefault="00C75ECC" w:rsidP="00C75ECC"/>
    <w:p w:rsidR="00C75ECC" w:rsidRDefault="00C75ECC" w:rsidP="00C75ECC"/>
    <w:p w:rsidR="00C75ECC" w:rsidRDefault="00C75ECC" w:rsidP="00C75ECC"/>
    <w:p w:rsidR="00C75ECC" w:rsidRDefault="00C75ECC" w:rsidP="00C75ECC"/>
    <w:p w:rsidR="00C75ECC" w:rsidRDefault="00C75ECC" w:rsidP="00C75ECC"/>
    <w:p w:rsidR="00C75ECC" w:rsidRDefault="00C75ECC" w:rsidP="00C75ECC"/>
    <w:p w:rsidR="00C75ECC" w:rsidRDefault="00C75ECC" w:rsidP="00C75ECC"/>
    <w:p w:rsidR="00C75ECC" w:rsidRDefault="00C75ECC" w:rsidP="00C75ECC"/>
    <w:p w:rsidR="00C75ECC" w:rsidRDefault="00C75ECC" w:rsidP="00C75ECC"/>
    <w:p w:rsidR="00C75ECC" w:rsidRDefault="00C75ECC" w:rsidP="00C75ECC"/>
    <w:p w:rsidR="00EC0AF0" w:rsidRDefault="00EC0AF0"/>
    <w:sectPr w:rsidR="00EC0AF0" w:rsidSect="00EC0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75ECC"/>
    <w:rsid w:val="00C75ECC"/>
    <w:rsid w:val="00EC0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E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75ECC"/>
    <w:pPr>
      <w:spacing w:before="100" w:beforeAutospacing="1" w:after="100" w:afterAutospacing="1"/>
    </w:pPr>
  </w:style>
  <w:style w:type="paragraph" w:customStyle="1" w:styleId="ListParagraph">
    <w:name w:val="List Paragraph"/>
    <w:basedOn w:val="a"/>
    <w:rsid w:val="00C75ECC"/>
    <w:pPr>
      <w:widowControl w:val="0"/>
      <w:autoSpaceDE w:val="0"/>
      <w:autoSpaceDN w:val="0"/>
      <w:adjustRightInd w:val="0"/>
      <w:ind w:left="720"/>
      <w:contextualSpacing/>
    </w:pPr>
    <w:rPr>
      <w:rFonts w:eastAsia="Calibri"/>
      <w:sz w:val="20"/>
      <w:szCs w:val="20"/>
    </w:rPr>
  </w:style>
  <w:style w:type="character" w:customStyle="1" w:styleId="4">
    <w:name w:val="Основной текст (4)_"/>
    <w:link w:val="40"/>
    <w:locked/>
    <w:rsid w:val="00C75ECC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C75ECC"/>
    <w:pPr>
      <w:widowControl w:val="0"/>
      <w:shd w:val="clear" w:color="auto" w:fill="FFFFFF"/>
      <w:spacing w:before="320" w:after="320" w:line="322" w:lineRule="exact"/>
      <w:ind w:hanging="70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western">
    <w:name w:val="western"/>
    <w:basedOn w:val="a"/>
    <w:rsid w:val="00C75ECC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C75E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5EC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79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592</Words>
  <Characters>3379</Characters>
  <Application>Microsoft Office Word</Application>
  <DocSecurity>0</DocSecurity>
  <Lines>28</Lines>
  <Paragraphs>7</Paragraphs>
  <ScaleCrop>false</ScaleCrop>
  <Company>Reanimator Extreme Edition</Company>
  <LinksUpToDate>false</LinksUpToDate>
  <CharactersWithSpaces>3964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2020-06-29T11:15:00Z</dcterms:created>
  <dcterms:modified xsi:type="dcterms:W3CDTF">2020-06-29T11:15:00Z</dcterms:modified>
</cp:coreProperties>
</file>