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2F6" w:rsidRPr="005213F6" w:rsidRDefault="00A052F6" w:rsidP="00A052F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A052F6" w:rsidRPr="002A6AAC" w:rsidRDefault="00A052F6" w:rsidP="00A052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A052F6" w:rsidRPr="002A6AAC" w:rsidRDefault="00A052F6" w:rsidP="00A052F6">
      <w:pPr>
        <w:spacing w:after="0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A052F6" w:rsidRDefault="007737CE" w:rsidP="00A052F6">
      <w:pPr>
        <w:tabs>
          <w:tab w:val="lef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06</w:t>
      </w:r>
      <w:r w:rsidR="00A052F6" w:rsidRPr="002A6AA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A052F6" w:rsidRPr="002A6AAC">
        <w:rPr>
          <w:rFonts w:ascii="Times New Roman" w:hAnsi="Times New Roman" w:cs="Times New Roman"/>
          <w:sz w:val="28"/>
          <w:szCs w:val="28"/>
          <w:u w:val="single"/>
        </w:rPr>
        <w:t>.2019</w:t>
      </w:r>
      <w:r w:rsidR="00A052F6">
        <w:rPr>
          <w:rFonts w:ascii="Times New Roman" w:hAnsi="Times New Roman" w:cs="Times New Roman"/>
          <w:sz w:val="28"/>
          <w:szCs w:val="28"/>
          <w:u w:val="single"/>
        </w:rPr>
        <w:t>г.</w:t>
      </w:r>
      <w:r w:rsidR="00A052F6" w:rsidRPr="002A6AAC">
        <w:rPr>
          <w:rFonts w:ascii="Times New Roman" w:hAnsi="Times New Roman" w:cs="Times New Roman"/>
          <w:sz w:val="28"/>
          <w:szCs w:val="28"/>
        </w:rPr>
        <w:t xml:space="preserve">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59</w:t>
      </w:r>
      <w:r w:rsidR="00A052F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052F6" w:rsidRPr="002A6AAC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A3F53" w:rsidRPr="00A052F6" w:rsidRDefault="00632BF9" w:rsidP="00A052F6">
      <w:pPr>
        <w:autoSpaceDE w:val="0"/>
        <w:autoSpaceDN w:val="0"/>
        <w:adjustRightInd w:val="0"/>
        <w:spacing w:after="0" w:line="240" w:lineRule="auto"/>
        <w:ind w:right="39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52F6">
        <w:rPr>
          <w:rFonts w:ascii="Times New Roman" w:hAnsi="Times New Roman" w:cs="Times New Roman"/>
          <w:b/>
          <w:bCs/>
          <w:sz w:val="28"/>
          <w:szCs w:val="28"/>
        </w:rPr>
        <w:t>О создании конкурсной (аукционной) комиссии</w:t>
      </w:r>
      <w:r w:rsidR="0081343A" w:rsidRPr="00A052F6">
        <w:rPr>
          <w:rFonts w:ascii="Times New Roman" w:hAnsi="Times New Roman" w:cs="Times New Roman"/>
          <w:b/>
          <w:bCs/>
          <w:sz w:val="28"/>
          <w:szCs w:val="28"/>
        </w:rPr>
        <w:t xml:space="preserve">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</w:t>
      </w:r>
      <w:r w:rsidR="00B14FAA" w:rsidRPr="00A052F6">
        <w:rPr>
          <w:rFonts w:ascii="Times New Roman" w:hAnsi="Times New Roman" w:cs="Times New Roman"/>
          <w:b/>
          <w:bCs/>
          <w:sz w:val="28"/>
          <w:szCs w:val="28"/>
        </w:rPr>
        <w:t>Красногвардейск</w:t>
      </w:r>
      <w:r w:rsidR="0081343A" w:rsidRPr="00A052F6">
        <w:rPr>
          <w:rFonts w:ascii="Times New Roman" w:hAnsi="Times New Roman" w:cs="Times New Roman"/>
          <w:b/>
          <w:bCs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b/>
          <w:bCs/>
          <w:sz w:val="28"/>
          <w:szCs w:val="28"/>
        </w:rPr>
        <w:t>Советск</w:t>
      </w:r>
      <w:r w:rsidR="0081343A" w:rsidRPr="00A052F6">
        <w:rPr>
          <w:rFonts w:ascii="Times New Roman" w:hAnsi="Times New Roman" w:cs="Times New Roman"/>
          <w:b/>
          <w:bCs/>
          <w:sz w:val="28"/>
          <w:szCs w:val="28"/>
        </w:rPr>
        <w:t>ого района Республики Крым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№131-ФЗ "Об общих принципах организации местного самоуправления в Российской Федерации",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утверждёнными приказом Федеральной антимонопольной службы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администрация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A052F6" w:rsidRPr="00A052F6">
        <w:rPr>
          <w:rFonts w:ascii="Times New Roman" w:hAnsi="Times New Roman" w:cs="Times New Roman"/>
          <w:sz w:val="28"/>
          <w:szCs w:val="28"/>
        </w:rPr>
        <w:t>ого сельского поселения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A052F6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32BF9" w:rsidRPr="00A052F6" w:rsidRDefault="00632BF9" w:rsidP="00A052F6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1.Утвердить прилагаемые:</w:t>
      </w:r>
    </w:p>
    <w:p w:rsidR="0081343A" w:rsidRPr="00A052F6" w:rsidRDefault="00632BF9" w:rsidP="00A052F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r w:rsidR="0081343A" w:rsidRPr="00A052F6">
        <w:rPr>
          <w:rFonts w:ascii="Times New Roman" w:hAnsi="Times New Roman" w:cs="Times New Roman"/>
          <w:sz w:val="28"/>
          <w:szCs w:val="28"/>
        </w:rPr>
        <w:t>Состав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81343A"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Советск</w:t>
      </w:r>
      <w:r w:rsidR="0081343A" w:rsidRPr="00A052F6">
        <w:rPr>
          <w:rFonts w:ascii="Times New Roman" w:hAnsi="Times New Roman" w:cs="Times New Roman"/>
          <w:sz w:val="28"/>
          <w:szCs w:val="28"/>
        </w:rPr>
        <w:t>ого района Республики Крым согласно приложению 1.</w:t>
      </w:r>
    </w:p>
    <w:p w:rsidR="00632BF9" w:rsidRDefault="0081343A" w:rsidP="00A052F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052F6">
        <w:rPr>
          <w:rFonts w:ascii="Times New Roman" w:hAnsi="Times New Roman" w:cs="Times New Roman"/>
          <w:sz w:val="28"/>
          <w:szCs w:val="28"/>
        </w:rPr>
        <w:t>.2. Положение о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</w:t>
      </w:r>
      <w:r w:rsidR="00A052F6">
        <w:rPr>
          <w:rFonts w:ascii="Times New Roman" w:hAnsi="Times New Roman" w:cs="Times New Roman"/>
          <w:sz w:val="28"/>
          <w:szCs w:val="28"/>
        </w:rPr>
        <w:t xml:space="preserve">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sz w:val="28"/>
          <w:szCs w:val="28"/>
        </w:rPr>
        <w:t>ого района Республики Крым</w:t>
      </w:r>
      <w:r w:rsidR="00A052F6"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>согласно  приложению 2;</w:t>
      </w:r>
    </w:p>
    <w:p w:rsid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2. Обнародовать настоящее постановление на информационном стенде в здании</w:t>
      </w:r>
      <w:r w:rsidR="00A052F6">
        <w:rPr>
          <w:rFonts w:ascii="Times New Roman" w:hAnsi="Times New Roman" w:cs="Times New Roman"/>
          <w:sz w:val="28"/>
          <w:szCs w:val="28"/>
        </w:rPr>
        <w:t xml:space="preserve"> </w:t>
      </w:r>
      <w:r w:rsidRPr="00A052F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поселения, </w:t>
      </w:r>
      <w:r w:rsidR="00A052F6"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 </w:t>
      </w:r>
      <w:r w:rsidR="00A052F6" w:rsidRPr="002A6AAC">
        <w:rPr>
          <w:rFonts w:ascii="Times New Roman" w:hAnsi="Times New Roman" w:cs="Times New Roman"/>
          <w:sz w:val="28"/>
          <w:szCs w:val="28"/>
        </w:rPr>
        <w:t xml:space="preserve">официальной интернет-странице Советского района Республики Крым в разделе Муниципальные образования Советского района «Красногвардейское сельское поселение» на сайте </w:t>
      </w:r>
      <w:hyperlink r:id="rId8" w:history="1"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sovmo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rk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052F6" w:rsidRPr="002A6AA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052F6" w:rsidRPr="002A6AAC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обнародования.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</w:t>
      </w:r>
      <w:r w:rsidR="006844B1" w:rsidRPr="00A052F6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A052F6">
        <w:rPr>
          <w:rFonts w:ascii="Times New Roman" w:hAnsi="Times New Roman" w:cs="Times New Roman"/>
          <w:sz w:val="28"/>
          <w:szCs w:val="28"/>
        </w:rPr>
        <w:t>.</w:t>
      </w:r>
    </w:p>
    <w:p w:rsidR="00632BF9" w:rsidRPr="00A052F6" w:rsidRDefault="00632BF9" w:rsidP="00A052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</w:p>
    <w:p w:rsidR="00A052F6" w:rsidRPr="002A6AAC" w:rsidRDefault="00A052F6" w:rsidP="00A052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AA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</w:r>
      <w:r w:rsidRPr="002A6AAC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br w:type="page"/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1343A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81343A" w:rsidRPr="00A052F6">
        <w:rPr>
          <w:rFonts w:ascii="Times New Roman" w:hAnsi="Times New Roman" w:cs="Times New Roman"/>
          <w:sz w:val="28"/>
          <w:szCs w:val="28"/>
        </w:rPr>
        <w:t>ого сельского поселения</w:t>
      </w:r>
    </w:p>
    <w:p w:rsidR="0081343A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Советск</w:t>
      </w:r>
      <w:r w:rsidR="0081343A" w:rsidRPr="00A052F6">
        <w:rPr>
          <w:rFonts w:ascii="Times New Roman" w:hAnsi="Times New Roman" w:cs="Times New Roman"/>
          <w:sz w:val="28"/>
          <w:szCs w:val="28"/>
        </w:rPr>
        <w:t>ого района Республики Крым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от </w:t>
      </w:r>
      <w:r w:rsidR="007737CE">
        <w:rPr>
          <w:rFonts w:ascii="Times New Roman" w:hAnsi="Times New Roman" w:cs="Times New Roman"/>
          <w:sz w:val="28"/>
          <w:szCs w:val="28"/>
        </w:rPr>
        <w:t>06</w:t>
      </w:r>
      <w:r w:rsidRPr="00A052F6">
        <w:rPr>
          <w:rFonts w:ascii="Times New Roman" w:hAnsi="Times New Roman" w:cs="Times New Roman"/>
          <w:sz w:val="28"/>
          <w:szCs w:val="28"/>
        </w:rPr>
        <w:t>.</w:t>
      </w:r>
      <w:r w:rsidR="00A052F6">
        <w:rPr>
          <w:rFonts w:ascii="Times New Roman" w:hAnsi="Times New Roman" w:cs="Times New Roman"/>
          <w:sz w:val="28"/>
          <w:szCs w:val="28"/>
        </w:rPr>
        <w:t>0</w:t>
      </w:r>
      <w:r w:rsidR="007737CE">
        <w:rPr>
          <w:rFonts w:ascii="Times New Roman" w:hAnsi="Times New Roman" w:cs="Times New Roman"/>
          <w:sz w:val="28"/>
          <w:szCs w:val="28"/>
        </w:rPr>
        <w:t>5</w:t>
      </w:r>
      <w:r w:rsidR="00727716" w:rsidRPr="00A052F6">
        <w:rPr>
          <w:rFonts w:ascii="Times New Roman" w:hAnsi="Times New Roman" w:cs="Times New Roman"/>
          <w:sz w:val="28"/>
          <w:szCs w:val="28"/>
        </w:rPr>
        <w:t>. 2019</w:t>
      </w:r>
      <w:r w:rsidRPr="00A052F6">
        <w:rPr>
          <w:rFonts w:ascii="Times New Roman" w:hAnsi="Times New Roman" w:cs="Times New Roman"/>
          <w:sz w:val="28"/>
          <w:szCs w:val="28"/>
        </w:rPr>
        <w:t xml:space="preserve"> г. №</w:t>
      </w:r>
      <w:r w:rsidR="007737CE">
        <w:rPr>
          <w:rFonts w:ascii="Times New Roman" w:hAnsi="Times New Roman" w:cs="Times New Roman"/>
          <w:sz w:val="28"/>
          <w:szCs w:val="28"/>
        </w:rPr>
        <w:t>59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Состав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 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b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b/>
          <w:sz w:val="28"/>
          <w:szCs w:val="28"/>
        </w:rPr>
        <w:t>ого района Республики Крым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Председатель:</w:t>
      </w:r>
      <w:r w:rsidR="00A052F6">
        <w:rPr>
          <w:rFonts w:ascii="Times New Roman" w:hAnsi="Times New Roman" w:cs="Times New Roman"/>
          <w:sz w:val="28"/>
          <w:szCs w:val="28"/>
        </w:rPr>
        <w:t>Горбачаускас Е</w:t>
      </w:r>
      <w:r w:rsidR="00524339">
        <w:rPr>
          <w:rFonts w:ascii="Times New Roman" w:hAnsi="Times New Roman" w:cs="Times New Roman"/>
          <w:sz w:val="28"/>
          <w:szCs w:val="28"/>
        </w:rPr>
        <w:t xml:space="preserve">лена </w:t>
      </w:r>
      <w:r w:rsidR="00A052F6">
        <w:rPr>
          <w:rFonts w:ascii="Times New Roman" w:hAnsi="Times New Roman" w:cs="Times New Roman"/>
          <w:sz w:val="28"/>
          <w:szCs w:val="28"/>
        </w:rPr>
        <w:t>С</w:t>
      </w:r>
      <w:r w:rsidR="00524339">
        <w:rPr>
          <w:rFonts w:ascii="Times New Roman" w:hAnsi="Times New Roman" w:cs="Times New Roman"/>
          <w:sz w:val="28"/>
          <w:szCs w:val="28"/>
        </w:rPr>
        <w:t xml:space="preserve">ергеевна </w:t>
      </w:r>
      <w:r w:rsidR="00A052F6">
        <w:rPr>
          <w:rFonts w:ascii="Times New Roman" w:hAnsi="Times New Roman" w:cs="Times New Roman"/>
          <w:sz w:val="28"/>
          <w:szCs w:val="28"/>
        </w:rPr>
        <w:t>-заведующий сектором организационной и кадровой работы,предоставления муниципальных услуг администрации Красногвардейского сельского поселения Советского района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4339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Заместитель председателя: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Сарнавская Светлана Михайловна – ведущий специалист администрации Красногвардейского сельского поселения Советского района Республики Крым</w:t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Pr="00A052F6">
        <w:rPr>
          <w:rFonts w:ascii="Times New Roman" w:hAnsi="Times New Roman" w:cs="Times New Roman"/>
          <w:sz w:val="28"/>
          <w:szCs w:val="28"/>
        </w:rPr>
        <w:tab/>
      </w:r>
      <w:r w:rsidR="0064161B" w:rsidRPr="00A052F6">
        <w:rPr>
          <w:rFonts w:ascii="Times New Roman" w:hAnsi="Times New Roman" w:cs="Times New Roman"/>
          <w:sz w:val="28"/>
          <w:szCs w:val="28"/>
        </w:rPr>
        <w:tab/>
      </w:r>
    </w:p>
    <w:p w:rsidR="00524339" w:rsidRDefault="00B14FA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Член</w:t>
      </w:r>
      <w:r w:rsidR="0081343A" w:rsidRPr="00A052F6">
        <w:rPr>
          <w:rFonts w:ascii="Times New Roman" w:hAnsi="Times New Roman" w:cs="Times New Roman"/>
          <w:sz w:val="28"/>
          <w:szCs w:val="28"/>
        </w:rPr>
        <w:t xml:space="preserve"> комиссии: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>
        <w:rPr>
          <w:rFonts w:ascii="Times New Roman" w:hAnsi="Times New Roman" w:cs="Times New Roman"/>
          <w:sz w:val="28"/>
          <w:szCs w:val="28"/>
        </w:rPr>
        <w:t>Петрушенко Наталья Михайловна</w:t>
      </w:r>
      <w:r w:rsidR="00524339" w:rsidRPr="00747230">
        <w:rPr>
          <w:rFonts w:ascii="Times New Roman" w:hAnsi="Times New Roman" w:cs="Times New Roman"/>
          <w:sz w:val="28"/>
          <w:szCs w:val="28"/>
        </w:rPr>
        <w:t xml:space="preserve"> – заведующий сектором бухгалтерского учета, бюджета и дохода  администрации Красногвардейского сельского поселения</w:t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81343A" w:rsidRPr="00A052F6">
        <w:rPr>
          <w:rFonts w:ascii="Times New Roman" w:hAnsi="Times New Roman" w:cs="Times New Roman"/>
          <w:sz w:val="28"/>
          <w:szCs w:val="28"/>
        </w:rPr>
        <w:tab/>
      </w:r>
      <w:r w:rsidR="00524339">
        <w:rPr>
          <w:rFonts w:ascii="Times New Roman" w:hAnsi="Times New Roman" w:cs="Times New Roman"/>
          <w:sz w:val="28"/>
          <w:szCs w:val="28"/>
        </w:rPr>
        <w:br/>
      </w:r>
      <w:r w:rsidRPr="00A052F6">
        <w:rPr>
          <w:rFonts w:ascii="Times New Roman" w:hAnsi="Times New Roman" w:cs="Times New Roman"/>
          <w:sz w:val="28"/>
          <w:szCs w:val="28"/>
        </w:rPr>
        <w:t>Член комиссии:</w:t>
      </w:r>
      <w:r w:rsidR="00524339">
        <w:rPr>
          <w:rFonts w:ascii="Times New Roman" w:hAnsi="Times New Roman" w:cs="Times New Roman"/>
          <w:sz w:val="28"/>
          <w:szCs w:val="28"/>
        </w:rPr>
        <w:t>Лоско Жанна Викторовна-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ведущий специалист администрации Красногвардейского сельского поселения Советского района Республики Крым</w:t>
      </w:r>
    </w:p>
    <w:p w:rsidR="0064161B" w:rsidRPr="00A052F6" w:rsidRDefault="00B14FA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Секретарь</w:t>
      </w:r>
      <w:r w:rsidR="00524339">
        <w:rPr>
          <w:rFonts w:ascii="Times New Roman" w:hAnsi="Times New Roman" w:cs="Times New Roman"/>
          <w:sz w:val="28"/>
          <w:szCs w:val="28"/>
        </w:rPr>
        <w:t xml:space="preserve"> комиссии:</w:t>
      </w:r>
      <w:r w:rsidR="00524339" w:rsidRPr="00524339">
        <w:rPr>
          <w:rFonts w:ascii="Times New Roman" w:hAnsi="Times New Roman" w:cs="Times New Roman"/>
          <w:sz w:val="28"/>
          <w:szCs w:val="28"/>
        </w:rPr>
        <w:t xml:space="preserve"> </w:t>
      </w:r>
      <w:r w:rsidR="00524339" w:rsidRPr="00747230">
        <w:rPr>
          <w:rFonts w:ascii="Times New Roman" w:hAnsi="Times New Roman" w:cs="Times New Roman"/>
          <w:sz w:val="28"/>
          <w:szCs w:val="28"/>
        </w:rPr>
        <w:t>Глущенко Татьяна Владимировна – депутат Красногвардейского сельского совета</w:t>
      </w:r>
      <w:r w:rsidR="00524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61B" w:rsidRPr="00A052F6" w:rsidRDefault="0064161B" w:rsidP="00A052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br w:type="page"/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64161B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="0064161B" w:rsidRPr="00A052F6">
        <w:rPr>
          <w:rFonts w:ascii="Times New Roman" w:hAnsi="Times New Roman" w:cs="Times New Roman"/>
          <w:sz w:val="28"/>
          <w:szCs w:val="28"/>
        </w:rPr>
        <w:t>ого сельского поселения</w:t>
      </w:r>
    </w:p>
    <w:p w:rsidR="0064161B" w:rsidRPr="00A052F6" w:rsidRDefault="00B14FAA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Советск</w:t>
      </w:r>
      <w:r w:rsidR="0064161B" w:rsidRPr="00A052F6">
        <w:rPr>
          <w:rFonts w:ascii="Times New Roman" w:hAnsi="Times New Roman" w:cs="Times New Roman"/>
          <w:sz w:val="28"/>
          <w:szCs w:val="28"/>
        </w:rPr>
        <w:t>ого района Республики Крым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от </w:t>
      </w:r>
      <w:bookmarkStart w:id="0" w:name="_GoBack"/>
      <w:bookmarkEnd w:id="0"/>
      <w:r w:rsidR="0001280F">
        <w:rPr>
          <w:rFonts w:ascii="Times New Roman" w:hAnsi="Times New Roman" w:cs="Times New Roman"/>
          <w:sz w:val="28"/>
          <w:szCs w:val="28"/>
        </w:rPr>
        <w:t>0</w:t>
      </w:r>
      <w:r w:rsidR="007737CE">
        <w:rPr>
          <w:rFonts w:ascii="Times New Roman" w:hAnsi="Times New Roman" w:cs="Times New Roman"/>
          <w:sz w:val="28"/>
          <w:szCs w:val="28"/>
        </w:rPr>
        <w:t>6</w:t>
      </w:r>
      <w:r w:rsidR="0001280F">
        <w:rPr>
          <w:rFonts w:ascii="Times New Roman" w:hAnsi="Times New Roman" w:cs="Times New Roman"/>
          <w:sz w:val="28"/>
          <w:szCs w:val="28"/>
        </w:rPr>
        <w:t>.0</w:t>
      </w:r>
      <w:r w:rsidR="007737CE">
        <w:rPr>
          <w:rFonts w:ascii="Times New Roman" w:hAnsi="Times New Roman" w:cs="Times New Roman"/>
          <w:sz w:val="28"/>
          <w:szCs w:val="28"/>
        </w:rPr>
        <w:t>5</w:t>
      </w:r>
      <w:r w:rsidR="0001280F">
        <w:rPr>
          <w:rFonts w:ascii="Times New Roman" w:hAnsi="Times New Roman" w:cs="Times New Roman"/>
          <w:sz w:val="28"/>
          <w:szCs w:val="28"/>
        </w:rPr>
        <w:t>.</w:t>
      </w:r>
      <w:r w:rsidRPr="00A052F6">
        <w:rPr>
          <w:rFonts w:ascii="Times New Roman" w:hAnsi="Times New Roman" w:cs="Times New Roman"/>
          <w:sz w:val="28"/>
          <w:szCs w:val="28"/>
        </w:rPr>
        <w:t>201</w:t>
      </w:r>
      <w:r w:rsidR="00B14FAA" w:rsidRPr="00A052F6">
        <w:rPr>
          <w:rFonts w:ascii="Times New Roman" w:hAnsi="Times New Roman" w:cs="Times New Roman"/>
          <w:sz w:val="28"/>
          <w:szCs w:val="28"/>
        </w:rPr>
        <w:t>9</w:t>
      </w:r>
      <w:r w:rsidRPr="00A052F6">
        <w:rPr>
          <w:rFonts w:ascii="Times New Roman" w:hAnsi="Times New Roman" w:cs="Times New Roman"/>
          <w:sz w:val="28"/>
          <w:szCs w:val="28"/>
        </w:rPr>
        <w:t xml:space="preserve"> г. №</w:t>
      </w:r>
      <w:r w:rsidR="007737CE">
        <w:rPr>
          <w:rFonts w:ascii="Times New Roman" w:hAnsi="Times New Roman" w:cs="Times New Roman"/>
          <w:sz w:val="28"/>
          <w:szCs w:val="28"/>
        </w:rPr>
        <w:t>59</w:t>
      </w:r>
    </w:p>
    <w:p w:rsidR="0081343A" w:rsidRPr="00A052F6" w:rsidRDefault="0081343A" w:rsidP="00A05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 xml:space="preserve">Положение о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 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b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b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b/>
          <w:sz w:val="28"/>
          <w:szCs w:val="28"/>
        </w:rPr>
        <w:t>ого района Республики Крым</w:t>
      </w:r>
    </w:p>
    <w:p w:rsidR="0064161B" w:rsidRPr="00A052F6" w:rsidRDefault="0064161B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1.1. Положение о конкурсной (аукционной)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sz w:val="28"/>
          <w:szCs w:val="28"/>
        </w:rPr>
        <w:t>ого района Республики Крым(далее - Положение), устанавливает правовые основы и порядок работы данной комиссии.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1.2. </w:t>
      </w:r>
      <w:r w:rsidRPr="00A052F6">
        <w:rPr>
          <w:rFonts w:ascii="Times New Roman" w:hAnsi="Times New Roman" w:cs="Times New Roman"/>
          <w:sz w:val="28"/>
          <w:szCs w:val="28"/>
        </w:rPr>
        <w:t xml:space="preserve">Конкурсная (аукционная) комиссия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>ого сельского поселения (далее - комиссия), в своей деятельности руководствуется Приказом Федеральной антимонопольной службы Российской Федерации от </w:t>
      </w:r>
      <w:hyperlink r:id="rId9" w:tooltip="10 февраля" w:history="1">
        <w:r w:rsidRPr="00A052F6">
          <w:rPr>
            <w:rFonts w:ascii="Times New Roman" w:hAnsi="Times New Roman" w:cs="Times New Roman"/>
            <w:sz w:val="28"/>
            <w:szCs w:val="28"/>
          </w:rPr>
          <w:t>10 февраля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2010 №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конкурса", настоящим Положением.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1.3. Комиссия является постоянно действующим </w:t>
      </w:r>
      <w:hyperlink r:id="rId10" w:tooltip="Колл" w:history="1">
        <w:r w:rsidRPr="00A052F6">
          <w:rPr>
            <w:rFonts w:ascii="Times New Roman" w:hAnsi="Times New Roman" w:cs="Times New Roman"/>
            <w:sz w:val="28"/>
            <w:szCs w:val="28"/>
          </w:rPr>
          <w:t>коллегиальным</w:t>
        </w:r>
      </w:hyperlink>
      <w:r w:rsidRPr="00A052F6">
        <w:rPr>
          <w:rFonts w:ascii="Times New Roman" w:hAnsi="Times New Roman" w:cs="Times New Roman"/>
          <w:sz w:val="28"/>
          <w:szCs w:val="28"/>
        </w:rPr>
        <w:t xml:space="preserve"> органом при 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sz w:val="28"/>
          <w:szCs w:val="28"/>
        </w:rPr>
        <w:t>ого района Республики Крым.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1.4. Деятельность комиссии обеспечивает соблюдение принципов гласности и единства требований к участникам торгов (конкурсов, аукционов).</w:t>
      </w:r>
    </w:p>
    <w:p w:rsidR="0064161B" w:rsidRPr="00A052F6" w:rsidRDefault="0064161B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Основные цели и задачи комиссии.</w:t>
      </w: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4161B" w:rsidRPr="00A052F6" w:rsidRDefault="0064161B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2.1. Комиссия создается с целью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2.2. Основной задачей деятельности комиссии является создание равных конкурентных условий среди участников торгов.</w:t>
      </w:r>
    </w:p>
    <w:p w:rsidR="00CC01D8" w:rsidRPr="00A052F6" w:rsidRDefault="00CC01D8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Функции комиссии.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В целях реализации своих целей и задач комиссия выполняет следующие функции: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3.1.Конкурсной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 </w:t>
      </w:r>
      <w:hyperlink r:id="rId11" w:tooltip="Правовые акты" w:history="1">
        <w:r w:rsidRPr="00A052F6">
          <w:rPr>
            <w:rFonts w:ascii="Times New Roman" w:hAnsi="Times New Roman" w:cs="Times New Roman"/>
            <w:sz w:val="28"/>
            <w:szCs w:val="28"/>
          </w:rPr>
          <w:t>правовыми актами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Российской Федерации заявкам на участие в конкурсе, определение участников конкурса, рассмотрение, оценка и сопоставление заявок на участие в конкурсе, определение победителя конкурса, ведение </w:t>
      </w:r>
      <w:hyperlink r:id="rId12" w:tooltip="Протоколы по вскрытию конвертов" w:history="1">
        <w:r w:rsidRPr="00A052F6">
          <w:rPr>
            <w:rFonts w:ascii="Times New Roman" w:hAnsi="Times New Roman" w:cs="Times New Roman"/>
            <w:sz w:val="28"/>
            <w:szCs w:val="28"/>
          </w:rPr>
          <w:t>протокола вскрытия конвертов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с заявками на участие в конкурсе и открытия доступа к поданным в форме электронных документов заявкам на участие в конкурсе, </w:t>
      </w:r>
      <w:hyperlink r:id="rId13" w:tooltip="Протоколы рассмотрения заявок" w:history="1">
        <w:r w:rsidRPr="00A052F6">
          <w:rPr>
            <w:rFonts w:ascii="Times New Roman" w:hAnsi="Times New Roman" w:cs="Times New Roman"/>
            <w:sz w:val="28"/>
            <w:szCs w:val="28"/>
          </w:rPr>
          <w:t>протокола рассмотрения заявок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на участие в конкурсе, протокола оценки и сопоставления заявок на участие в конкурсе, протокола об отказе от заключения договора, протокола об отстранении заявителя или участника конкурса от участия в конкурсе.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3.2. Аукционной комиссией осуществляются рассмотрение заявок на участие в аукционе и отбор участников аукциона, ведение протокола рассмотрения заявок на участие в аукционе, протокола аукциона, протокола об отказе от заключения договора, протокола об отстранении заявителя или участника аукциона от участия в аукционе.</w:t>
      </w:r>
    </w:p>
    <w:p w:rsidR="00CC01D8" w:rsidRPr="00A052F6" w:rsidRDefault="00CC01D8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Порядок формирования комиссии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4.1. </w:t>
      </w:r>
      <w:r w:rsidRPr="00A052F6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постановлением администрации </w:t>
      </w:r>
      <w:r w:rsidR="00B14FAA" w:rsidRPr="00A052F6">
        <w:rPr>
          <w:rFonts w:ascii="Times New Roman" w:hAnsi="Times New Roman" w:cs="Times New Roman"/>
          <w:sz w:val="28"/>
          <w:szCs w:val="28"/>
        </w:rPr>
        <w:t>Красногвардейск</w:t>
      </w:r>
      <w:r w:rsidRPr="00A052F6">
        <w:rPr>
          <w:rFonts w:ascii="Times New Roman" w:hAnsi="Times New Roman" w:cs="Times New Roman"/>
          <w:sz w:val="28"/>
          <w:szCs w:val="28"/>
        </w:rPr>
        <w:t xml:space="preserve">ого сельского поселения </w:t>
      </w:r>
      <w:r w:rsidR="00B14FAA" w:rsidRPr="00A052F6">
        <w:rPr>
          <w:rFonts w:ascii="Times New Roman" w:hAnsi="Times New Roman" w:cs="Times New Roman"/>
          <w:sz w:val="28"/>
          <w:szCs w:val="28"/>
        </w:rPr>
        <w:t>Советск</w:t>
      </w:r>
      <w:r w:rsidRPr="00A052F6">
        <w:rPr>
          <w:rFonts w:ascii="Times New Roman" w:hAnsi="Times New Roman" w:cs="Times New Roman"/>
          <w:sz w:val="28"/>
          <w:szCs w:val="28"/>
        </w:rPr>
        <w:t>ого района Республики Крым.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4.2.В состав комиссии входят не менее 5 человек: председатель, заместитель председателя, секретарь комиссии и члены комиссии.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 xml:space="preserve">4.3.Членами комиссии не могут быть физические лица, лично заинтересованные в результатах конкурсов или аукционов (в том числе физические лица, подавшие заявки на участие в конкурсе или аукционе либо состоящие в штате организаций, подавших указанные заявки), либо физические лица, на которых способны оказывать влияние участники конкурсов или аукционов, и лица, подавшие заявки на участие в конкурсе </w:t>
      </w:r>
      <w:r w:rsidRPr="00A052F6">
        <w:rPr>
          <w:rFonts w:ascii="Times New Roman" w:hAnsi="Times New Roman" w:cs="Times New Roman"/>
          <w:sz w:val="28"/>
          <w:szCs w:val="28"/>
        </w:rPr>
        <w:lastRenderedPageBreak/>
        <w:t>или аукционе (в том числе физические лица, являющиеся участниками (акционерами) этих организаций, членами их </w:t>
      </w:r>
      <w:hyperlink r:id="rId14" w:tooltip="Органы управления" w:history="1">
        <w:r w:rsidRPr="00A052F6">
          <w:rPr>
            <w:rFonts w:ascii="Times New Roman" w:hAnsi="Times New Roman" w:cs="Times New Roman"/>
            <w:sz w:val="28"/>
            <w:szCs w:val="28"/>
          </w:rPr>
          <w:t>органов управления</w:t>
        </w:r>
      </w:hyperlink>
      <w:r w:rsidRPr="00A052F6">
        <w:rPr>
          <w:rFonts w:ascii="Times New Roman" w:hAnsi="Times New Roman" w:cs="Times New Roman"/>
          <w:sz w:val="28"/>
          <w:szCs w:val="28"/>
        </w:rPr>
        <w:t>, кредиторами участников конкурсов или аукционов). В случае выявления в составе комиссии указанных лиц организатор конкурса или аукциона, принявший решение о создании комиссии, обязан незамедлительно заменить их иными физическими лицами.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4.3.1. Член комиссии, лично заинтересованный в результатах конкурсов или аукционов, должен заявить о самоотводе.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4.4. Замена члена комиссии допускается только по решению организатора конкурса или аукциона.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4.4.1.Обязанности члена комиссии могут быть возложены на иное лицо в случае его отсутствия по основаниям, соответствующим Трудовому кодексу Российской Федерации.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4.5.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CC01D8" w:rsidRPr="00A052F6" w:rsidRDefault="00CC01D8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Права и обязанности комиссии и членов комиссии</w:t>
      </w:r>
      <w:r w:rsidR="00DA7688" w:rsidRPr="00A052F6">
        <w:rPr>
          <w:rFonts w:ascii="Times New Roman" w:hAnsi="Times New Roman" w:cs="Times New Roman"/>
          <w:b/>
          <w:sz w:val="28"/>
          <w:szCs w:val="28"/>
        </w:rPr>
        <w:t>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5.1. Комиссия для выполнения возложенных на нее функций имеет право: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5.1.1. Рассматривать заявки и документы претендентов на участие в торгах (конкурсах, аукционах).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5.1.2. Устанавливать факт поступления от претендентов на участие в торгах (конкурсах, аукционах) задатков за участие в торгах (конкурсах, аукционах) на основании выписки (выписок) с соответствующего счета (счетов).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5.1.3. Запрашивать и получать необходимые документы, материалы и информацию от функциональных органов администрации </w:t>
      </w:r>
      <w:hyperlink r:id="rId15" w:tooltip="Муниципальные районы" w:history="1">
        <w:r w:rsidRPr="00A052F6">
          <w:rPr>
            <w:rFonts w:ascii="Times New Roman" w:hAnsi="Times New Roman" w:cs="Times New Roman"/>
            <w:sz w:val="28"/>
            <w:szCs w:val="28"/>
          </w:rPr>
          <w:t>муниципального района</w:t>
        </w:r>
      </w:hyperlink>
      <w:r w:rsidRPr="00A052F6">
        <w:rPr>
          <w:rFonts w:ascii="Times New Roman" w:hAnsi="Times New Roman" w:cs="Times New Roman"/>
          <w:sz w:val="28"/>
          <w:szCs w:val="28"/>
        </w:rPr>
        <w:t>, </w:t>
      </w:r>
      <w:hyperlink r:id="rId16" w:tooltip="Органы местного самоуправления" w:history="1">
        <w:r w:rsidRPr="00A052F6">
          <w:rPr>
            <w:rFonts w:ascii="Times New Roman" w:hAnsi="Times New Roman" w:cs="Times New Roman"/>
            <w:sz w:val="28"/>
            <w:szCs w:val="28"/>
          </w:rPr>
          <w:t>органов местного самоуправления</w:t>
        </w:r>
      </w:hyperlink>
      <w:r w:rsidRPr="00A052F6">
        <w:rPr>
          <w:rFonts w:ascii="Times New Roman" w:hAnsi="Times New Roman" w:cs="Times New Roman"/>
          <w:sz w:val="28"/>
          <w:szCs w:val="28"/>
        </w:rPr>
        <w:t>, органов государственной власти, предприятий, учреждений и организаций по вопросам, отнесенным к сфере ее деятельности.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5.1.4. Принимать решения о признании торгов (конкурсов, аукционов) несостоявшимися в случаях, предусмотренных действующим законодательством.</w:t>
      </w:r>
    </w:p>
    <w:p w:rsidR="00CC01D8" w:rsidRPr="00A052F6" w:rsidRDefault="00CC01D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5.2. Члены комиссии обязаны: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5.2.1. Руководствоваться в своей деятельности настоящим Положением.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5.2.2. Соблюдать конфиденциальность информации, ставшей известной им при исполнении своих обязанностей.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5.3. Председатель комиссии: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5.3.1. Осуществляет общее руководство работой комиссии и несет ответственность за выполнение возложенных на комиссию задач.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5.3.2. Осуществляет контроль за процедурой проведения торгов (конкурсов, аукционов).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5.4. Заместитель председателя комиссии осуществляет полномочия председателя в его отсутствие.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5.5. Секретарь комиссии: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lastRenderedPageBreak/>
        <w:t>5.5.1. Извещает членов комиссии о дне, месте и времени проведения заседания комиссии за два дня до дня заседания комиссии.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5.5.2. Ведет </w:t>
      </w:r>
      <w:hyperlink r:id="rId17" w:tooltip="Протоколы заседаний" w:history="1">
        <w:r w:rsidRPr="00A052F6">
          <w:rPr>
            <w:rFonts w:ascii="Times New Roman" w:hAnsi="Times New Roman" w:cs="Times New Roman"/>
            <w:sz w:val="28"/>
            <w:szCs w:val="28"/>
          </w:rPr>
          <w:t>протоколы заседаний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комиссии и обеспечивает их надлежащее оформление.</w:t>
      </w:r>
    </w:p>
    <w:p w:rsidR="00DA7688" w:rsidRPr="00A052F6" w:rsidRDefault="00DA7688" w:rsidP="00A052F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2F6">
        <w:rPr>
          <w:rFonts w:ascii="Times New Roman" w:hAnsi="Times New Roman" w:cs="Times New Roman"/>
          <w:b/>
          <w:sz w:val="28"/>
          <w:szCs w:val="28"/>
        </w:rPr>
        <w:t>Порядок работы комиссии.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6.1. Заседания комиссии проводятся в соответствии со сроками, установленными конкурсной и (или) аукционной документациями. Заседание комиссии считается правомочным, если на нем присутствует не менее пятидесяти процентов членов комиссии.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6.2. Решения комиссии принимаются открытым голосованием простым большинством голосов членов комиссии, присутствующих на заседании. Каждый член комиссии имеет один голос. При равенстве голосов голос председателя является решающим.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6.3. Итоги заседаний комиссии оформляются протоколами.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6.4. Протоколы, составленные в ходе проведения конкурса, заявки на участие в конкурсе, </w:t>
      </w:r>
      <w:hyperlink r:id="rId18" w:tooltip="Конкурсная документация" w:history="1">
        <w:r w:rsidRPr="00A052F6">
          <w:rPr>
            <w:rFonts w:ascii="Times New Roman" w:hAnsi="Times New Roman" w:cs="Times New Roman"/>
            <w:sz w:val="28"/>
            <w:szCs w:val="28"/>
          </w:rPr>
          <w:t>конкурсная документация</w:t>
        </w:r>
      </w:hyperlink>
      <w:r w:rsidRPr="00A052F6">
        <w:rPr>
          <w:rFonts w:ascii="Times New Roman" w:hAnsi="Times New Roman" w:cs="Times New Roman"/>
          <w:sz w:val="28"/>
          <w:szCs w:val="28"/>
        </w:rPr>
        <w:t>, изменения, внесенные в конкурсную документацию, и разъяснения конкурсной документации, а также аудио - или </w:t>
      </w:r>
      <w:hyperlink r:id="rId19" w:tooltip="Видеозапись" w:history="1">
        <w:r w:rsidRPr="00A052F6">
          <w:rPr>
            <w:rFonts w:ascii="Times New Roman" w:hAnsi="Times New Roman" w:cs="Times New Roman"/>
            <w:sz w:val="28"/>
            <w:szCs w:val="28"/>
          </w:rPr>
          <w:t>видеозапись</w:t>
        </w:r>
      </w:hyperlink>
      <w:r w:rsidRPr="00A052F6">
        <w:rPr>
          <w:rFonts w:ascii="Times New Roman" w:hAnsi="Times New Roman" w:cs="Times New Roman"/>
          <w:sz w:val="28"/>
          <w:szCs w:val="28"/>
        </w:rPr>
        <w:t> вскрытия конвертов с заявками на участие в конкурсе и открытия доступа к поданным в форме электронных документов заявкам на участие в конкурсе хранятся организатором конкурса не менее трех лет.</w:t>
      </w:r>
    </w:p>
    <w:p w:rsidR="00DA7688" w:rsidRPr="00A052F6" w:rsidRDefault="00DA7688" w:rsidP="00A052F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52F6">
        <w:rPr>
          <w:rFonts w:ascii="Times New Roman" w:hAnsi="Times New Roman" w:cs="Times New Roman"/>
          <w:sz w:val="28"/>
          <w:szCs w:val="28"/>
        </w:rPr>
        <w:t>6.5. 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разъяснения документации об аукционе, а также аудио - или видеозапись аукциона хранятся организатором аукциона не менее трех лет.</w:t>
      </w:r>
    </w:p>
    <w:sectPr w:rsidR="00DA7688" w:rsidRPr="00A052F6" w:rsidSect="00B5216C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32E" w:rsidRDefault="0012132E" w:rsidP="00016FD0">
      <w:pPr>
        <w:spacing w:after="0" w:line="240" w:lineRule="auto"/>
      </w:pPr>
      <w:r>
        <w:separator/>
      </w:r>
    </w:p>
  </w:endnote>
  <w:endnote w:type="continuationSeparator" w:id="1">
    <w:p w:rsidR="0012132E" w:rsidRDefault="0012132E" w:rsidP="0001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674769"/>
      <w:docPartObj>
        <w:docPartGallery w:val="Page Numbers (Bottom of Page)"/>
        <w:docPartUnique/>
      </w:docPartObj>
    </w:sdtPr>
    <w:sdtContent>
      <w:p w:rsidR="00016FD0" w:rsidRDefault="006F6BAC">
        <w:pPr>
          <w:pStyle w:val="a9"/>
          <w:jc w:val="center"/>
        </w:pPr>
        <w:fldSimple w:instr=" PAGE   \* MERGEFORMAT ">
          <w:r w:rsidR="0044503A">
            <w:rPr>
              <w:noProof/>
            </w:rPr>
            <w:t>7</w:t>
          </w:r>
        </w:fldSimple>
      </w:p>
    </w:sdtContent>
  </w:sdt>
  <w:p w:rsidR="00016FD0" w:rsidRDefault="00016F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32E" w:rsidRDefault="0012132E" w:rsidP="00016FD0">
      <w:pPr>
        <w:spacing w:after="0" w:line="240" w:lineRule="auto"/>
      </w:pPr>
      <w:r>
        <w:separator/>
      </w:r>
    </w:p>
  </w:footnote>
  <w:footnote w:type="continuationSeparator" w:id="1">
    <w:p w:rsidR="0012132E" w:rsidRDefault="0012132E" w:rsidP="00016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D7C2D"/>
    <w:multiLevelType w:val="multilevel"/>
    <w:tmpl w:val="50BEE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 w:val="0"/>
        <w:color w:val="000000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b w:val="0"/>
        <w:color w:val="000000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b w:val="0"/>
        <w:color w:val="000000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b w:val="0"/>
        <w:color w:val="000000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b w:val="0"/>
        <w:color w:val="000000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b w:val="0"/>
        <w:color w:val="000000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b w:val="0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2323"/>
    <w:rsid w:val="0001280F"/>
    <w:rsid w:val="00016FD0"/>
    <w:rsid w:val="0012132E"/>
    <w:rsid w:val="001D5BFF"/>
    <w:rsid w:val="0044503A"/>
    <w:rsid w:val="00454C2C"/>
    <w:rsid w:val="0046321E"/>
    <w:rsid w:val="00524339"/>
    <w:rsid w:val="00552323"/>
    <w:rsid w:val="005A3F53"/>
    <w:rsid w:val="00632BF9"/>
    <w:rsid w:val="0064161B"/>
    <w:rsid w:val="006844B1"/>
    <w:rsid w:val="006F6BAC"/>
    <w:rsid w:val="00727716"/>
    <w:rsid w:val="007737CE"/>
    <w:rsid w:val="0081343A"/>
    <w:rsid w:val="00867674"/>
    <w:rsid w:val="0096773B"/>
    <w:rsid w:val="009A0C3C"/>
    <w:rsid w:val="00A052F6"/>
    <w:rsid w:val="00B14FAA"/>
    <w:rsid w:val="00B5216C"/>
    <w:rsid w:val="00CC01D8"/>
    <w:rsid w:val="00DA7688"/>
    <w:rsid w:val="00E219C3"/>
    <w:rsid w:val="00FE0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4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4161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2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16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16FD0"/>
  </w:style>
  <w:style w:type="paragraph" w:styleId="a9">
    <w:name w:val="footer"/>
    <w:basedOn w:val="a"/>
    <w:link w:val="aa"/>
    <w:uiPriority w:val="99"/>
    <w:unhideWhenUsed/>
    <w:rsid w:val="00016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6F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13" Type="http://schemas.openxmlformats.org/officeDocument/2006/relationships/hyperlink" Target="http://pandia.ru/text/category/protokoli_rassmotreniya_zayavok/" TargetMode="External"/><Relationship Id="rId18" Type="http://schemas.openxmlformats.org/officeDocument/2006/relationships/hyperlink" Target="http://pandia.ru/text/category/konkursnaya_dokumentatciya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pandia.ru/text/category/protokoli_po_vskritiyu_konvertov/" TargetMode="External"/><Relationship Id="rId17" Type="http://schemas.openxmlformats.org/officeDocument/2006/relationships/hyperlink" Target="http://pandia.ru/text/category/protokoli_zasedanij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organi_mestnogo_samoupravleniya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ndia.ru/text/category/pravovie_akt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andia.ru/text/category/munitcipalmznie_rajoni/" TargetMode="External"/><Relationship Id="rId10" Type="http://schemas.openxmlformats.org/officeDocument/2006/relationships/hyperlink" Target="http://pandia.ru/text/category/koll/" TargetMode="External"/><Relationship Id="rId19" Type="http://schemas.openxmlformats.org/officeDocument/2006/relationships/hyperlink" Target="http://pandia.ru/text/category/videozapism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10_fevralya/" TargetMode="External"/><Relationship Id="rId14" Type="http://schemas.openxmlformats.org/officeDocument/2006/relationships/hyperlink" Target="http://pandia.ru/text/category/organi_upravleniy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Люда</cp:lastModifiedBy>
  <cp:revision>12</cp:revision>
  <cp:lastPrinted>2019-05-06T12:40:00Z</cp:lastPrinted>
  <dcterms:created xsi:type="dcterms:W3CDTF">2019-04-30T08:43:00Z</dcterms:created>
  <dcterms:modified xsi:type="dcterms:W3CDTF">2019-05-06T12:40:00Z</dcterms:modified>
</cp:coreProperties>
</file>