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DC2" w:rsidRPr="00116B76" w:rsidRDefault="00650DC2" w:rsidP="00650DC2">
      <w:pPr>
        <w:spacing w:after="0" w:line="240" w:lineRule="auto"/>
        <w:ind w:left="-567"/>
        <w:jc w:val="center"/>
        <w:textAlignment w:val="baseline"/>
        <w:outlineLvl w:val="0"/>
        <w:rPr>
          <w:rFonts w:ascii="Times New Roman" w:eastAsia="Times New Roman" w:hAnsi="Times New Roman" w:cs="Times New Roman"/>
          <w:b/>
          <w:bCs/>
          <w:kern w:val="36"/>
          <w:sz w:val="32"/>
          <w:szCs w:val="32"/>
          <w:lang w:eastAsia="ru-RU"/>
        </w:rPr>
      </w:pPr>
      <w:bookmarkStart w:id="0" w:name="_GoBack"/>
      <w:r w:rsidRPr="00116B76">
        <w:rPr>
          <w:rFonts w:ascii="Times New Roman" w:eastAsia="Times New Roman" w:hAnsi="Times New Roman" w:cs="Times New Roman"/>
          <w:b/>
          <w:bCs/>
          <w:kern w:val="36"/>
          <w:sz w:val="32"/>
          <w:szCs w:val="32"/>
          <w:lang w:eastAsia="ru-RU"/>
        </w:rPr>
        <w:t>Инструкция по антитеррористической безопасности</w:t>
      </w:r>
    </w:p>
    <w:p w:rsidR="00650DC2" w:rsidRPr="00116B76" w:rsidRDefault="00650DC2" w:rsidP="00650DC2">
      <w:pPr>
        <w:spacing w:after="0" w:line="240" w:lineRule="auto"/>
        <w:ind w:left="-567"/>
        <w:jc w:val="center"/>
        <w:textAlignment w:val="baseline"/>
        <w:outlineLvl w:val="0"/>
        <w:rPr>
          <w:rFonts w:ascii="Times New Roman" w:eastAsia="Times New Roman" w:hAnsi="Times New Roman" w:cs="Times New Roman"/>
          <w:b/>
          <w:bCs/>
          <w:kern w:val="36"/>
          <w:sz w:val="32"/>
          <w:szCs w:val="32"/>
          <w:lang w:eastAsia="ru-RU"/>
        </w:rPr>
      </w:pPr>
      <w:r w:rsidRPr="00116B76">
        <w:rPr>
          <w:rFonts w:ascii="Times New Roman" w:eastAsia="Times New Roman" w:hAnsi="Times New Roman" w:cs="Times New Roman"/>
          <w:b/>
          <w:bCs/>
          <w:kern w:val="36"/>
          <w:sz w:val="32"/>
          <w:szCs w:val="32"/>
          <w:lang w:eastAsia="ru-RU"/>
        </w:rPr>
        <w:t>Администрации Красногвардейского сельского поселения Советского района Республики Крым</w:t>
      </w:r>
    </w:p>
    <w:bookmarkEnd w:id="0"/>
    <w:p w:rsidR="00650DC2" w:rsidRPr="00650DC2" w:rsidRDefault="00650DC2" w:rsidP="00650DC2">
      <w:pPr>
        <w:spacing w:after="0" w:line="240" w:lineRule="auto"/>
        <w:ind w:left="-567"/>
        <w:jc w:val="center"/>
        <w:textAlignment w:val="baseline"/>
        <w:outlineLvl w:val="0"/>
        <w:rPr>
          <w:rFonts w:ascii="Times New Roman" w:eastAsia="Times New Roman" w:hAnsi="Times New Roman" w:cs="Times New Roman"/>
          <w:b/>
          <w:bCs/>
          <w:kern w:val="36"/>
          <w:sz w:val="28"/>
          <w:szCs w:val="28"/>
          <w:lang w:eastAsia="ru-RU"/>
        </w:rPr>
      </w:pP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Обращайте внимание на подозрительных людей, предметы, на любые подозрительные мелочи. Обо всем подозрительном сообщать сотрудникам правоохранительных органов.</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Остерегайтесь людей с большими сумками и чемоданами, особенно, если они находятся в месте, не подходящем для такой поклажи.</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Никогда не принимайте от незнакомцев пакеты и сумки, не оставляйте свои сумки без присмотра.</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Ознакомьтесь с планом эвакуации, узнайте, где находятся резервные выходы из здания.</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Возвращайтесь в покинутое помещение только после разрешения ответственных лиц.</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650DC2" w:rsidRPr="00650DC2" w:rsidRDefault="00650DC2" w:rsidP="00650DC2">
      <w:pPr>
        <w:numPr>
          <w:ilvl w:val="0"/>
          <w:numId w:val="4"/>
        </w:numPr>
        <w:shd w:val="clear" w:color="auto" w:fill="FFFFFF"/>
        <w:spacing w:after="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Старайтесь не поддаваться панике, что бы ни произошло.</w:t>
      </w:r>
    </w:p>
    <w:p w:rsid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
          <w:bCs/>
          <w:sz w:val="28"/>
          <w:szCs w:val="28"/>
          <w:lang w:eastAsia="ru-RU"/>
        </w:rPr>
      </w:pPr>
    </w:p>
    <w:p w:rsidR="00650DC2" w:rsidRP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t>Действия при обнаружении подозрительного предмета, который может оказаться взрывным устройством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обнаруженный предмет не должен, по вашему мнению, находиться в этом месте, не оставляйте этот факт без внимания.</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Не </w:t>
      </w:r>
      <w:proofErr w:type="gramStart"/>
      <w:r w:rsidRPr="00650DC2">
        <w:rPr>
          <w:rFonts w:ascii="Times New Roman" w:eastAsia="Times New Roman" w:hAnsi="Times New Roman" w:cs="Times New Roman"/>
          <w:sz w:val="28"/>
          <w:szCs w:val="28"/>
          <w:lang w:eastAsia="ru-RU"/>
        </w:rPr>
        <w:t>пинайте</w:t>
      </w:r>
      <w:proofErr w:type="gramEnd"/>
      <w:r w:rsidRPr="00650DC2">
        <w:rPr>
          <w:rFonts w:ascii="Times New Roman" w:eastAsia="Times New Roman" w:hAnsi="Times New Roman" w:cs="Times New Roman"/>
          <w:sz w:val="28"/>
          <w:szCs w:val="28"/>
          <w:lang w:eastAsia="ru-RU"/>
        </w:rPr>
        <w:t xml:space="preserve"> на улице предметы, лежащие на земле.</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lastRenderedPageBreak/>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Зафиксируйте время обнаружения предмета</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Постарайтесь сделать все возможное, чтобы люди отошли как можно дальше от находки. Сами удалитесь на безопасное расстояние.</w:t>
      </w:r>
      <w:r w:rsidRPr="00650DC2">
        <w:rPr>
          <w:rFonts w:ascii="Times New Roman" w:eastAsia="Times New Roman" w:hAnsi="Times New Roman" w:cs="Times New Roman"/>
          <w:sz w:val="28"/>
          <w:szCs w:val="28"/>
          <w:lang w:eastAsia="ru-RU"/>
        </w:rPr>
        <w:br/>
        <w:t>Обязательно дождитесь прибытия оперативно-следственной группы (помните, что вы являетесь очень важным очевидцем).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Рекомендуемые </w:t>
      </w:r>
      <w:proofErr w:type="spellStart"/>
      <w:r w:rsidRPr="00650DC2">
        <w:rPr>
          <w:rFonts w:ascii="Times New Roman" w:eastAsia="Times New Roman" w:hAnsi="Times New Roman" w:cs="Times New Roman"/>
          <w:sz w:val="28"/>
          <w:szCs w:val="28"/>
          <w:lang w:eastAsia="ru-RU"/>
        </w:rPr>
        <w:t>среднерасчетные</w:t>
      </w:r>
      <w:proofErr w:type="spellEnd"/>
      <w:r w:rsidRPr="00650DC2">
        <w:rPr>
          <w:rFonts w:ascii="Times New Roman" w:eastAsia="Times New Roman" w:hAnsi="Times New Roman" w:cs="Times New Roman"/>
          <w:sz w:val="28"/>
          <w:szCs w:val="28"/>
          <w:lang w:eastAsia="ru-RU"/>
        </w:rPr>
        <w:t xml:space="preserve"> дистанции безопасного удаления, которые необходимо соблюдать при обнаружении взрывного устройства или предмета, похожего на взрывное устройство:</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Дистанция безопасного удаления:</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Граната </w:t>
      </w:r>
      <w:proofErr w:type="spellStart"/>
      <w:r w:rsidRPr="00650DC2">
        <w:rPr>
          <w:rFonts w:ascii="Times New Roman" w:eastAsia="Times New Roman" w:hAnsi="Times New Roman" w:cs="Times New Roman"/>
          <w:sz w:val="28"/>
          <w:szCs w:val="28"/>
          <w:lang w:eastAsia="ru-RU"/>
        </w:rPr>
        <w:t>РГД</w:t>
      </w:r>
      <w:proofErr w:type="spellEnd"/>
      <w:r w:rsidRPr="00650DC2">
        <w:rPr>
          <w:rFonts w:ascii="Times New Roman" w:eastAsia="Times New Roman" w:hAnsi="Times New Roman" w:cs="Times New Roman"/>
          <w:sz w:val="28"/>
          <w:szCs w:val="28"/>
          <w:lang w:eastAsia="ru-RU"/>
        </w:rPr>
        <w:t>-5 не менее 50 м. Граната Ф- 1 не менее 200 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Тротиловая шашка массой 200 гр. 45 м. Тротиловая шашка массой 400 </w:t>
      </w:r>
      <w:proofErr w:type="spellStart"/>
      <w:r w:rsidRPr="00650DC2">
        <w:rPr>
          <w:rFonts w:ascii="Times New Roman" w:eastAsia="Times New Roman" w:hAnsi="Times New Roman" w:cs="Times New Roman"/>
          <w:sz w:val="28"/>
          <w:szCs w:val="28"/>
          <w:lang w:eastAsia="ru-RU"/>
        </w:rPr>
        <w:t>гр.55</w:t>
      </w:r>
      <w:proofErr w:type="spellEnd"/>
      <w:r w:rsidRPr="00650DC2">
        <w:rPr>
          <w:rFonts w:ascii="Times New Roman" w:eastAsia="Times New Roman" w:hAnsi="Times New Roman" w:cs="Times New Roman"/>
          <w:sz w:val="28"/>
          <w:szCs w:val="28"/>
          <w:lang w:eastAsia="ru-RU"/>
        </w:rPr>
        <w:t xml:space="preserve"> 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Пивная банка 0,33 литра 60 м. Чемодан </w:t>
      </w:r>
      <w:proofErr w:type="gramStart"/>
      <w:r w:rsidRPr="00650DC2">
        <w:rPr>
          <w:rFonts w:ascii="Times New Roman" w:eastAsia="Times New Roman" w:hAnsi="Times New Roman" w:cs="Times New Roman"/>
          <w:sz w:val="28"/>
          <w:szCs w:val="28"/>
          <w:lang w:eastAsia="ru-RU"/>
        </w:rPr>
        <w:t xml:space="preserve">( </w:t>
      </w:r>
      <w:proofErr w:type="gramEnd"/>
      <w:r w:rsidRPr="00650DC2">
        <w:rPr>
          <w:rFonts w:ascii="Times New Roman" w:eastAsia="Times New Roman" w:hAnsi="Times New Roman" w:cs="Times New Roman"/>
          <w:sz w:val="28"/>
          <w:szCs w:val="28"/>
          <w:lang w:eastAsia="ru-RU"/>
        </w:rPr>
        <w:t>кейс) 230 м. Дорожный чемодан 350 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Автомобиль типа «Жигули» 460 м. Автомобиль типа «Волга » 580 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Микроавтобус 920 м. Грузовая машина </w:t>
      </w:r>
      <w:proofErr w:type="gramStart"/>
      <w:r w:rsidRPr="00650DC2">
        <w:rPr>
          <w:rFonts w:ascii="Times New Roman" w:eastAsia="Times New Roman" w:hAnsi="Times New Roman" w:cs="Times New Roman"/>
          <w:sz w:val="28"/>
          <w:szCs w:val="28"/>
          <w:lang w:eastAsia="ru-RU"/>
        </w:rPr>
        <w:t xml:space="preserve">( </w:t>
      </w:r>
      <w:proofErr w:type="gramEnd"/>
      <w:r w:rsidRPr="00650DC2">
        <w:rPr>
          <w:rFonts w:ascii="Times New Roman" w:eastAsia="Times New Roman" w:hAnsi="Times New Roman" w:cs="Times New Roman"/>
          <w:sz w:val="28"/>
          <w:szCs w:val="28"/>
          <w:lang w:eastAsia="ru-RU"/>
        </w:rPr>
        <w:t>фургон) 1240 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w:t>
      </w:r>
      <w:proofErr w:type="spellStart"/>
      <w:r w:rsidRPr="00650DC2">
        <w:rPr>
          <w:rFonts w:ascii="Times New Roman" w:eastAsia="Times New Roman" w:hAnsi="Times New Roman" w:cs="Times New Roman"/>
          <w:sz w:val="28"/>
          <w:szCs w:val="28"/>
          <w:lang w:eastAsia="ru-RU"/>
        </w:rPr>
        <w:t>санэпидемнадзора</w:t>
      </w:r>
      <w:proofErr w:type="spellEnd"/>
      <w:r w:rsidRPr="00650DC2">
        <w:rPr>
          <w:rFonts w:ascii="Times New Roman" w:eastAsia="Times New Roman" w:hAnsi="Times New Roman" w:cs="Times New Roman"/>
          <w:sz w:val="28"/>
          <w:szCs w:val="28"/>
          <w:lang w:eastAsia="ru-RU"/>
        </w:rPr>
        <w:t>.</w:t>
      </w:r>
    </w:p>
    <w:p w:rsidR="00650DC2" w:rsidRP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t>Действия при угрозе совершения террористического акта</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Всегда контролируйте ситуацию вокруг себя, особенно когда находитесь в местах массового скопления людей.</w:t>
      </w:r>
      <w:r w:rsidRPr="00650DC2">
        <w:rPr>
          <w:rFonts w:ascii="Times New Roman" w:eastAsia="Times New Roman" w:hAnsi="Times New Roman" w:cs="Times New Roman"/>
          <w:sz w:val="28"/>
          <w:szCs w:val="28"/>
          <w:lang w:eastAsia="ru-RU"/>
        </w:rPr>
        <w:br/>
        <w:t>Случайно узнав о готовящемся теракте, немедленно сообщите об этом в правоохранительные органы.</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При возникновении паники, когда вы находитесь в толпе:</w:t>
      </w:r>
      <w:r w:rsidRPr="00650DC2">
        <w:rPr>
          <w:rFonts w:ascii="Times New Roman" w:eastAsia="Times New Roman" w:hAnsi="Times New Roman" w:cs="Times New Roman"/>
          <w:sz w:val="28"/>
          <w:szCs w:val="28"/>
          <w:lang w:eastAsia="ru-RU"/>
        </w:rPr>
        <w:br/>
        <w:t>если оказались в толпе, позвольте ей нести Вас, но попытайтесь выбраться из неё;</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глубоко вдохните и разведите согнутые в локтях руки чуть в стороны, чтобы грудная клетка не была сдавлена;</w:t>
      </w:r>
      <w:r w:rsidRPr="00650DC2">
        <w:rPr>
          <w:rFonts w:ascii="Times New Roman" w:eastAsia="Times New Roman" w:hAnsi="Times New Roman" w:cs="Times New Roman"/>
          <w:sz w:val="28"/>
          <w:szCs w:val="28"/>
          <w:lang w:eastAsia="ru-RU"/>
        </w:rPr>
        <w:br/>
        <w:t>стремитесь оказаться подальше от высоких и крупных людей, людей с громоздкими предметами и большими сумками;</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любыми способами старайтесь удержаться на ногах;</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 держите руки в карманах;</w:t>
      </w:r>
      <w:r w:rsidRPr="00650DC2">
        <w:rPr>
          <w:rFonts w:ascii="Times New Roman" w:eastAsia="Times New Roman" w:hAnsi="Times New Roman" w:cs="Times New Roman"/>
          <w:sz w:val="28"/>
          <w:szCs w:val="28"/>
          <w:lang w:eastAsia="ru-RU"/>
        </w:rPr>
        <w:br/>
        <w:t>двигаясь, поднимайте ноги как можно выше, ставьте ногу на полную стопу, не семените, не поднимайтесь на цыпочки;</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что-то уронили, ни в коем случае не наклоняйтесь, чтобы поднять;</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встать не удается, свернитесь клубком, защитите голову предплечьями, а ладонями прикройте затылок;</w:t>
      </w:r>
      <w:r w:rsidRPr="00650DC2">
        <w:rPr>
          <w:rFonts w:ascii="Times New Roman" w:eastAsia="Times New Roman" w:hAnsi="Times New Roman" w:cs="Times New Roman"/>
          <w:sz w:val="28"/>
          <w:szCs w:val="28"/>
          <w:lang w:eastAsia="ru-RU"/>
        </w:rPr>
        <w:b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650DC2">
        <w:rPr>
          <w:rFonts w:ascii="Times New Roman" w:eastAsia="Times New Roman" w:hAnsi="Times New Roman" w:cs="Times New Roman"/>
          <w:sz w:val="28"/>
          <w:szCs w:val="28"/>
          <w:lang w:eastAsia="ru-RU"/>
        </w:rPr>
        <w:br/>
        <w:t>легче всего укрыться от толпы в углах зала или вблизи стен, но сложнее оттуда добираться до выхода.</w:t>
      </w:r>
    </w:p>
    <w:p w:rsidR="00650DC2" w:rsidRP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t>Захват в заложники</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 случае нападения на здание, помещение в котором вы находитесь:</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используйте любое доступное укрытие;</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падайте даже в грязь, не бегите;</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закройте голову и отвернитесь от стороны атаки.</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lastRenderedPageBreak/>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r w:rsidRPr="00650DC2">
        <w:rPr>
          <w:rFonts w:ascii="Times New Roman" w:eastAsia="Times New Roman" w:hAnsi="Times New Roman" w:cs="Times New Roman"/>
          <w:sz w:val="28"/>
          <w:szCs w:val="28"/>
          <w:lang w:eastAsia="ru-RU"/>
        </w:rPr>
        <w:b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r w:rsidRPr="00650DC2">
        <w:rPr>
          <w:rFonts w:ascii="Times New Roman" w:eastAsia="Times New Roman" w:hAnsi="Times New Roman" w:cs="Times New Roman"/>
          <w:sz w:val="28"/>
          <w:szCs w:val="28"/>
          <w:lang w:eastAsia="ru-RU"/>
        </w:rPr>
        <w:br/>
        <w:t>будьте готовы к применению террористами повязок на глаза, кляпов, наручников или веревок</w:t>
      </w:r>
      <w:r w:rsidRPr="00650DC2">
        <w:rPr>
          <w:rFonts w:ascii="Times New Roman" w:eastAsia="Times New Roman" w:hAnsi="Times New Roman" w:cs="Times New Roman"/>
          <w:sz w:val="28"/>
          <w:szCs w:val="28"/>
          <w:lang w:eastAsia="ru-RU"/>
        </w:rPr>
        <w:br/>
        <w:t>переносите лишения, оскорбления и унижения, не смотрите преступникам в глаза (для нервного человека это сигнал к агрессии), не ведите себя вызывающе;</w:t>
      </w:r>
      <w:r w:rsidRPr="00650DC2">
        <w:rPr>
          <w:rFonts w:ascii="Times New Roman" w:eastAsia="Times New Roman" w:hAnsi="Times New Roman" w:cs="Times New Roman"/>
          <w:sz w:val="28"/>
          <w:szCs w:val="28"/>
          <w:lang w:eastAsia="ru-RU"/>
        </w:rPr>
        <w:br/>
      </w:r>
      <w:proofErr w:type="gramStart"/>
      <w:r w:rsidRPr="00650DC2">
        <w:rPr>
          <w:rFonts w:ascii="Times New Roman" w:eastAsia="Times New Roman" w:hAnsi="Times New Roman" w:cs="Times New Roman"/>
          <w:sz w:val="28"/>
          <w:szCs w:val="28"/>
          <w:lang w:eastAsia="ru-RU"/>
        </w:rPr>
        <w:t>не пытайтесь оказывать сопротивление, не проявляйте ненужного героизма, пытаясь разоружить бандита или прорваться к выходу или окну;</w:t>
      </w:r>
      <w:proofErr w:type="gramEnd"/>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proofErr w:type="gramStart"/>
      <w:r w:rsidRPr="00650DC2">
        <w:rPr>
          <w:rFonts w:ascii="Times New Roman" w:eastAsia="Times New Roman" w:hAnsi="Times New Roman" w:cs="Times New Roman"/>
          <w:sz w:val="28"/>
          <w:szCs w:val="28"/>
          <w:lang w:eastAsia="ru-RU"/>
        </w:rPr>
        <w:t>если вас заставляют выйти из помещения, говоря, что вы взяты в заложники, не сопротивляйтесь;</w:t>
      </w:r>
      <w:r w:rsidRPr="00650DC2">
        <w:rPr>
          <w:rFonts w:ascii="Times New Roman" w:eastAsia="Times New Roman" w:hAnsi="Times New Roman" w:cs="Times New Roman"/>
          <w:sz w:val="28"/>
          <w:szCs w:val="28"/>
          <w:lang w:eastAsia="ru-RU"/>
        </w:rPr>
        <w:br/>
        <w:t>если с вами находятся дети, найдите для них безопасное место, постарайтесь закрыть их от случайных пуль, по возможности находитесь рядом с ними;</w:t>
      </w:r>
      <w:r w:rsidRPr="00650DC2">
        <w:rPr>
          <w:rFonts w:ascii="Times New Roman" w:eastAsia="Times New Roman" w:hAnsi="Times New Roman" w:cs="Times New Roman"/>
          <w:sz w:val="28"/>
          <w:szCs w:val="28"/>
          <w:lang w:eastAsia="ru-RU"/>
        </w:rPr>
        <w:b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roofErr w:type="gramEnd"/>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Во время проведения спецслужбами операции по вашему освобождению неукоснительно соблюдайте следующие требования:</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лежите на полу лицом вниз, голову закройте руками и не двигайтесь;</w:t>
      </w:r>
      <w:r w:rsidRPr="00650DC2">
        <w:rPr>
          <w:rFonts w:ascii="Times New Roman" w:eastAsia="Times New Roman" w:hAnsi="Times New Roman" w:cs="Times New Roman"/>
          <w:sz w:val="28"/>
          <w:szCs w:val="28"/>
          <w:lang w:eastAsia="ru-RU"/>
        </w:rPr>
        <w:br/>
        <w:t>ни в коем случае не бегите навстречу сотрудникам спецслужб или от них, так как они могут принять вас за преступника;</w:t>
      </w:r>
      <w:r w:rsidRPr="00650DC2">
        <w:rPr>
          <w:rFonts w:ascii="Times New Roman" w:eastAsia="Times New Roman" w:hAnsi="Times New Roman" w:cs="Times New Roman"/>
          <w:sz w:val="28"/>
          <w:szCs w:val="28"/>
          <w:lang w:eastAsia="ru-RU"/>
        </w:rPr>
        <w:br/>
        <w:t>если есть возможность, держитесь подальше от проемов дверей и окон.</w:t>
      </w:r>
    </w:p>
    <w:p w:rsid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p>
    <w:p w:rsid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p>
    <w:p w:rsid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p>
    <w:p w:rsid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p>
    <w:p w:rsid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p>
    <w:p w:rsid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p>
    <w:p w:rsidR="00650DC2" w:rsidRPr="00650DC2" w:rsidRDefault="00650DC2" w:rsidP="00650DC2">
      <w:pPr>
        <w:shd w:val="clear" w:color="auto" w:fill="FFFFFF"/>
        <w:spacing w:after="150" w:line="240" w:lineRule="auto"/>
        <w:ind w:left="-567"/>
        <w:jc w:val="center"/>
        <w:textAlignment w:val="baseline"/>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lastRenderedPageBreak/>
        <w:t>Действия при совершении террористического акта</w:t>
      </w:r>
    </w:p>
    <w:p w:rsid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t>После взрыва необходимо следовать важным правилам:</w:t>
      </w:r>
    </w:p>
    <w:p w:rsidR="00650DC2" w:rsidRP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Cs/>
          <w:sz w:val="28"/>
          <w:szCs w:val="28"/>
          <w:lang w:eastAsia="ru-RU"/>
        </w:rPr>
      </w:pPr>
      <w:r w:rsidRPr="00650DC2">
        <w:rPr>
          <w:rFonts w:ascii="Times New Roman" w:eastAsia="Times New Roman" w:hAnsi="Times New Roman" w:cs="Times New Roman"/>
          <w:bCs/>
          <w:sz w:val="28"/>
          <w:szCs w:val="28"/>
          <w:lang w:eastAsia="ru-RU"/>
        </w:rPr>
        <w:t>- убедитесь в том, что Вы не получили серьезных травм;</w:t>
      </w:r>
    </w:p>
    <w:p w:rsidR="00650DC2" w:rsidRP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Cs/>
          <w:sz w:val="28"/>
          <w:szCs w:val="28"/>
          <w:lang w:eastAsia="ru-RU"/>
        </w:rPr>
      </w:pPr>
      <w:r w:rsidRPr="00650DC2">
        <w:rPr>
          <w:rFonts w:ascii="Times New Roman" w:eastAsia="Times New Roman" w:hAnsi="Times New Roman" w:cs="Times New Roman"/>
          <w:bCs/>
          <w:sz w:val="28"/>
          <w:szCs w:val="28"/>
          <w:lang w:eastAsia="ru-RU"/>
        </w:rPr>
        <w:t xml:space="preserve">- успокойтесь и прежде чем предпринимать какие-либо действия, внимательно осмотритесь; </w:t>
      </w:r>
    </w:p>
    <w:p w:rsidR="00650DC2" w:rsidRP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Cs/>
          <w:sz w:val="28"/>
          <w:szCs w:val="28"/>
          <w:lang w:eastAsia="ru-RU"/>
        </w:rPr>
      </w:pPr>
      <w:r w:rsidRPr="00650DC2">
        <w:rPr>
          <w:rFonts w:ascii="Times New Roman" w:eastAsia="Times New Roman" w:hAnsi="Times New Roman" w:cs="Times New Roman"/>
          <w:bCs/>
          <w:sz w:val="28"/>
          <w:szCs w:val="28"/>
          <w:lang w:eastAsia="ru-RU"/>
        </w:rPr>
        <w:t>-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p>
    <w:p w:rsidR="00650DC2" w:rsidRP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Cs/>
          <w:sz w:val="28"/>
          <w:szCs w:val="28"/>
          <w:lang w:eastAsia="ru-RU"/>
        </w:rPr>
      </w:pPr>
      <w:r w:rsidRPr="00650DC2">
        <w:rPr>
          <w:rFonts w:ascii="Times New Roman" w:eastAsia="Times New Roman" w:hAnsi="Times New Roman" w:cs="Times New Roman"/>
          <w:bCs/>
          <w:sz w:val="28"/>
          <w:szCs w:val="28"/>
          <w:lang w:eastAsia="ru-RU"/>
        </w:rPr>
        <w:t>- если вы травмированы или оказались блокированы под завалом – не старайтесь самостоятельно выбраться;</w:t>
      </w:r>
    </w:p>
    <w:p w:rsidR="00650DC2" w:rsidRP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Cs/>
          <w:sz w:val="28"/>
          <w:szCs w:val="28"/>
          <w:lang w:eastAsia="ru-RU"/>
        </w:rPr>
      </w:pPr>
      <w:r w:rsidRPr="00650DC2">
        <w:rPr>
          <w:rFonts w:ascii="Times New Roman" w:eastAsia="Times New Roman" w:hAnsi="Times New Roman" w:cs="Times New Roman"/>
          <w:bCs/>
          <w:sz w:val="28"/>
          <w:szCs w:val="28"/>
          <w:lang w:eastAsia="ru-RU"/>
        </w:rPr>
        <w:t>- постарайтесь укрепить «потолок» находящимися рядом обломками мебели издания;</w:t>
      </w:r>
    </w:p>
    <w:p w:rsidR="00650DC2" w:rsidRP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Cs/>
          <w:sz w:val="28"/>
          <w:szCs w:val="28"/>
          <w:lang w:eastAsia="ru-RU"/>
        </w:rPr>
      </w:pPr>
      <w:r w:rsidRPr="00650DC2">
        <w:rPr>
          <w:rFonts w:ascii="Times New Roman" w:eastAsia="Times New Roman" w:hAnsi="Times New Roman" w:cs="Times New Roman"/>
          <w:bCs/>
          <w:sz w:val="28"/>
          <w:szCs w:val="28"/>
          <w:lang w:eastAsia="ru-RU"/>
        </w:rPr>
        <w:t>- отодвиньте от себя острые предметы;</w:t>
      </w:r>
    </w:p>
    <w:p w:rsidR="00650DC2" w:rsidRP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Cs/>
          <w:sz w:val="28"/>
          <w:szCs w:val="28"/>
          <w:lang w:eastAsia="ru-RU"/>
        </w:rPr>
      </w:pPr>
      <w:r w:rsidRPr="00650DC2">
        <w:rPr>
          <w:rFonts w:ascii="Times New Roman" w:eastAsia="Times New Roman" w:hAnsi="Times New Roman" w:cs="Times New Roman"/>
          <w:bCs/>
          <w:sz w:val="28"/>
          <w:szCs w:val="28"/>
          <w:lang w:eastAsia="ru-RU"/>
        </w:rPr>
        <w:t>- если у вас есть мобильный телефон – позвоните спасателям по телефону «112»;</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 закройте нос и рот носовым платком и одеждой, по возможности </w:t>
      </w:r>
      <w:proofErr w:type="gramStart"/>
      <w:r w:rsidRPr="00650DC2">
        <w:rPr>
          <w:rFonts w:ascii="Times New Roman" w:eastAsia="Times New Roman" w:hAnsi="Times New Roman" w:cs="Times New Roman"/>
          <w:sz w:val="28"/>
          <w:szCs w:val="28"/>
          <w:lang w:eastAsia="ru-RU"/>
        </w:rPr>
        <w:t>влажными</w:t>
      </w:r>
      <w:proofErr w:type="gramEnd"/>
      <w:r w:rsidRPr="00650DC2">
        <w:rPr>
          <w:rFonts w:ascii="Times New Roman" w:eastAsia="Times New Roman" w:hAnsi="Times New Roman" w:cs="Times New Roman"/>
          <w:sz w:val="28"/>
          <w:szCs w:val="28"/>
          <w:lang w:eastAsia="ru-RU"/>
        </w:rPr>
        <w:t>;</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кричите только тогда, когда услышали голоса спасателей – иначе есть риск задохнуться от пыли;</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ни в коем случае не разжигайте огонь;</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если тяжелым предметом придавило ногу или руку – старайтесь массировать ее для поддержания циркуляции крови;</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b/>
          <w:sz w:val="28"/>
          <w:szCs w:val="28"/>
          <w:lang w:eastAsia="ru-RU"/>
        </w:rPr>
      </w:pPr>
      <w:r w:rsidRPr="00650DC2">
        <w:rPr>
          <w:rFonts w:ascii="Times New Roman" w:eastAsia="Times New Roman" w:hAnsi="Times New Roman" w:cs="Times New Roman"/>
          <w:b/>
          <w:sz w:val="28"/>
          <w:szCs w:val="28"/>
          <w:lang w:eastAsia="ru-RU"/>
        </w:rPr>
        <w:t>При пожаре необходимо:</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пригнуться как можно ниже, стараясь выбраться из здания как можно быстрее;</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обмотать лицо влажными тряпками или одеждой, чтобы дышать через них;</w:t>
      </w:r>
    </w:p>
    <w:p w:rsid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
          <w:bCs/>
          <w:sz w:val="28"/>
          <w:szCs w:val="28"/>
          <w:lang w:eastAsia="ru-RU"/>
        </w:rPr>
      </w:pPr>
    </w:p>
    <w:p w:rsidR="00650DC2" w:rsidRPr="00650DC2" w:rsidRDefault="00650DC2" w:rsidP="00650DC2">
      <w:pPr>
        <w:shd w:val="clear" w:color="auto" w:fill="FFFFFF"/>
        <w:spacing w:after="150" w:line="240" w:lineRule="auto"/>
        <w:ind w:left="-567"/>
        <w:jc w:val="both"/>
        <w:textAlignment w:val="baseline"/>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lastRenderedPageBreak/>
        <w:t>Оказание первой медицинской помощи</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 случае</w:t>
      </w:r>
      <w:proofErr w:type="gramStart"/>
      <w:r w:rsidRPr="00650DC2">
        <w:rPr>
          <w:rFonts w:ascii="Times New Roman" w:eastAsia="Times New Roman" w:hAnsi="Times New Roman" w:cs="Times New Roman"/>
          <w:sz w:val="28"/>
          <w:szCs w:val="28"/>
          <w:lang w:eastAsia="ru-RU"/>
        </w:rPr>
        <w:t>,</w:t>
      </w:r>
      <w:proofErr w:type="gramEnd"/>
      <w:r w:rsidRPr="00650DC2">
        <w:rPr>
          <w:rFonts w:ascii="Times New Roman" w:eastAsia="Times New Roman" w:hAnsi="Times New Roman" w:cs="Times New Roman"/>
          <w:sz w:val="28"/>
          <w:szCs w:val="28"/>
          <w:lang w:eastAsia="ru-RU"/>
        </w:rPr>
        <w:t xml:space="preserve">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w:t>
      </w:r>
      <w:r>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w:t>
      </w:r>
      <w:r>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 xml:space="preserve">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w:t>
      </w:r>
      <w:proofErr w:type="gramStart"/>
      <w:r w:rsidRPr="00650DC2">
        <w:rPr>
          <w:rFonts w:ascii="Times New Roman" w:eastAsia="Times New Roman" w:hAnsi="Times New Roman" w:cs="Times New Roman"/>
          <w:sz w:val="28"/>
          <w:szCs w:val="28"/>
          <w:lang w:eastAsia="ru-RU"/>
        </w:rPr>
        <w:t>достаточно максимально</w:t>
      </w:r>
      <w:proofErr w:type="gramEnd"/>
      <w:r w:rsidRPr="00650DC2">
        <w:rPr>
          <w:rFonts w:ascii="Times New Roman" w:eastAsia="Times New Roman" w:hAnsi="Times New Roman" w:cs="Times New Roman"/>
          <w:sz w:val="28"/>
          <w:szCs w:val="28"/>
          <w:lang w:eastAsia="ru-RU"/>
        </w:rPr>
        <w:t xml:space="preserve"> поднять конечность и наложить тугую повязку</w:t>
      </w:r>
      <w:r>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После остановки кровотечения края раны надо смазать раствором йода или зеленкой, прикрыть рану марлевой салфеткой или чистой тряпицей и наложить повязку бинтом, куском материи или поясом.</w:t>
      </w:r>
      <w:r w:rsidRPr="00650DC2">
        <w:rPr>
          <w:rFonts w:ascii="Times New Roman" w:eastAsia="Times New Roman" w:hAnsi="Times New Roman" w:cs="Times New Roman"/>
          <w:sz w:val="28"/>
          <w:szCs w:val="28"/>
          <w:lang w:eastAsia="ru-RU"/>
        </w:rPr>
        <w:br/>
        <w:t>Боль при ранении может привести к шоковому состоянию пострадавшего. В этом случае, помимо остановки кровотечения необходимо: положить или усадить пострадавшего так, чтобы его руки и ноги были несколько приподняты; использовать обезболивающие средства; закутать пострадавшего, чтобы обеспечить максимальное тепло. При оказании первой помощи в случаях ранения категорически нельзя: промывать рану, извлекать любые инородные тела, класть в рану вату, смоченную йодом.</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 На небольшие ожоговые раны следует накладывать трехслойную повязку, если возможно, смоченную раствором фурацилина. Повязку необходимо прибинтовать к пораженному месту. Она присохнет, но отрывать ее нельзя, она будет сама отходить от раны по мере заживания. При ранении в голову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позвоночника,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 xml:space="preserve">Чрезвычайно опасны ранения в шею. Они могут осложняться повреждением гортани и повреждениями позвоночника, а также сонных артерий. В первом </w:t>
      </w:r>
      <w:r w:rsidRPr="00650DC2">
        <w:rPr>
          <w:rFonts w:ascii="Times New Roman" w:eastAsia="Times New Roman" w:hAnsi="Times New Roman" w:cs="Times New Roman"/>
          <w:sz w:val="28"/>
          <w:szCs w:val="28"/>
          <w:lang w:eastAsia="ru-RU"/>
        </w:rPr>
        <w:lastRenderedPageBreak/>
        <w:t>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w:t>
      </w:r>
    </w:p>
    <w:p w:rsidR="00650DC2" w:rsidRPr="00650DC2" w:rsidRDefault="00650DC2" w:rsidP="00650DC2">
      <w:pPr>
        <w:shd w:val="clear" w:color="auto" w:fill="FFFFFF"/>
        <w:spacing w:after="150" w:line="240" w:lineRule="auto"/>
        <w:ind w:left="-567"/>
        <w:jc w:val="both"/>
        <w:textAlignment w:val="baseline"/>
        <w:rPr>
          <w:rFonts w:ascii="Times New Roman" w:eastAsia="Times New Roman" w:hAnsi="Times New Roman" w:cs="Times New Roman"/>
          <w:sz w:val="28"/>
          <w:szCs w:val="28"/>
          <w:lang w:eastAsia="ru-RU"/>
        </w:rPr>
      </w:pPr>
      <w:proofErr w:type="gramStart"/>
      <w:r w:rsidRPr="00650DC2">
        <w:rPr>
          <w:rFonts w:ascii="Times New Roman" w:eastAsia="Times New Roman" w:hAnsi="Times New Roman" w:cs="Times New Roman"/>
          <w:sz w:val="28"/>
          <w:szCs w:val="28"/>
          <w:lang w:eastAsia="ru-RU"/>
        </w:rPr>
        <w:t>При ранениях в грудь и живот, для предотвращения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w:t>
      </w:r>
      <w:proofErr w:type="gramEnd"/>
      <w:r w:rsidRPr="00650DC2">
        <w:rPr>
          <w:rFonts w:ascii="Times New Roman" w:eastAsia="Times New Roman" w:hAnsi="Times New Roman" w:cs="Times New Roman"/>
          <w:sz w:val="28"/>
          <w:szCs w:val="28"/>
          <w:lang w:eastAsia="ru-RU"/>
        </w:rPr>
        <w:t xml:space="preserve"> Пострадавшего усаживают в полусидящее положение. Надо учитывать, что остановка кровотечения затруднена.</w:t>
      </w:r>
    </w:p>
    <w:p w:rsidR="00650DC2" w:rsidRDefault="00650DC2" w:rsidP="00C65C56">
      <w:pPr>
        <w:spacing w:line="240" w:lineRule="auto"/>
        <w:rPr>
          <w:rFonts w:ascii="Times New Roman" w:eastAsia="Times New Roman" w:hAnsi="Times New Roman" w:cs="Times New Roman"/>
          <w:b/>
          <w:bCs/>
          <w:sz w:val="24"/>
          <w:szCs w:val="24"/>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p>
    <w:p w:rsidR="00650DC2" w:rsidRDefault="00650DC2" w:rsidP="00650DC2">
      <w:pPr>
        <w:spacing w:after="0" w:line="240" w:lineRule="auto"/>
        <w:jc w:val="center"/>
        <w:rPr>
          <w:rFonts w:ascii="Times New Roman" w:eastAsia="Times New Roman" w:hAnsi="Times New Roman" w:cs="Times New Roman"/>
          <w:b/>
          <w:bCs/>
          <w:sz w:val="32"/>
          <w:szCs w:val="32"/>
          <w:lang w:eastAsia="ru-RU"/>
        </w:rPr>
      </w:pPr>
      <w:r w:rsidRPr="00650DC2">
        <w:rPr>
          <w:rFonts w:ascii="Times New Roman" w:eastAsia="Times New Roman" w:hAnsi="Times New Roman" w:cs="Times New Roman"/>
          <w:b/>
          <w:bCs/>
          <w:sz w:val="32"/>
          <w:szCs w:val="32"/>
          <w:lang w:eastAsia="ru-RU"/>
        </w:rPr>
        <w:lastRenderedPageBreak/>
        <w:t>Памятка</w:t>
      </w:r>
    </w:p>
    <w:p w:rsidR="00650DC2" w:rsidRPr="00650DC2" w:rsidRDefault="00650DC2" w:rsidP="00650DC2">
      <w:pPr>
        <w:spacing w:after="0" w:line="240" w:lineRule="auto"/>
        <w:jc w:val="center"/>
        <w:rPr>
          <w:rFonts w:ascii="Times New Roman" w:eastAsia="Times New Roman" w:hAnsi="Times New Roman" w:cs="Times New Roman"/>
          <w:b/>
          <w:bCs/>
          <w:sz w:val="32"/>
          <w:szCs w:val="32"/>
          <w:lang w:eastAsia="ru-RU"/>
        </w:rPr>
      </w:pPr>
      <w:r w:rsidRPr="00650DC2">
        <w:rPr>
          <w:rFonts w:ascii="Times New Roman" w:eastAsia="Times New Roman" w:hAnsi="Times New Roman" w:cs="Times New Roman"/>
          <w:b/>
          <w:bCs/>
          <w:sz w:val="32"/>
          <w:szCs w:val="32"/>
          <w:lang w:eastAsia="ru-RU"/>
        </w:rPr>
        <w:t>Администрации Красногвардейского сельского поселения Советского района Республики Крым</w:t>
      </w:r>
    </w:p>
    <w:p w:rsidR="00C65C56" w:rsidRPr="00650DC2" w:rsidRDefault="00C65C56" w:rsidP="00650DC2">
      <w:pPr>
        <w:spacing w:after="0" w:line="240" w:lineRule="auto"/>
        <w:jc w:val="center"/>
        <w:rPr>
          <w:rFonts w:ascii="Times New Roman" w:eastAsia="Times New Roman" w:hAnsi="Times New Roman" w:cs="Times New Roman"/>
          <w:b/>
          <w:sz w:val="32"/>
          <w:szCs w:val="32"/>
          <w:lang w:eastAsia="ru-RU"/>
        </w:rPr>
      </w:pPr>
      <w:r w:rsidRPr="00650DC2">
        <w:rPr>
          <w:rFonts w:ascii="Times New Roman" w:eastAsia="Times New Roman" w:hAnsi="Times New Roman" w:cs="Times New Roman"/>
          <w:b/>
          <w:bCs/>
          <w:sz w:val="32"/>
          <w:szCs w:val="32"/>
          <w:lang w:eastAsia="ru-RU"/>
        </w:rPr>
        <w:t>по антитеррор</w:t>
      </w:r>
      <w:r w:rsidR="00650DC2" w:rsidRPr="00650DC2">
        <w:rPr>
          <w:rFonts w:ascii="Times New Roman" w:eastAsia="Times New Roman" w:hAnsi="Times New Roman" w:cs="Times New Roman"/>
          <w:b/>
          <w:bCs/>
          <w:sz w:val="32"/>
          <w:szCs w:val="32"/>
          <w:lang w:eastAsia="ru-RU"/>
        </w:rPr>
        <w:t xml:space="preserve">истической защищенности </w:t>
      </w:r>
      <w:r w:rsidRPr="00650DC2">
        <w:rPr>
          <w:rFonts w:ascii="Times New Roman" w:eastAsia="Times New Roman" w:hAnsi="Times New Roman" w:cs="Times New Roman"/>
          <w:b/>
          <w:bCs/>
          <w:sz w:val="32"/>
          <w:szCs w:val="32"/>
          <w:lang w:eastAsia="ru-RU"/>
        </w:rPr>
        <w:t>для населения</w:t>
      </w:r>
      <w:r w:rsidRPr="00650DC2">
        <w:rPr>
          <w:rFonts w:ascii="Times New Roman" w:eastAsia="Times New Roman" w:hAnsi="Times New Roman" w:cs="Times New Roman"/>
          <w:b/>
          <w:sz w:val="32"/>
          <w:szCs w:val="32"/>
          <w:lang w:eastAsia="ru-RU"/>
        </w:rPr>
        <w:t> </w:t>
      </w:r>
      <w:r w:rsidR="00650DC2" w:rsidRPr="00650DC2">
        <w:rPr>
          <w:rFonts w:ascii="Times New Roman" w:eastAsia="Times New Roman" w:hAnsi="Times New Roman" w:cs="Times New Roman"/>
          <w:b/>
          <w:sz w:val="32"/>
          <w:szCs w:val="32"/>
          <w:lang w:eastAsia="ru-RU"/>
        </w:rPr>
        <w:t>муниципального образования Красногвардейское сельское поселение Советского района Республики Крым</w:t>
      </w:r>
    </w:p>
    <w:p w:rsidR="00C65C56" w:rsidRPr="00650DC2" w:rsidRDefault="00C65C56" w:rsidP="00650DC2">
      <w:pPr>
        <w:spacing w:before="360" w:after="120" w:line="240" w:lineRule="auto"/>
        <w:ind w:left="-567" w:right="-284"/>
        <w:jc w:val="both"/>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t>Меры предосторожности</w:t>
      </w:r>
    </w:p>
    <w:p w:rsidR="00C65C56" w:rsidRPr="00650DC2" w:rsidRDefault="00C65C56" w:rsidP="00650DC2">
      <w:pPr>
        <w:numPr>
          <w:ilvl w:val="0"/>
          <w:numId w:val="1"/>
        </w:numPr>
        <w:spacing w:after="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Обращать внимание на подозрительные предметы</w:t>
      </w:r>
      <w:r w:rsidRPr="00650DC2">
        <w:rPr>
          <w:rFonts w:ascii="Times New Roman" w:eastAsia="Times New Roman" w:hAnsi="Times New Roman" w:cs="Times New Roman"/>
          <w:sz w:val="28"/>
          <w:szCs w:val="28"/>
          <w:lang w:eastAsia="ru-RU"/>
        </w:rPr>
        <w:t> (бесхозные сумки, пакеты, коробки) и людей, ведущих себя нервно или странно. Не прикасаться к таким предметам, немедленно сообщить о находке в правоохранительные органы.</w:t>
      </w:r>
      <w:r w:rsidR="00650DC2" w:rsidRPr="00650DC2">
        <w:rPr>
          <w:rFonts w:ascii="Times New Roman" w:eastAsia="Times New Roman" w:hAnsi="Times New Roman" w:cs="Times New Roman"/>
          <w:sz w:val="28"/>
          <w:szCs w:val="28"/>
          <w:lang w:eastAsia="ru-RU"/>
        </w:rPr>
        <w:t xml:space="preserve"> </w:t>
      </w:r>
    </w:p>
    <w:p w:rsidR="00C65C56" w:rsidRPr="00650DC2" w:rsidRDefault="00C65C56" w:rsidP="00650DC2">
      <w:pPr>
        <w:numPr>
          <w:ilvl w:val="0"/>
          <w:numId w:val="1"/>
        </w:numPr>
        <w:spacing w:beforeAutospacing="1" w:after="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Не подбирать бесхозные вещи</w:t>
      </w:r>
      <w:r w:rsidR="00116B76">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 в них могут быть закамуфлированы взрывные устройства.</w:t>
      </w:r>
      <w:r w:rsidR="00650DC2" w:rsidRPr="00650DC2">
        <w:rPr>
          <w:rFonts w:ascii="Times New Roman" w:eastAsia="Times New Roman" w:hAnsi="Times New Roman" w:cs="Times New Roman"/>
          <w:sz w:val="28"/>
          <w:szCs w:val="28"/>
          <w:lang w:eastAsia="ru-RU"/>
        </w:rPr>
        <w:t xml:space="preserve"> </w:t>
      </w:r>
    </w:p>
    <w:p w:rsidR="00C65C56" w:rsidRPr="00650DC2" w:rsidRDefault="00C65C56" w:rsidP="00650DC2">
      <w:pPr>
        <w:numPr>
          <w:ilvl w:val="0"/>
          <w:numId w:val="1"/>
        </w:numPr>
        <w:spacing w:beforeAutospacing="1" w:after="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 xml:space="preserve">Не </w:t>
      </w:r>
      <w:proofErr w:type="gramStart"/>
      <w:r w:rsidRPr="00650DC2">
        <w:rPr>
          <w:rFonts w:ascii="Times New Roman" w:eastAsia="Times New Roman" w:hAnsi="Times New Roman" w:cs="Times New Roman"/>
          <w:b/>
          <w:bCs/>
          <w:sz w:val="28"/>
          <w:szCs w:val="28"/>
          <w:lang w:eastAsia="ru-RU"/>
        </w:rPr>
        <w:t>пинать</w:t>
      </w:r>
      <w:proofErr w:type="gramEnd"/>
      <w:r w:rsidRPr="00650DC2">
        <w:rPr>
          <w:rFonts w:ascii="Times New Roman" w:eastAsia="Times New Roman" w:hAnsi="Times New Roman" w:cs="Times New Roman"/>
          <w:b/>
          <w:bCs/>
          <w:sz w:val="28"/>
          <w:szCs w:val="28"/>
          <w:lang w:eastAsia="ru-RU"/>
        </w:rPr>
        <w:t xml:space="preserve"> на улице предметы, лежащие на земле</w:t>
      </w:r>
      <w:r w:rsidRPr="00650DC2">
        <w:rPr>
          <w:rFonts w:ascii="Times New Roman" w:eastAsia="Times New Roman" w:hAnsi="Times New Roman" w:cs="Times New Roman"/>
          <w:sz w:val="28"/>
          <w:szCs w:val="28"/>
          <w:lang w:eastAsia="ru-RU"/>
        </w:rPr>
        <w:t>. </w:t>
      </w:r>
      <w:r w:rsidR="00650DC2" w:rsidRPr="00650DC2">
        <w:rPr>
          <w:rFonts w:ascii="Times New Roman" w:eastAsia="Times New Roman" w:hAnsi="Times New Roman" w:cs="Times New Roman"/>
          <w:sz w:val="28"/>
          <w:szCs w:val="28"/>
          <w:lang w:eastAsia="ru-RU"/>
        </w:rPr>
        <w:t xml:space="preserve"> </w:t>
      </w:r>
    </w:p>
    <w:p w:rsidR="00C65C56" w:rsidRPr="00650DC2" w:rsidRDefault="00C65C56" w:rsidP="00650DC2">
      <w:pPr>
        <w:numPr>
          <w:ilvl w:val="0"/>
          <w:numId w:val="1"/>
        </w:numPr>
        <w:spacing w:beforeAutospacing="1" w:after="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Не принимать от незнакомцев пакеты и сумки</w:t>
      </w:r>
      <w:r w:rsidRPr="00650DC2">
        <w:rPr>
          <w:rFonts w:ascii="Times New Roman" w:eastAsia="Times New Roman" w:hAnsi="Times New Roman" w:cs="Times New Roman"/>
          <w:sz w:val="28"/>
          <w:szCs w:val="28"/>
          <w:lang w:eastAsia="ru-RU"/>
        </w:rPr>
        <w:t>, не оставлять свои сумки без присмотра.</w:t>
      </w:r>
      <w:r w:rsidR="00650DC2" w:rsidRPr="00650DC2">
        <w:rPr>
          <w:rFonts w:ascii="Times New Roman" w:eastAsia="Times New Roman" w:hAnsi="Times New Roman" w:cs="Times New Roman"/>
          <w:sz w:val="28"/>
          <w:szCs w:val="28"/>
          <w:lang w:eastAsia="ru-RU"/>
        </w:rPr>
        <w:t xml:space="preserve"> </w:t>
      </w:r>
    </w:p>
    <w:p w:rsidR="00C65C56" w:rsidRPr="00650DC2" w:rsidRDefault="00C65C56" w:rsidP="00650DC2">
      <w:pPr>
        <w:numPr>
          <w:ilvl w:val="0"/>
          <w:numId w:val="1"/>
        </w:numPr>
        <w:spacing w:beforeAutospacing="1" w:after="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Ознакомиться с планом эвакуации</w:t>
      </w:r>
      <w:r w:rsidRPr="00650DC2">
        <w:rPr>
          <w:rFonts w:ascii="Times New Roman" w:eastAsia="Times New Roman" w:hAnsi="Times New Roman" w:cs="Times New Roman"/>
          <w:sz w:val="28"/>
          <w:szCs w:val="28"/>
          <w:lang w:eastAsia="ru-RU"/>
        </w:rPr>
        <w:t>, узнать, где находятся резервные выходы из здания. </w:t>
      </w:r>
      <w:r w:rsidR="00650DC2" w:rsidRPr="00650DC2">
        <w:rPr>
          <w:rFonts w:ascii="Times New Roman" w:eastAsia="Times New Roman" w:hAnsi="Times New Roman" w:cs="Times New Roman"/>
          <w:sz w:val="28"/>
          <w:szCs w:val="28"/>
          <w:lang w:eastAsia="ru-RU"/>
        </w:rPr>
        <w:t xml:space="preserve"> </w:t>
      </w:r>
    </w:p>
    <w:p w:rsidR="00C65C56" w:rsidRPr="00650DC2" w:rsidRDefault="00C65C56" w:rsidP="00650DC2">
      <w:pPr>
        <w:numPr>
          <w:ilvl w:val="0"/>
          <w:numId w:val="1"/>
        </w:numPr>
        <w:spacing w:beforeAutospacing="1" w:after="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Не соглашаться на предложение неизвестных лиц</w:t>
      </w:r>
      <w:r w:rsidRPr="00650DC2">
        <w:rPr>
          <w:rFonts w:ascii="Times New Roman" w:eastAsia="Times New Roman" w:hAnsi="Times New Roman" w:cs="Times New Roman"/>
          <w:sz w:val="28"/>
          <w:szCs w:val="28"/>
          <w:lang w:eastAsia="ru-RU"/>
        </w:rPr>
        <w:t> выполнить за солидное вознаграждение малозначимые работы, например, перегон машины, вынос пакета. </w:t>
      </w:r>
      <w:r w:rsidR="00650DC2" w:rsidRPr="00650DC2">
        <w:rPr>
          <w:rFonts w:ascii="Times New Roman" w:eastAsia="Times New Roman" w:hAnsi="Times New Roman" w:cs="Times New Roman"/>
          <w:sz w:val="28"/>
          <w:szCs w:val="28"/>
          <w:lang w:eastAsia="ru-RU"/>
        </w:rPr>
        <w:t xml:space="preserve"> </w:t>
      </w:r>
    </w:p>
    <w:p w:rsidR="00650DC2" w:rsidRPr="00650DC2" w:rsidRDefault="00C65C56" w:rsidP="00650DC2">
      <w:pPr>
        <w:numPr>
          <w:ilvl w:val="0"/>
          <w:numId w:val="1"/>
        </w:numPr>
        <w:spacing w:before="360" w:beforeAutospacing="1" w:after="120" w:line="240" w:lineRule="auto"/>
        <w:ind w:left="-567" w:right="-284"/>
        <w:jc w:val="both"/>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t xml:space="preserve">Передать в правоохранительные </w:t>
      </w:r>
      <w:proofErr w:type="gramStart"/>
      <w:r w:rsidRPr="00650DC2">
        <w:rPr>
          <w:rFonts w:ascii="Times New Roman" w:eastAsia="Times New Roman" w:hAnsi="Times New Roman" w:cs="Times New Roman"/>
          <w:b/>
          <w:bCs/>
          <w:sz w:val="28"/>
          <w:szCs w:val="28"/>
          <w:lang w:eastAsia="ru-RU"/>
        </w:rPr>
        <w:t>органы</w:t>
      </w:r>
      <w:proofErr w:type="gramEnd"/>
      <w:r w:rsidRPr="00650DC2">
        <w:rPr>
          <w:rFonts w:ascii="Times New Roman" w:eastAsia="Times New Roman" w:hAnsi="Times New Roman" w:cs="Times New Roman"/>
          <w:sz w:val="28"/>
          <w:szCs w:val="28"/>
          <w:lang w:eastAsia="ru-RU"/>
        </w:rPr>
        <w:t> обнаруженные печатные издания (листовки, газеты), пропагандирующие террор и экстремизм</w:t>
      </w:r>
    </w:p>
    <w:p w:rsidR="00C65C56" w:rsidRPr="00650DC2" w:rsidRDefault="00C65C56" w:rsidP="00650DC2">
      <w:pPr>
        <w:numPr>
          <w:ilvl w:val="0"/>
          <w:numId w:val="1"/>
        </w:numPr>
        <w:spacing w:before="360" w:beforeAutospacing="1" w:after="120" w:line="240" w:lineRule="auto"/>
        <w:ind w:left="-567" w:right="-284"/>
        <w:jc w:val="both"/>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t>Действия при угрозе</w:t>
      </w:r>
    </w:p>
    <w:p w:rsidR="00C65C56" w:rsidRPr="00650DC2" w:rsidRDefault="00C65C56" w:rsidP="00650DC2">
      <w:pPr>
        <w:spacing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Некоторые рекомендации по действиям при угрозе террористического акта:</w:t>
      </w:r>
    </w:p>
    <w:p w:rsidR="00C65C56" w:rsidRPr="00650DC2" w:rsidRDefault="00C65C56" w:rsidP="00650DC2">
      <w:pPr>
        <w:numPr>
          <w:ilvl w:val="0"/>
          <w:numId w:val="2"/>
        </w:numPr>
        <w:spacing w:before="120"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При обнаружении подозрительного предмета</w:t>
      </w:r>
      <w:r w:rsidRPr="00650DC2">
        <w:rPr>
          <w:rFonts w:ascii="Times New Roman" w:eastAsia="Times New Roman" w:hAnsi="Times New Roman" w:cs="Times New Roman"/>
          <w:sz w:val="28"/>
          <w:szCs w:val="28"/>
          <w:lang w:eastAsia="ru-RU"/>
        </w:rPr>
        <w:t>:</w:t>
      </w:r>
    </w:p>
    <w:p w:rsidR="00C65C56" w:rsidRPr="00650DC2" w:rsidRDefault="00C65C56" w:rsidP="00650DC2">
      <w:pPr>
        <w:numPr>
          <w:ilvl w:val="1"/>
          <w:numId w:val="2"/>
        </w:numPr>
        <w:spacing w:before="120"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 подходить близко к предмету, позвать людей и попросить немедленно сообщить о находке в правоохранительные органы.</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Организовать охрану, оцепление этого предмета, не допускать людей, не позволять им прикасаться к опасному предмету или пытаться обезвредить его.</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Исключить использование средств радиосвязи, мобильных телефонов, других радиосредств, способных вызвать срабатывание взрывателя.</w:t>
      </w:r>
    </w:p>
    <w:p w:rsidR="00C65C56" w:rsidRPr="00650DC2" w:rsidRDefault="00C65C56" w:rsidP="00650DC2">
      <w:pPr>
        <w:numPr>
          <w:ilvl w:val="0"/>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Если на телефон позвонил неизвестный с угрозами</w:t>
      </w:r>
      <w:r w:rsidRPr="00650DC2">
        <w:rPr>
          <w:rFonts w:ascii="Times New Roman" w:eastAsia="Times New Roman" w:hAnsi="Times New Roman" w:cs="Times New Roman"/>
          <w:sz w:val="28"/>
          <w:szCs w:val="28"/>
          <w:lang w:eastAsia="ru-RU"/>
        </w:rPr>
        <w:t>:</w:t>
      </w:r>
    </w:p>
    <w:p w:rsidR="00C65C56" w:rsidRPr="00650DC2" w:rsidRDefault="00C65C56" w:rsidP="00650DC2">
      <w:pPr>
        <w:numPr>
          <w:ilvl w:val="1"/>
          <w:numId w:val="2"/>
        </w:numPr>
        <w:spacing w:before="120"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Быть спокойны, вежливы, не прерывать говорящего, во время разговора постараться получить как можно больше информации.</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 класть телефонную трубку по окончании разговора.</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Постараться зафиксировать точное время начала и окончания разговора, а также точный текст угрозы.</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Обязательно с другого телефона позвонить по телефону «112» и сообщить подробно о случившемся.</w:t>
      </w:r>
    </w:p>
    <w:p w:rsidR="00C65C56" w:rsidRPr="00650DC2" w:rsidRDefault="00C65C56" w:rsidP="00650DC2">
      <w:pPr>
        <w:numPr>
          <w:ilvl w:val="0"/>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lastRenderedPageBreak/>
        <w:t>Если произошёл взрыв</w:t>
      </w:r>
      <w:r w:rsidRPr="00650DC2">
        <w:rPr>
          <w:rFonts w:ascii="Times New Roman" w:eastAsia="Times New Roman" w:hAnsi="Times New Roman" w:cs="Times New Roman"/>
          <w:sz w:val="28"/>
          <w:szCs w:val="28"/>
          <w:lang w:eastAsia="ru-RU"/>
        </w:rPr>
        <w:t>:</w:t>
      </w:r>
    </w:p>
    <w:p w:rsidR="00C65C56" w:rsidRPr="00650DC2" w:rsidRDefault="00C65C56" w:rsidP="00650DC2">
      <w:pPr>
        <w:numPr>
          <w:ilvl w:val="1"/>
          <w:numId w:val="2"/>
        </w:numPr>
        <w:spacing w:before="120"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 поддаваться панике, уточнить обстановку: степень повреждения здания, состояние проходов или масштабы завалов, наличие задымлённости, загазованности или огня.</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 случае необходимой эвакуации взять документы и предметы первой необходимости и начать продвигаться к выходу (не трогать повреждённые конструкции и провода).</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 пользоваться открытым огнём из-за возможности наличия газов.</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При задымлении защитить органы дыхания смоченным полотенцем.</w:t>
      </w:r>
    </w:p>
    <w:p w:rsidR="00C65C56" w:rsidRPr="00650DC2" w:rsidRDefault="00C65C56" w:rsidP="00650DC2">
      <w:pPr>
        <w:numPr>
          <w:ilvl w:val="0"/>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Если человек оказался в заложниках</w:t>
      </w:r>
      <w:r w:rsidRPr="00650DC2">
        <w:rPr>
          <w:rFonts w:ascii="Times New Roman" w:eastAsia="Times New Roman" w:hAnsi="Times New Roman" w:cs="Times New Roman"/>
          <w:sz w:val="28"/>
          <w:szCs w:val="28"/>
          <w:lang w:eastAsia="ru-RU"/>
        </w:rPr>
        <w:t>:</w:t>
      </w:r>
    </w:p>
    <w:p w:rsidR="00C65C56" w:rsidRPr="00650DC2" w:rsidRDefault="00C65C56" w:rsidP="00650DC2">
      <w:pPr>
        <w:numPr>
          <w:ilvl w:val="1"/>
          <w:numId w:val="2"/>
        </w:numPr>
        <w:spacing w:before="120"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Не допускать действий, которые могут спровоцировать террористов к применению оружия и привести к человеческим жертвам.</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Быть готовым к применению террористами повязок на глаза, кляпов, наручников или верёвок.</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Переносить лишения, оскорбления и унижения, не смотреть преступникам в глаза.</w:t>
      </w:r>
    </w:p>
    <w:p w:rsidR="00C65C56" w:rsidRPr="00650DC2" w:rsidRDefault="00C65C56" w:rsidP="00650DC2">
      <w:pPr>
        <w:numPr>
          <w:ilvl w:val="1"/>
          <w:numId w:val="2"/>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При необходимости выполнять требования преступников, не противоречить им, не рисковать жизнью окружающих и своей собственной.</w:t>
      </w:r>
    </w:p>
    <w:p w:rsidR="00C65C56" w:rsidRPr="00650DC2" w:rsidRDefault="00C65C56" w:rsidP="00650DC2">
      <w:pPr>
        <w:spacing w:before="360" w:after="120" w:line="240" w:lineRule="auto"/>
        <w:ind w:left="-567" w:right="-284"/>
        <w:jc w:val="both"/>
        <w:outlineLvl w:val="1"/>
        <w:rPr>
          <w:rFonts w:ascii="Times New Roman" w:eastAsia="Times New Roman" w:hAnsi="Times New Roman" w:cs="Times New Roman"/>
          <w:b/>
          <w:bCs/>
          <w:sz w:val="28"/>
          <w:szCs w:val="28"/>
          <w:lang w:eastAsia="ru-RU"/>
        </w:rPr>
      </w:pPr>
      <w:r w:rsidRPr="00650DC2">
        <w:rPr>
          <w:rFonts w:ascii="Times New Roman" w:eastAsia="Times New Roman" w:hAnsi="Times New Roman" w:cs="Times New Roman"/>
          <w:b/>
          <w:bCs/>
          <w:sz w:val="28"/>
          <w:szCs w:val="28"/>
          <w:lang w:eastAsia="ru-RU"/>
        </w:rPr>
        <w:t>Ответственность</w:t>
      </w:r>
    </w:p>
    <w:p w:rsidR="00C65C56" w:rsidRPr="00650DC2" w:rsidRDefault="00C65C56" w:rsidP="00650DC2">
      <w:pPr>
        <w:spacing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sz w:val="28"/>
          <w:szCs w:val="28"/>
          <w:lang w:eastAsia="ru-RU"/>
        </w:rPr>
        <w:t>В памятке можно упомянуть, например:</w:t>
      </w:r>
    </w:p>
    <w:p w:rsidR="00C65C56" w:rsidRPr="00650DC2" w:rsidRDefault="00C65C56" w:rsidP="00650DC2">
      <w:pPr>
        <w:numPr>
          <w:ilvl w:val="0"/>
          <w:numId w:val="3"/>
        </w:numPr>
        <w:spacing w:before="120"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Уголовную ответственность</w:t>
      </w:r>
      <w:r w:rsidRPr="00650DC2">
        <w:rPr>
          <w:rFonts w:ascii="Times New Roman" w:eastAsia="Times New Roman" w:hAnsi="Times New Roman" w:cs="Times New Roman"/>
          <w:sz w:val="28"/>
          <w:szCs w:val="28"/>
          <w:lang w:eastAsia="ru-RU"/>
        </w:rPr>
        <w:t> за совершение террористического акта (взрыв, поджог и т. п.) — лишение свободы на срок от 10 до 20 лет или пожизненное лишение свободы.</w:t>
      </w:r>
    </w:p>
    <w:p w:rsidR="00C65C56" w:rsidRPr="00650DC2" w:rsidRDefault="00C65C56" w:rsidP="00650DC2">
      <w:pPr>
        <w:numPr>
          <w:ilvl w:val="0"/>
          <w:numId w:val="3"/>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Ответственность за заведомо ложное сообщение об акте терроризма</w:t>
      </w:r>
      <w:r w:rsidR="00116B76">
        <w:rPr>
          <w:rFonts w:ascii="Times New Roman" w:eastAsia="Times New Roman" w:hAnsi="Times New Roman" w:cs="Times New Roman"/>
          <w:sz w:val="28"/>
          <w:szCs w:val="28"/>
          <w:lang w:eastAsia="ru-RU"/>
        </w:rPr>
        <w:t xml:space="preserve"> </w:t>
      </w:r>
      <w:r w:rsidRPr="00650DC2">
        <w:rPr>
          <w:rFonts w:ascii="Times New Roman" w:eastAsia="Times New Roman" w:hAnsi="Times New Roman" w:cs="Times New Roman"/>
          <w:sz w:val="28"/>
          <w:szCs w:val="28"/>
          <w:lang w:eastAsia="ru-RU"/>
        </w:rPr>
        <w:t>— штраф от 200 тыс. до 2 миллионов рублей или лишение свободы на срок до 10 лет.</w:t>
      </w:r>
    </w:p>
    <w:p w:rsidR="00C65C56" w:rsidRPr="00650DC2" w:rsidRDefault="00C65C56" w:rsidP="00650DC2">
      <w:pPr>
        <w:numPr>
          <w:ilvl w:val="0"/>
          <w:numId w:val="3"/>
        </w:numPr>
        <w:spacing w:before="100" w:beforeAutospacing="1" w:after="120" w:line="240" w:lineRule="auto"/>
        <w:ind w:left="-567" w:right="-284"/>
        <w:jc w:val="both"/>
        <w:rPr>
          <w:rFonts w:ascii="Times New Roman" w:eastAsia="Times New Roman" w:hAnsi="Times New Roman" w:cs="Times New Roman"/>
          <w:sz w:val="28"/>
          <w:szCs w:val="28"/>
          <w:lang w:eastAsia="ru-RU"/>
        </w:rPr>
      </w:pPr>
      <w:r w:rsidRPr="00650DC2">
        <w:rPr>
          <w:rFonts w:ascii="Times New Roman" w:eastAsia="Times New Roman" w:hAnsi="Times New Roman" w:cs="Times New Roman"/>
          <w:b/>
          <w:bCs/>
          <w:sz w:val="28"/>
          <w:szCs w:val="28"/>
          <w:lang w:eastAsia="ru-RU"/>
        </w:rPr>
        <w:t>Ответственность за незаконное изготовление взрывчатых веществ</w:t>
      </w:r>
      <w:r w:rsidRPr="00650DC2">
        <w:rPr>
          <w:rFonts w:ascii="Times New Roman" w:eastAsia="Times New Roman" w:hAnsi="Times New Roman" w:cs="Times New Roman"/>
          <w:sz w:val="28"/>
          <w:szCs w:val="28"/>
          <w:lang w:eastAsia="ru-RU"/>
        </w:rPr>
        <w:t>, незаконные изготовление, переделку или ремонт взрывных устройств — лишение свободы на срок от 2 до 12 лет со штрафом до 500 тысяч рублей.</w:t>
      </w:r>
    </w:p>
    <w:sectPr w:rsidR="00C65C56" w:rsidRPr="00650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C51645"/>
    <w:multiLevelType w:val="multilevel"/>
    <w:tmpl w:val="132E2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7D4182"/>
    <w:multiLevelType w:val="multilevel"/>
    <w:tmpl w:val="9156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FB75B9"/>
    <w:multiLevelType w:val="multilevel"/>
    <w:tmpl w:val="F9C0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064590"/>
    <w:multiLevelType w:val="multilevel"/>
    <w:tmpl w:val="EB06D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1B28D7"/>
    <w:multiLevelType w:val="multilevel"/>
    <w:tmpl w:val="0C269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671"/>
    <w:rsid w:val="00020169"/>
    <w:rsid w:val="000C57F3"/>
    <w:rsid w:val="000D7773"/>
    <w:rsid w:val="00116B76"/>
    <w:rsid w:val="001873D2"/>
    <w:rsid w:val="002061BC"/>
    <w:rsid w:val="00235B58"/>
    <w:rsid w:val="00253587"/>
    <w:rsid w:val="00270645"/>
    <w:rsid w:val="0029715C"/>
    <w:rsid w:val="002A0BF3"/>
    <w:rsid w:val="002D7E00"/>
    <w:rsid w:val="003325C5"/>
    <w:rsid w:val="003B0F7D"/>
    <w:rsid w:val="003B6BAF"/>
    <w:rsid w:val="003C340F"/>
    <w:rsid w:val="003C6671"/>
    <w:rsid w:val="00415566"/>
    <w:rsid w:val="004447F6"/>
    <w:rsid w:val="004925F8"/>
    <w:rsid w:val="004B2245"/>
    <w:rsid w:val="004C31D4"/>
    <w:rsid w:val="004D15B6"/>
    <w:rsid w:val="004D627C"/>
    <w:rsid w:val="00502D23"/>
    <w:rsid w:val="0055114B"/>
    <w:rsid w:val="0055413D"/>
    <w:rsid w:val="00555109"/>
    <w:rsid w:val="005A704C"/>
    <w:rsid w:val="005B211F"/>
    <w:rsid w:val="00615A1E"/>
    <w:rsid w:val="00650DC2"/>
    <w:rsid w:val="006E5D70"/>
    <w:rsid w:val="00727F6F"/>
    <w:rsid w:val="00750F33"/>
    <w:rsid w:val="00785E6A"/>
    <w:rsid w:val="007C1260"/>
    <w:rsid w:val="007C3C0C"/>
    <w:rsid w:val="007C56E0"/>
    <w:rsid w:val="007E7C7A"/>
    <w:rsid w:val="00807291"/>
    <w:rsid w:val="00894CEC"/>
    <w:rsid w:val="008E1B48"/>
    <w:rsid w:val="009615C8"/>
    <w:rsid w:val="00972930"/>
    <w:rsid w:val="009775B1"/>
    <w:rsid w:val="009E1936"/>
    <w:rsid w:val="00A60856"/>
    <w:rsid w:val="00A67794"/>
    <w:rsid w:val="00AC0709"/>
    <w:rsid w:val="00AD3E01"/>
    <w:rsid w:val="00AE286B"/>
    <w:rsid w:val="00AE2B00"/>
    <w:rsid w:val="00B23A61"/>
    <w:rsid w:val="00B36C49"/>
    <w:rsid w:val="00B543E3"/>
    <w:rsid w:val="00B860B9"/>
    <w:rsid w:val="00BB3318"/>
    <w:rsid w:val="00BC07E2"/>
    <w:rsid w:val="00BE240A"/>
    <w:rsid w:val="00BE3E43"/>
    <w:rsid w:val="00C050F3"/>
    <w:rsid w:val="00C17C99"/>
    <w:rsid w:val="00C250FC"/>
    <w:rsid w:val="00C379E2"/>
    <w:rsid w:val="00C6550A"/>
    <w:rsid w:val="00C65C56"/>
    <w:rsid w:val="00CA4771"/>
    <w:rsid w:val="00CA65BF"/>
    <w:rsid w:val="00D12E4A"/>
    <w:rsid w:val="00D32004"/>
    <w:rsid w:val="00D45348"/>
    <w:rsid w:val="00D716E3"/>
    <w:rsid w:val="00D909AF"/>
    <w:rsid w:val="00E04105"/>
    <w:rsid w:val="00E2245C"/>
    <w:rsid w:val="00E9644D"/>
    <w:rsid w:val="00EA2FA3"/>
    <w:rsid w:val="00EB496C"/>
    <w:rsid w:val="00F07915"/>
    <w:rsid w:val="00FA22B4"/>
    <w:rsid w:val="00FF06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0D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0D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D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0DC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50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0D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0D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0D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DC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0DC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50D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0D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810056">
      <w:bodyDiv w:val="1"/>
      <w:marLeft w:val="0"/>
      <w:marRight w:val="0"/>
      <w:marTop w:val="0"/>
      <w:marBottom w:val="0"/>
      <w:divBdr>
        <w:top w:val="none" w:sz="0" w:space="0" w:color="auto"/>
        <w:left w:val="none" w:sz="0" w:space="0" w:color="auto"/>
        <w:bottom w:val="none" w:sz="0" w:space="0" w:color="auto"/>
        <w:right w:val="none" w:sz="0" w:space="0" w:color="auto"/>
      </w:divBdr>
      <w:divsChild>
        <w:div w:id="1082264044">
          <w:marLeft w:val="0"/>
          <w:marRight w:val="0"/>
          <w:marTop w:val="0"/>
          <w:marBottom w:val="0"/>
          <w:divBdr>
            <w:top w:val="none" w:sz="0" w:space="0" w:color="auto"/>
            <w:left w:val="none" w:sz="0" w:space="0" w:color="auto"/>
            <w:bottom w:val="none" w:sz="0" w:space="0" w:color="auto"/>
            <w:right w:val="none" w:sz="0" w:space="0" w:color="auto"/>
          </w:divBdr>
        </w:div>
      </w:divsChild>
    </w:div>
    <w:div w:id="1633752679">
      <w:bodyDiv w:val="1"/>
      <w:marLeft w:val="0"/>
      <w:marRight w:val="0"/>
      <w:marTop w:val="0"/>
      <w:marBottom w:val="0"/>
      <w:divBdr>
        <w:top w:val="none" w:sz="0" w:space="0" w:color="auto"/>
        <w:left w:val="none" w:sz="0" w:space="0" w:color="auto"/>
        <w:bottom w:val="none" w:sz="0" w:space="0" w:color="auto"/>
        <w:right w:val="none" w:sz="0" w:space="0" w:color="auto"/>
      </w:divBdr>
      <w:divsChild>
        <w:div w:id="1000041177">
          <w:marLeft w:val="0"/>
          <w:marRight w:val="0"/>
          <w:marTop w:val="0"/>
          <w:marBottom w:val="240"/>
          <w:divBdr>
            <w:top w:val="none" w:sz="0" w:space="0" w:color="auto"/>
            <w:left w:val="none" w:sz="0" w:space="0" w:color="auto"/>
            <w:bottom w:val="none" w:sz="0" w:space="0" w:color="auto"/>
            <w:right w:val="none" w:sz="0" w:space="0" w:color="auto"/>
          </w:divBdr>
          <w:divsChild>
            <w:div w:id="1899392670">
              <w:marLeft w:val="0"/>
              <w:marRight w:val="0"/>
              <w:marTop w:val="0"/>
              <w:marBottom w:val="120"/>
              <w:divBdr>
                <w:top w:val="none" w:sz="0" w:space="0" w:color="auto"/>
                <w:left w:val="none" w:sz="0" w:space="0" w:color="auto"/>
                <w:bottom w:val="none" w:sz="0" w:space="0" w:color="auto"/>
                <w:right w:val="none" w:sz="0" w:space="0" w:color="auto"/>
              </w:divBdr>
            </w:div>
          </w:divsChild>
        </w:div>
        <w:div w:id="571699037">
          <w:marLeft w:val="0"/>
          <w:marRight w:val="0"/>
          <w:marTop w:val="0"/>
          <w:marBottom w:val="240"/>
          <w:divBdr>
            <w:top w:val="none" w:sz="0" w:space="0" w:color="auto"/>
            <w:left w:val="none" w:sz="0" w:space="0" w:color="auto"/>
            <w:bottom w:val="none" w:sz="0" w:space="0" w:color="auto"/>
            <w:right w:val="none" w:sz="0" w:space="0" w:color="auto"/>
          </w:divBdr>
          <w:divsChild>
            <w:div w:id="508059657">
              <w:marLeft w:val="0"/>
              <w:marRight w:val="0"/>
              <w:marTop w:val="0"/>
              <w:marBottom w:val="120"/>
              <w:divBdr>
                <w:top w:val="none" w:sz="0" w:space="0" w:color="auto"/>
                <w:left w:val="none" w:sz="0" w:space="0" w:color="auto"/>
                <w:bottom w:val="none" w:sz="0" w:space="0" w:color="auto"/>
                <w:right w:val="none" w:sz="0" w:space="0" w:color="auto"/>
              </w:divBdr>
            </w:div>
          </w:divsChild>
        </w:div>
        <w:div w:id="935556178">
          <w:marLeft w:val="0"/>
          <w:marRight w:val="0"/>
          <w:marTop w:val="0"/>
          <w:marBottom w:val="240"/>
          <w:divBdr>
            <w:top w:val="none" w:sz="0" w:space="0" w:color="auto"/>
            <w:left w:val="none" w:sz="0" w:space="0" w:color="auto"/>
            <w:bottom w:val="none" w:sz="0" w:space="0" w:color="auto"/>
            <w:right w:val="none" w:sz="0" w:space="0" w:color="auto"/>
          </w:divBdr>
          <w:divsChild>
            <w:div w:id="1999573606">
              <w:marLeft w:val="0"/>
              <w:marRight w:val="0"/>
              <w:marTop w:val="0"/>
              <w:marBottom w:val="120"/>
              <w:divBdr>
                <w:top w:val="none" w:sz="0" w:space="0" w:color="auto"/>
                <w:left w:val="none" w:sz="0" w:space="0" w:color="auto"/>
                <w:bottom w:val="none" w:sz="0" w:space="0" w:color="auto"/>
                <w:right w:val="none" w:sz="0" w:space="0" w:color="auto"/>
              </w:divBdr>
            </w:div>
            <w:div w:id="982735152">
              <w:marLeft w:val="0"/>
              <w:marRight w:val="0"/>
              <w:marTop w:val="0"/>
              <w:marBottom w:val="120"/>
              <w:divBdr>
                <w:top w:val="none" w:sz="0" w:space="0" w:color="auto"/>
                <w:left w:val="none" w:sz="0" w:space="0" w:color="auto"/>
                <w:bottom w:val="none" w:sz="0" w:space="0" w:color="auto"/>
                <w:right w:val="none" w:sz="0" w:space="0" w:color="auto"/>
              </w:divBdr>
            </w:div>
          </w:divsChild>
        </w:div>
        <w:div w:id="185756402">
          <w:marLeft w:val="0"/>
          <w:marRight w:val="0"/>
          <w:marTop w:val="0"/>
          <w:marBottom w:val="240"/>
          <w:divBdr>
            <w:top w:val="none" w:sz="0" w:space="0" w:color="auto"/>
            <w:left w:val="none" w:sz="0" w:space="0" w:color="auto"/>
            <w:bottom w:val="none" w:sz="0" w:space="0" w:color="auto"/>
            <w:right w:val="none" w:sz="0" w:space="0" w:color="auto"/>
          </w:divBdr>
          <w:divsChild>
            <w:div w:id="182787560">
              <w:marLeft w:val="0"/>
              <w:marRight w:val="0"/>
              <w:marTop w:val="0"/>
              <w:marBottom w:val="120"/>
              <w:divBdr>
                <w:top w:val="none" w:sz="0" w:space="0" w:color="auto"/>
                <w:left w:val="none" w:sz="0" w:space="0" w:color="auto"/>
                <w:bottom w:val="none" w:sz="0" w:space="0" w:color="auto"/>
                <w:right w:val="none" w:sz="0" w:space="0" w:color="auto"/>
              </w:divBdr>
            </w:div>
            <w:div w:id="393238928">
              <w:marLeft w:val="0"/>
              <w:marRight w:val="0"/>
              <w:marTop w:val="0"/>
              <w:marBottom w:val="120"/>
              <w:divBdr>
                <w:top w:val="none" w:sz="0" w:space="0" w:color="auto"/>
                <w:left w:val="none" w:sz="0" w:space="0" w:color="auto"/>
                <w:bottom w:val="none" w:sz="0" w:space="0" w:color="auto"/>
                <w:right w:val="none" w:sz="0" w:space="0" w:color="auto"/>
              </w:divBdr>
            </w:div>
            <w:div w:id="4285033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2710</Words>
  <Characters>15453</Characters>
  <Application>Microsoft Office Word</Application>
  <DocSecurity>0</DocSecurity>
  <Lines>128</Lines>
  <Paragraphs>36</Paragraphs>
  <ScaleCrop>false</ScaleCrop>
  <Company>Reanimator Extreme Edition</Company>
  <LinksUpToDate>false</LinksUpToDate>
  <CharactersWithSpaces>18127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4</cp:revision>
  <dcterms:created xsi:type="dcterms:W3CDTF">2026-01-22T12:11:00Z</dcterms:created>
  <dcterms:modified xsi:type="dcterms:W3CDTF">2026-02-17T07:28:00Z</dcterms:modified>
</cp:coreProperties>
</file>