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75" w:rsidRPr="009F65AE" w:rsidRDefault="00CF5C75" w:rsidP="00CF5C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" cy="656969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5" cy="66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C75" w:rsidRPr="009F65AE" w:rsidRDefault="00CF5C75" w:rsidP="00CF5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F5C75" w:rsidRPr="009F65AE" w:rsidRDefault="00CF5C75" w:rsidP="00CF5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CF5C75" w:rsidRPr="009F65AE" w:rsidRDefault="00CF5C75" w:rsidP="00CF5C7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CF5C75" w:rsidRPr="00CF5C75" w:rsidRDefault="00CF5C75" w:rsidP="00CF5C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C75" w:rsidRPr="00565DF0" w:rsidRDefault="00CF5C75" w:rsidP="00CF5C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DF0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CF5C75" w:rsidRPr="00565DF0" w:rsidRDefault="00CF5C75" w:rsidP="00CF5C7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C75" w:rsidRPr="00565DF0" w:rsidRDefault="00565DF0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DF0">
        <w:rPr>
          <w:rFonts w:ascii="Times New Roman" w:hAnsi="Times New Roman" w:cs="Times New Roman"/>
          <w:b/>
          <w:sz w:val="28"/>
          <w:szCs w:val="28"/>
        </w:rPr>
        <w:t>20</w:t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>.0</w:t>
      </w:r>
      <w:r w:rsidRPr="00565DF0">
        <w:rPr>
          <w:rFonts w:ascii="Times New Roman" w:hAnsi="Times New Roman" w:cs="Times New Roman"/>
          <w:b/>
          <w:sz w:val="28"/>
          <w:szCs w:val="28"/>
        </w:rPr>
        <w:t>5</w:t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>.2025 года</w:t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ab/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ab/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ab/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ab/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Pr="00565DF0">
        <w:rPr>
          <w:rFonts w:ascii="Times New Roman" w:hAnsi="Times New Roman" w:cs="Times New Roman"/>
          <w:b/>
          <w:sz w:val="28"/>
          <w:szCs w:val="28"/>
        </w:rPr>
        <w:t>81</w:t>
      </w:r>
      <w:r w:rsidR="006A0D74">
        <w:rPr>
          <w:rFonts w:ascii="Times New Roman" w:hAnsi="Times New Roman" w:cs="Times New Roman"/>
          <w:b/>
          <w:sz w:val="28"/>
          <w:szCs w:val="28"/>
        </w:rPr>
        <w:tab/>
      </w:r>
      <w:r w:rsidR="006A0D74">
        <w:rPr>
          <w:rFonts w:ascii="Times New Roman" w:hAnsi="Times New Roman" w:cs="Times New Roman"/>
          <w:b/>
          <w:sz w:val="28"/>
          <w:szCs w:val="28"/>
        </w:rPr>
        <w:tab/>
      </w:r>
      <w:r w:rsidR="006A0D74">
        <w:rPr>
          <w:rFonts w:ascii="Times New Roman" w:hAnsi="Times New Roman" w:cs="Times New Roman"/>
          <w:b/>
          <w:sz w:val="28"/>
          <w:szCs w:val="28"/>
        </w:rPr>
        <w:tab/>
      </w:r>
      <w:r w:rsidR="00CF5C75" w:rsidRPr="00565DF0">
        <w:rPr>
          <w:rFonts w:ascii="Times New Roman" w:hAnsi="Times New Roman" w:cs="Times New Roman"/>
          <w:b/>
          <w:sz w:val="28"/>
          <w:szCs w:val="28"/>
        </w:rPr>
        <w:t>с. Красногвардейское</w:t>
      </w:r>
    </w:p>
    <w:p w:rsidR="00CF5C75" w:rsidRDefault="00CF5C75" w:rsidP="00CF5C75">
      <w:pPr>
        <w:shd w:val="clear" w:color="auto" w:fill="FFFFFF"/>
        <w:spacing w:after="0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0D74" w:rsidRPr="00565DF0" w:rsidRDefault="006A0D74" w:rsidP="00CF5C75">
      <w:pPr>
        <w:shd w:val="clear" w:color="auto" w:fill="FFFFFF"/>
        <w:spacing w:after="0"/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5ADA" w:rsidRPr="00565DF0" w:rsidRDefault="00EC5ADA" w:rsidP="00CF5C75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  <w:r w:rsidR="00CF5C75" w:rsidRPr="00565D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 организации и осуществлении </w:t>
      </w: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первичного воинского учета на территории</w:t>
      </w:r>
      <w:r w:rsidRPr="00565DF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65DF0"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EC5ADA" w:rsidRPr="00565DF0" w:rsidRDefault="00EC5ADA" w:rsidP="00CF5C75">
      <w:pPr>
        <w:shd w:val="clear" w:color="auto" w:fill="FFFFFF"/>
        <w:spacing w:after="0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pStyle w:val="a3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proofErr w:type="gramStart"/>
      <w:r w:rsidRPr="00565DF0">
        <w:rPr>
          <w:sz w:val="28"/>
          <w:szCs w:val="28"/>
        </w:rPr>
        <w:t>В соответствии с </w:t>
      </w:r>
      <w:hyperlink r:id="rId6" w:anchor="/document/10103000/entry/0" w:history="1">
        <w:r w:rsidRPr="00565DF0">
          <w:rPr>
            <w:sz w:val="28"/>
            <w:szCs w:val="28"/>
          </w:rPr>
          <w:t>Конституцией</w:t>
        </w:r>
      </w:hyperlink>
      <w:r w:rsidRPr="00565DF0">
        <w:rPr>
          <w:sz w:val="28"/>
          <w:szCs w:val="28"/>
        </w:rPr>
        <w:t> Российской Федерации, федеральными законами </w:t>
      </w:r>
      <w:hyperlink r:id="rId7" w:anchor="/document/135907/entry/0" w:history="1">
        <w:r w:rsidRPr="00565DF0">
          <w:rPr>
            <w:sz w:val="28"/>
            <w:szCs w:val="28"/>
          </w:rPr>
          <w:t>от 31 мая 1996 г. N 61-ФЗ</w:t>
        </w:r>
      </w:hyperlink>
      <w:r w:rsidRPr="00565DF0">
        <w:rPr>
          <w:sz w:val="28"/>
          <w:szCs w:val="28"/>
        </w:rPr>
        <w:t> "Об обороне", </w:t>
      </w:r>
      <w:hyperlink r:id="rId8" w:anchor="/document/136945/entry/0" w:history="1">
        <w:r w:rsidRPr="00565DF0">
          <w:rPr>
            <w:sz w:val="28"/>
            <w:szCs w:val="28"/>
          </w:rPr>
          <w:t>от 26 февраля 1997 г. N 31-ФЗ</w:t>
        </w:r>
      </w:hyperlink>
      <w:r w:rsidRPr="00565DF0">
        <w:rPr>
          <w:sz w:val="28"/>
          <w:szCs w:val="28"/>
        </w:rPr>
        <w:t> "О мобилизационной подготовке и мобилизации в Российской Федерации", </w:t>
      </w:r>
      <w:hyperlink r:id="rId9" w:anchor="/document/178405/entry/0" w:history="1">
        <w:r w:rsidRPr="00565DF0">
          <w:rPr>
            <w:sz w:val="28"/>
            <w:szCs w:val="28"/>
          </w:rPr>
          <w:t>от 28 марта 1998 г. N 53-ФЗ</w:t>
        </w:r>
      </w:hyperlink>
      <w:r w:rsidRPr="00565DF0">
        <w:rPr>
          <w:sz w:val="28"/>
          <w:szCs w:val="28"/>
        </w:rPr>
        <w:t> "О воинской обязанности и военной службе", </w:t>
      </w:r>
      <w:hyperlink r:id="rId10" w:anchor="/document/186367/entry/0" w:history="1">
        <w:r w:rsidRPr="00565DF0">
          <w:rPr>
            <w:sz w:val="28"/>
            <w:szCs w:val="28"/>
          </w:rPr>
          <w:t>от 6 октября 2003 г. N 131-ФЗ</w:t>
        </w:r>
      </w:hyperlink>
      <w:r w:rsidRPr="00565DF0">
        <w:rPr>
          <w:sz w:val="28"/>
          <w:szCs w:val="28"/>
        </w:rPr>
        <w:t> "Об общих принципах организации местного самоуправления в Российской</w:t>
      </w:r>
      <w:proofErr w:type="gramEnd"/>
      <w:r w:rsidRPr="00565DF0">
        <w:rPr>
          <w:sz w:val="28"/>
          <w:szCs w:val="28"/>
        </w:rPr>
        <w:t xml:space="preserve"> Федерации", </w:t>
      </w:r>
      <w:hyperlink r:id="rId11" w:anchor="/document/190272/entry/0" w:history="1">
        <w:r w:rsidRPr="00565DF0">
          <w:rPr>
            <w:sz w:val="28"/>
            <w:szCs w:val="28"/>
          </w:rPr>
          <w:t>постановлением</w:t>
        </w:r>
      </w:hyperlink>
      <w:r w:rsidRPr="00565DF0">
        <w:rPr>
          <w:sz w:val="28"/>
          <w:szCs w:val="28"/>
        </w:rPr>
        <w:t> Правительства Российской Федерации от 27 ноября 2006 г. N 719 "Об утверждении Положения о воинском учете", Уставом Красногвардейского сельского поселения</w:t>
      </w:r>
      <w:r w:rsidR="00B52844" w:rsidRPr="00565DF0">
        <w:rPr>
          <w:sz w:val="28"/>
          <w:szCs w:val="28"/>
        </w:rPr>
        <w:t>,</w:t>
      </w:r>
      <w:r w:rsidRPr="00565DF0">
        <w:rPr>
          <w:sz w:val="28"/>
          <w:szCs w:val="28"/>
        </w:rPr>
        <w:t xml:space="preserve"> администрация Красногвардейского сельского поселения </w:t>
      </w:r>
    </w:p>
    <w:p w:rsidR="00CF5C75" w:rsidRPr="00565DF0" w:rsidRDefault="00CF5C75" w:rsidP="00CF5C75">
      <w:pPr>
        <w:pStyle w:val="a3"/>
        <w:tabs>
          <w:tab w:val="center" w:pos="4890"/>
          <w:tab w:val="left" w:pos="6510"/>
        </w:tabs>
        <w:spacing w:before="0" w:beforeAutospacing="0" w:after="0" w:afterAutospacing="0"/>
        <w:ind w:left="-567" w:right="-284" w:firstLine="709"/>
        <w:rPr>
          <w:b/>
          <w:sz w:val="28"/>
          <w:szCs w:val="28"/>
        </w:rPr>
      </w:pPr>
      <w:r w:rsidRPr="00565DF0">
        <w:rPr>
          <w:b/>
          <w:sz w:val="28"/>
          <w:szCs w:val="28"/>
        </w:rPr>
        <w:tab/>
        <w:t>ПОСТАНОВЛЯЕТ:</w:t>
      </w:r>
      <w:r w:rsidRPr="00565DF0">
        <w:rPr>
          <w:b/>
          <w:sz w:val="28"/>
          <w:szCs w:val="28"/>
        </w:rPr>
        <w:tab/>
      </w:r>
    </w:p>
    <w:p w:rsidR="00EC5ADA" w:rsidRPr="00565DF0" w:rsidRDefault="00EC5ADA" w:rsidP="00CF5C75">
      <w:pPr>
        <w:shd w:val="clear" w:color="auto" w:fill="FFFFFF"/>
        <w:spacing w:after="0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pStyle w:val="a3"/>
        <w:numPr>
          <w:ilvl w:val="0"/>
          <w:numId w:val="1"/>
        </w:numPr>
        <w:spacing w:before="0" w:beforeAutospacing="0" w:after="0" w:afterAutospacing="0"/>
        <w:ind w:left="-567" w:right="-284" w:firstLine="0"/>
        <w:jc w:val="both"/>
        <w:rPr>
          <w:sz w:val="28"/>
          <w:szCs w:val="28"/>
        </w:rPr>
      </w:pPr>
      <w:r w:rsidRPr="00565DF0">
        <w:rPr>
          <w:sz w:val="28"/>
          <w:szCs w:val="28"/>
        </w:rPr>
        <w:t>Утвердить Положение об  организации  и  осуществлении  первичного воинского учета на территории Красногвардейского сельского поселения (прилагается).</w:t>
      </w:r>
    </w:p>
    <w:p w:rsidR="00CF5C75" w:rsidRPr="00565DF0" w:rsidRDefault="00CF5C75" w:rsidP="00CF5C75">
      <w:pPr>
        <w:pStyle w:val="a6"/>
        <w:numPr>
          <w:ilvl w:val="0"/>
          <w:numId w:val="1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Признать утратившим силу следующие постановления:</w:t>
      </w:r>
    </w:p>
    <w:p w:rsidR="00CF5C75" w:rsidRPr="00565DF0" w:rsidRDefault="00CF5C75" w:rsidP="00CF5C75">
      <w:pPr>
        <w:pStyle w:val="a6"/>
        <w:numPr>
          <w:ilvl w:val="1"/>
          <w:numId w:val="3"/>
        </w:numPr>
        <w:spacing w:after="0" w:line="240" w:lineRule="auto"/>
        <w:ind w:left="-567" w:right="-284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Постановление администрации Красногвардейского сельского поселения Советского района Республики Крым  от 31.12.2015 № 91 «</w:t>
      </w:r>
      <w:r w:rsidRPr="00565DF0">
        <w:rPr>
          <w:rFonts w:ascii="Times New Roman" w:eastAsia="Calibri" w:hAnsi="Times New Roman" w:cs="Times New Roman"/>
          <w:bCs/>
          <w:sz w:val="28"/>
          <w:szCs w:val="28"/>
        </w:rPr>
        <w:t>Об утверждении Положения об организации и осуществлении</w:t>
      </w:r>
      <w:r w:rsidRPr="00565D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5DF0">
        <w:rPr>
          <w:rFonts w:ascii="Times New Roman" w:eastAsia="Calibri" w:hAnsi="Times New Roman" w:cs="Times New Roman"/>
          <w:bCs/>
          <w:sz w:val="28"/>
          <w:szCs w:val="28"/>
        </w:rPr>
        <w:t>первичного воинского учета граждан на территории</w:t>
      </w:r>
      <w:r w:rsidRPr="00565D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5DF0">
        <w:rPr>
          <w:rFonts w:ascii="Times New Roman" w:eastAsia="Calibri" w:hAnsi="Times New Roman" w:cs="Times New Roman"/>
          <w:bCs/>
          <w:sz w:val="28"/>
          <w:szCs w:val="28"/>
        </w:rPr>
        <w:t>Красногвардейского сельского поселения</w:t>
      </w:r>
      <w:r w:rsidRPr="00565DF0">
        <w:rPr>
          <w:rFonts w:ascii="Times New Roman" w:hAnsi="Times New Roman" w:cs="Times New Roman"/>
          <w:bCs/>
          <w:sz w:val="28"/>
          <w:szCs w:val="28"/>
        </w:rPr>
        <w:t>»;</w:t>
      </w:r>
    </w:p>
    <w:p w:rsidR="00CF5C75" w:rsidRPr="00565DF0" w:rsidRDefault="00CF5C75" w:rsidP="00CF5C75">
      <w:pPr>
        <w:pStyle w:val="a6"/>
        <w:numPr>
          <w:ilvl w:val="1"/>
          <w:numId w:val="3"/>
        </w:numPr>
        <w:spacing w:after="0" w:line="240" w:lineRule="auto"/>
        <w:ind w:left="-567" w:right="-284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Постановление администрации Красногвардейского сельского поселения Советского района Республики Крым  от 10.06.2020г. № 109 «О внесении изменений в Положение об организации и осуществлении первичного воинского учета граждан на территории Красногвардейского сельского поселения от 31.12.2015 № 91;</w:t>
      </w:r>
    </w:p>
    <w:p w:rsidR="00CF5C75" w:rsidRPr="00565DF0" w:rsidRDefault="00CF5C75" w:rsidP="00CF5C75">
      <w:pPr>
        <w:pStyle w:val="a3"/>
        <w:numPr>
          <w:ilvl w:val="0"/>
          <w:numId w:val="3"/>
        </w:numPr>
        <w:spacing w:before="0" w:beforeAutospacing="0" w:after="0" w:afterAutospacing="0"/>
        <w:ind w:left="-567" w:right="-284" w:firstLine="0"/>
        <w:jc w:val="both"/>
        <w:rPr>
          <w:bCs/>
          <w:sz w:val="28"/>
          <w:szCs w:val="28"/>
        </w:rPr>
      </w:pPr>
      <w:proofErr w:type="gramStart"/>
      <w:r w:rsidRPr="00565DF0">
        <w:rPr>
          <w:bCs/>
          <w:sz w:val="28"/>
          <w:szCs w:val="28"/>
        </w:rPr>
        <w:t xml:space="preserve">Настоящее постановление подлежит обнародованию </w:t>
      </w:r>
      <w:r w:rsidRPr="00565DF0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12" w:history="1">
        <w:r w:rsidRPr="00565DF0">
          <w:rPr>
            <w:rStyle w:val="a7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Pr="00565DF0">
        <w:rPr>
          <w:rFonts w:eastAsia="Calibri"/>
          <w:bCs/>
          <w:sz w:val="28"/>
          <w:szCs w:val="28"/>
          <w:lang w:eastAsia="en-US"/>
        </w:rPr>
        <w:t>)</w:t>
      </w:r>
      <w:r w:rsidRPr="00565DF0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565DF0">
        <w:rPr>
          <w:sz w:val="28"/>
          <w:szCs w:val="28"/>
        </w:rPr>
        <w:t>http://</w:t>
      </w:r>
      <w:r w:rsidRPr="00565DF0">
        <w:rPr>
          <w:rFonts w:eastAsia="Calibri"/>
          <w:sz w:val="28"/>
          <w:szCs w:val="28"/>
        </w:rPr>
        <w:t xml:space="preserve"> </w:t>
      </w:r>
      <w:proofErr w:type="spellStart"/>
      <w:r w:rsidRPr="00565DF0">
        <w:rPr>
          <w:rFonts w:eastAsia="Calibri"/>
          <w:sz w:val="28"/>
          <w:szCs w:val="28"/>
          <w:lang w:val="en-US"/>
        </w:rPr>
        <w:t>sovmo</w:t>
      </w:r>
      <w:proofErr w:type="spellEnd"/>
      <w:r w:rsidRPr="00565DF0">
        <w:rPr>
          <w:sz w:val="28"/>
          <w:szCs w:val="28"/>
        </w:rPr>
        <w:t>.rk.gov.ru</w:t>
      </w:r>
      <w:r w:rsidRPr="00565DF0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565DF0">
        <w:rPr>
          <w:bCs/>
          <w:sz w:val="28"/>
          <w:szCs w:val="28"/>
        </w:rPr>
        <w:t xml:space="preserve"> </w:t>
      </w:r>
      <w:bookmarkStart w:id="0" w:name="_Hlk94093821"/>
      <w:r w:rsidRPr="00565DF0">
        <w:rPr>
          <w:bCs/>
          <w:sz w:val="28"/>
          <w:szCs w:val="28"/>
        </w:rPr>
        <w:lastRenderedPageBreak/>
        <w:t xml:space="preserve">Красногвардейского сельского поселения Советского района Республики Крым </w:t>
      </w:r>
      <w:bookmarkEnd w:id="0"/>
      <w:r w:rsidRPr="00565DF0">
        <w:rPr>
          <w:bCs/>
          <w:sz w:val="28"/>
          <w:szCs w:val="28"/>
        </w:rPr>
        <w:t>по адресу</w:t>
      </w:r>
      <w:r w:rsidRPr="00565DF0">
        <w:rPr>
          <w:sz w:val="28"/>
          <w:szCs w:val="28"/>
        </w:rPr>
        <w:t xml:space="preserve">: с. Красногвардейское, </w:t>
      </w:r>
      <w:proofErr w:type="gramStart"/>
      <w:r w:rsidRPr="00565DF0">
        <w:rPr>
          <w:sz w:val="28"/>
          <w:szCs w:val="28"/>
        </w:rPr>
        <w:t>ул</w:t>
      </w:r>
      <w:proofErr w:type="gramEnd"/>
      <w:r w:rsidRPr="00565DF0">
        <w:rPr>
          <w:sz w:val="28"/>
          <w:szCs w:val="28"/>
        </w:rPr>
        <w:t xml:space="preserve"> 60 лет Советской Армии, д.3;.</w:t>
      </w:r>
    </w:p>
    <w:p w:rsidR="00CF5C75" w:rsidRPr="00565DF0" w:rsidRDefault="00CF5C75" w:rsidP="00CF5C7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sz w:val="28"/>
          <w:szCs w:val="28"/>
        </w:rPr>
        <w:t xml:space="preserve"> </w:t>
      </w:r>
      <w:r w:rsidRPr="00565DF0">
        <w:rPr>
          <w:rFonts w:ascii="Times New Roman" w:hAnsi="Times New Roman" w:cs="Times New Roman"/>
          <w:sz w:val="28"/>
          <w:szCs w:val="28"/>
        </w:rPr>
        <w:t>Постановление вступает в силу с момента его официального опубликования (обнародования</w:t>
      </w:r>
      <w:proofErr w:type="gramStart"/>
      <w:r w:rsidRPr="00565DF0">
        <w:rPr>
          <w:rFonts w:ascii="Times New Roman" w:hAnsi="Times New Roman" w:cs="Times New Roman"/>
          <w:sz w:val="28"/>
          <w:szCs w:val="28"/>
        </w:rPr>
        <w:t xml:space="preserve">);. </w:t>
      </w:r>
      <w:proofErr w:type="gramEnd"/>
    </w:p>
    <w:p w:rsidR="00CF5C75" w:rsidRPr="00565DF0" w:rsidRDefault="00CF5C75" w:rsidP="00CF5C7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D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5DF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собой;</w:t>
      </w:r>
    </w:p>
    <w:p w:rsidR="00CF5C75" w:rsidRPr="00565DF0" w:rsidRDefault="00CF5C75" w:rsidP="00CF5C75">
      <w:pPr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F5C75" w:rsidRPr="00565DF0" w:rsidRDefault="00CF5C75" w:rsidP="00CF5C75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565DF0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CF5C75" w:rsidRPr="00565DF0" w:rsidRDefault="00CF5C75" w:rsidP="00CF5C75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565DF0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CF5C75" w:rsidRPr="00565DF0" w:rsidRDefault="00CF5C75" w:rsidP="00CF5C75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565DF0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65DF0">
        <w:rPr>
          <w:rFonts w:ascii="Times New Roman" w:hAnsi="Times New Roman" w:cs="Times New Roman"/>
          <w:b/>
          <w:sz w:val="28"/>
          <w:szCs w:val="28"/>
        </w:rPr>
        <w:tab/>
      </w:r>
      <w:r w:rsidRPr="00565DF0">
        <w:rPr>
          <w:rFonts w:ascii="Times New Roman" w:hAnsi="Times New Roman" w:cs="Times New Roman"/>
          <w:b/>
          <w:sz w:val="28"/>
          <w:szCs w:val="28"/>
        </w:rPr>
        <w:tab/>
      </w:r>
      <w:r w:rsidRPr="00565DF0">
        <w:rPr>
          <w:rFonts w:ascii="Times New Roman" w:hAnsi="Times New Roman" w:cs="Times New Roman"/>
          <w:b/>
          <w:sz w:val="28"/>
          <w:szCs w:val="28"/>
        </w:rPr>
        <w:tab/>
      </w:r>
      <w:r w:rsidRPr="00565DF0">
        <w:rPr>
          <w:rFonts w:ascii="Times New Roman" w:hAnsi="Times New Roman" w:cs="Times New Roman"/>
          <w:b/>
          <w:sz w:val="28"/>
          <w:szCs w:val="28"/>
        </w:rPr>
        <w:tab/>
        <w:t>Л.Н. Шкурина</w:t>
      </w:r>
    </w:p>
    <w:p w:rsidR="00EC5ADA" w:rsidRPr="00565DF0" w:rsidRDefault="00EC5ADA" w:rsidP="00EC5A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F5C75" w:rsidRPr="00565DF0" w:rsidRDefault="00CF5C75" w:rsidP="00EC5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5C75" w:rsidRPr="00565DF0" w:rsidRDefault="00CF5C75" w:rsidP="00EC5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565DF0" w:rsidRDefault="00565DF0" w:rsidP="00CF5C75">
      <w:pPr>
        <w:pStyle w:val="a3"/>
        <w:spacing w:before="0" w:beforeAutospacing="0" w:after="0" w:afterAutospacing="0"/>
        <w:ind w:left="3686"/>
        <w:jc w:val="right"/>
        <w:rPr>
          <w:sz w:val="28"/>
          <w:szCs w:val="28"/>
        </w:rPr>
      </w:pPr>
    </w:p>
    <w:p w:rsidR="00CF5C75" w:rsidRPr="00565DF0" w:rsidRDefault="00CF5C75" w:rsidP="00CF5C75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565DF0">
        <w:rPr>
          <w:sz w:val="22"/>
          <w:szCs w:val="22"/>
        </w:rPr>
        <w:lastRenderedPageBreak/>
        <w:t>Приложение</w:t>
      </w:r>
    </w:p>
    <w:p w:rsidR="00CF5C75" w:rsidRPr="00565DF0" w:rsidRDefault="00CF5C75" w:rsidP="00CF5C75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565DF0">
        <w:rPr>
          <w:sz w:val="22"/>
          <w:szCs w:val="22"/>
        </w:rPr>
        <w:t>к постановлению администрации</w:t>
      </w:r>
    </w:p>
    <w:p w:rsidR="00CF5C75" w:rsidRPr="00565DF0" w:rsidRDefault="00CF5C75" w:rsidP="00CF5C75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565DF0">
        <w:rPr>
          <w:sz w:val="22"/>
          <w:szCs w:val="22"/>
        </w:rPr>
        <w:t>Красногвардейского сельскогопоселения</w:t>
      </w:r>
    </w:p>
    <w:p w:rsidR="00CF5C75" w:rsidRPr="00565DF0" w:rsidRDefault="00CF5C75" w:rsidP="00CF5C75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565DF0">
        <w:rPr>
          <w:sz w:val="22"/>
          <w:szCs w:val="22"/>
        </w:rPr>
        <w:t xml:space="preserve">от </w:t>
      </w:r>
      <w:r w:rsidR="00565DF0" w:rsidRPr="00565DF0">
        <w:rPr>
          <w:sz w:val="22"/>
          <w:szCs w:val="22"/>
        </w:rPr>
        <w:t>20</w:t>
      </w:r>
      <w:r w:rsidRPr="00565DF0">
        <w:rPr>
          <w:sz w:val="22"/>
          <w:szCs w:val="22"/>
        </w:rPr>
        <w:t>.0</w:t>
      </w:r>
      <w:r w:rsidR="00565DF0" w:rsidRPr="00565DF0">
        <w:rPr>
          <w:sz w:val="22"/>
          <w:szCs w:val="22"/>
        </w:rPr>
        <w:t>5</w:t>
      </w:r>
      <w:r w:rsidRPr="00565DF0">
        <w:rPr>
          <w:sz w:val="22"/>
          <w:szCs w:val="22"/>
        </w:rPr>
        <w:t xml:space="preserve">.2025 года № </w:t>
      </w:r>
      <w:r w:rsidR="00565DF0" w:rsidRPr="00565DF0">
        <w:rPr>
          <w:sz w:val="22"/>
          <w:szCs w:val="22"/>
        </w:rPr>
        <w:t>81</w:t>
      </w:r>
    </w:p>
    <w:p w:rsidR="00CF5C75" w:rsidRPr="00565DF0" w:rsidRDefault="00CF5C75" w:rsidP="00EC5A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C5ADA" w:rsidRPr="00565DF0" w:rsidRDefault="00EC5ADA" w:rsidP="00CF5C75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и осуществлении первичного воинского учета</w:t>
      </w:r>
    </w:p>
    <w:p w:rsidR="00EC5ADA" w:rsidRPr="00565DF0" w:rsidRDefault="00EC5ADA" w:rsidP="00CF5C75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 на территории  </w:t>
      </w:r>
      <w:r w:rsidRPr="00565DF0">
        <w:rPr>
          <w:rFonts w:ascii="Times New Roman" w:eastAsia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5ADA" w:rsidRPr="00565DF0" w:rsidRDefault="00EC5ADA" w:rsidP="00CF5C75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DF0">
        <w:rPr>
          <w:rFonts w:ascii="Times New Roman" w:hAnsi="Times New Roman" w:cs="Times New Roman"/>
          <w:sz w:val="28"/>
          <w:szCs w:val="28"/>
        </w:rPr>
        <w:t>Организация и ведение первичного воинского учета осуществляется военно-учетным работником Конституцией Российской Федерации, федеральными законами Российской Федерации от 31.05.1996 № 61-ФЗ «Об обороне», от 26.02.1997 № 31-ФЗ «О мобилизационной подготовке и мобилизации в Российской Федерации» от 28.03.1998 № 53-ФЗ «О воинской обязанности и военной службе», Положением о воинском учете, утвержденным постановлением Правительства Российской Федерации от 27.11.2006 № 719, законами Республики Крым, а также настоящим Положением.</w:t>
      </w:r>
      <w:proofErr w:type="gramEnd"/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5ADA" w:rsidRPr="00565DF0" w:rsidRDefault="00EC5ADA" w:rsidP="00CF5C75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DF0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Основными задачами ведения воинского учета являются: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обеспечение исполнения гражданами воинской обязанности, установленной законодательством Российской Федерации»;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документальное оформление сведений воинского учета о гражданах, состоящих на воинском учете;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DF0">
        <w:rPr>
          <w:rFonts w:ascii="Times New Roman" w:hAnsi="Times New Roman" w:cs="Times New Roman"/>
          <w:sz w:val="28"/>
          <w:szCs w:val="28"/>
        </w:rPr>
        <w:t>- 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РФ,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ПЕРВИЧНОГО ВОИНСКОГО УЧЁТА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Первичный воинский учет осуществляется по документам первичного воинского учета: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для призывников - по  картам первичного воинского учета призывников;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для прапорщиков, мичманов, старшин, сержантов, солдат и матросов запаса - по алфавитным карточкам и учетным карточкам;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для офицеров запаса - по карточкам первичного учета.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Документы первичного воинского учета заполняются на основании следующих документов: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3.2.1. </w:t>
      </w: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удостоверение гражданина, подлежащего призыву на военную службу, в том числе в форме электронного документа, - для призывников</w:t>
      </w: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</w:t>
      </w: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военный билет (временное удостоверение, выданное взамен военного билета) или справка взамен военного билета - для военнообязанных</w:t>
      </w: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3.3. Документы первичного воинского учета должны содержать следующие сведения о гражданах: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фамилия, имя и отчество (при наличии);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дата рождения;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документе, удостоверяющем личность, включая вид, серию, номер, дату выдачи документа, наименование или код органа, выдавшего такой документ;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страховой номер индивидуального лицевого счета (при наличии);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идентификационный номер налогоплательщика;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жительства и (или) место пребывания, в том числе не подтвержденные регистрацией по месту жительства и (или) месту пребывания;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семейное положение;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образование;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работы (учебы);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годность к военной службе по состоянию здоровья;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профессиональная пригодность к подготовке по военно-учетным специальностям и к военной службе на воинских должностях;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водительском удостоверении (при наличии);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об абонентском номере подвижной радиотелефонной связи (при наличии);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антропометрические данные;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прохождение военной службы или альтернативной гражданской службы;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прохождение военных сборов;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владение иностранными языками;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военно-учетных и гражданских специальностей;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первого спортивного разряда или спортивного звания;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возбуждение или прекращение в отношении гражданина уголовного дела;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судимости;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признание гражданина не прошедшим военную службу по призыву, не имея на то законных оснований, в соответствии с заключением призывной комиссии;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бронирование гражданина, пребывающего в запасе, за органом государственной власти, органом местного самоуправления или организацией на периоды мобилизации и в военное время;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пребывание в мобилизационном людском резерве;</w:t>
      </w:r>
    </w:p>
    <w:p w:rsidR="00EC5ADA" w:rsidRPr="00565DF0" w:rsidRDefault="00BD5D7E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освобождения или отсрочки от призыва на военную службу с указанием соответствующего положения (подпункта, пункта, статьи) </w:t>
      </w:r>
      <w:hyperlink r:id="rId13" w:anchor="/document/178405/entry/0" w:history="1">
        <w:r w:rsidR="00EC5ADA" w:rsidRPr="00565DF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Федерального закона</w:t>
        </w:r>
      </w:hyperlink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> "О воинской обязанности и военной службе", на основании которого они предоставлены, а также даты заседания призывной комиссии, на котором было принято решение об освобождении от призыва на военную службу или о предоставлении отсрочки от призыва на военную службу, и номера протокола этого</w:t>
      </w:r>
      <w:proofErr w:type="gramEnd"/>
      <w:r w:rsidR="00EC5ADA" w:rsidRPr="00565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заседания.</w:t>
      </w:r>
    </w:p>
    <w:p w:rsidR="00EC5ADA" w:rsidRPr="00565DF0" w:rsidRDefault="00EC5ADA" w:rsidP="00CF5C75">
      <w:pPr>
        <w:pStyle w:val="s1"/>
        <w:shd w:val="clear" w:color="auto" w:fill="FFFFFF"/>
        <w:spacing w:before="0" w:beforeAutospacing="0" w:after="0" w:afterAutospacing="0"/>
        <w:ind w:left="-567" w:right="-284"/>
        <w:jc w:val="both"/>
        <w:rPr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5ADA" w:rsidRPr="00565DF0" w:rsidRDefault="00EC5ADA" w:rsidP="00CF5C75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ВУР</w:t>
      </w:r>
    </w:p>
    <w:p w:rsidR="00EC5ADA" w:rsidRPr="00565DF0" w:rsidRDefault="00EC5ADA" w:rsidP="00CF5C75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4.1. Для плановой и целенаправленной работы по ведению воинского учета ВУР имеет право: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РФ, органов местного самоуправления, а также от учреждений и организаций независимо от организационно-правовых форм собственности;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создавать информационные базы данных по вопросам, отнесенным к компетенции ведения воинского учета;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РФ, органами местного самоуправления, общественными объединениями, а также с организациями по вопросам, отнесенным к компетенции ведения воинского учета;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- принимать участие в совещаниях по вопросам, отнесенным к компетенции ведения воинского учета.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DF0">
        <w:rPr>
          <w:rFonts w:ascii="Times New Roman" w:hAnsi="Times New Roman" w:cs="Times New Roman"/>
          <w:b/>
          <w:sz w:val="28"/>
          <w:szCs w:val="28"/>
        </w:rPr>
        <w:t>5. ОБЯЗАННОСТИ ВУР</w:t>
      </w:r>
    </w:p>
    <w:p w:rsidR="00EC5ADA" w:rsidRPr="00565DF0" w:rsidRDefault="00EC5ADA" w:rsidP="00CF5C75">
      <w:pPr>
        <w:pStyle w:val="s1"/>
        <w:shd w:val="clear" w:color="auto" w:fill="FFFFFF"/>
        <w:spacing w:before="0" w:beforeAutospacing="0" w:after="0" w:afterAutospacing="0"/>
        <w:ind w:left="-567" w:right="-284"/>
        <w:jc w:val="both"/>
        <w:rPr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5.1. В целях организации и обеспечения сбора, хранения и обработки сведений, содержащихся в документах первичного воинского учета: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а) осуществляют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месяцев), в том числе не имеющих регистрации по месту жительства и (или) месту пребывания, на их территории;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б) выявляют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в) ведут учет организаций, находящихся на их территории, и контролируют ведение в них воинского учета;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 xml:space="preserve">г) ведут и хранят документы первичного воинского учета в машинописном и электронном </w:t>
      </w:r>
      <w:proofErr w:type="gramStart"/>
      <w:r w:rsidRPr="00565DF0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565DF0">
        <w:rPr>
          <w:rFonts w:ascii="Times New Roman" w:hAnsi="Times New Roman" w:cs="Times New Roman"/>
          <w:sz w:val="28"/>
          <w:szCs w:val="28"/>
        </w:rPr>
        <w:t xml:space="preserve"> в </w:t>
      </w:r>
      <w:hyperlink r:id="rId14" w:anchor="/document/403318160/entry/39003" w:history="1">
        <w:r w:rsidRPr="00565DF0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565DF0">
        <w:rPr>
          <w:rFonts w:ascii="Times New Roman" w:hAnsi="Times New Roman" w:cs="Times New Roman"/>
          <w:sz w:val="28"/>
          <w:szCs w:val="28"/>
        </w:rPr>
        <w:t> и по </w:t>
      </w:r>
      <w:hyperlink r:id="rId15" w:anchor="/multilink/190272/paragraph/101/number/1" w:history="1">
        <w:r w:rsidRPr="00565DF0">
          <w:rPr>
            <w:rFonts w:ascii="Times New Roman" w:hAnsi="Times New Roman" w:cs="Times New Roman"/>
            <w:sz w:val="28"/>
            <w:szCs w:val="28"/>
          </w:rPr>
          <w:t>формам</w:t>
        </w:r>
      </w:hyperlink>
      <w:r w:rsidRPr="00565DF0">
        <w:rPr>
          <w:rFonts w:ascii="Times New Roman" w:hAnsi="Times New Roman" w:cs="Times New Roman"/>
          <w:sz w:val="28"/>
          <w:szCs w:val="28"/>
        </w:rPr>
        <w:t>, которые определяются Министерством обороны Российской Федерации.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5.2. 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а) сверяют не реже 1 раза в год документы первичного воинского учета с документами воинского учета военного комиссариата и организаций;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lastRenderedPageBreak/>
        <w:t>б) своевременно вносят изменения в сведения, содержащиеся в документах первичного воинского учета, и в течение 10 рабочих дней сообщают о внесенных изменениях в военный комиссариат по </w:t>
      </w:r>
      <w:hyperlink r:id="rId16" w:anchor="/document/403318160/entry/39002" w:history="1">
        <w:r w:rsidRPr="00565DF0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65DF0">
        <w:rPr>
          <w:rFonts w:ascii="Times New Roman" w:hAnsi="Times New Roman" w:cs="Times New Roman"/>
          <w:sz w:val="28"/>
          <w:szCs w:val="28"/>
        </w:rPr>
        <w:t>, определяемой Министерством обороны Российской Федерации;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в) разъясняют должностным лицам организаций и гражданам их обязанности по воинскому учету, мобилизационной подготовке и мобилизации, установленные </w:t>
      </w:r>
      <w:hyperlink r:id="rId17" w:anchor="/document/178405/entry/10" w:history="1">
        <w:r w:rsidRPr="00565DF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565DF0">
        <w:rPr>
          <w:rFonts w:ascii="Times New Roman" w:hAnsi="Times New Roman" w:cs="Times New Roman"/>
          <w:sz w:val="28"/>
          <w:szCs w:val="28"/>
        </w:rPr>
        <w:t> Российской Федерации и настоящим Положением, осуществляют контроль их исполнения, а также информируют об ответственности за неисполнение указанных обязанностей;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г) представляют в военный комиссариат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в течение 10 рабочих дней со дня их выявления в электронной форме, в том числе на съемном машинном носителе информации.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5.3. В целях организации и обеспечения постановки граждан на воинский учет: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DF0">
        <w:rPr>
          <w:rFonts w:ascii="Times New Roman" w:hAnsi="Times New Roman" w:cs="Times New Roman"/>
          <w:sz w:val="28"/>
          <w:szCs w:val="28"/>
        </w:rPr>
        <w:t>а) проверяют наличие и подлинность военных билетов (временных удостоверений, выданных взамен военных билетов), справок взамен военных билетов или удостоверений граждан, подлежащих призыву на военную службу, в том числе в форме электронного документа, а также подлинность записей в них, наличие мобилизационных предписаний (для военнообязанных при наличии в военных билетах или в справках взамен военных билетов отметок об их вручении), персональных электронных</w:t>
      </w:r>
      <w:proofErr w:type="gramEnd"/>
      <w:r w:rsidRPr="00565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5DF0">
        <w:rPr>
          <w:rFonts w:ascii="Times New Roman" w:hAnsi="Times New Roman" w:cs="Times New Roman"/>
          <w:sz w:val="28"/>
          <w:szCs w:val="28"/>
        </w:rPr>
        <w:t>карт (при наличии в документах воинского учета отметок об их выдаче),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обязанности, жетонов с личными номерами Вооруженных Сил Российской Федерации (для военнообязанных при наличии в военных билетах отметок об их вручении);</w:t>
      </w:r>
      <w:proofErr w:type="gramEnd"/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б) заполняют карточки первичного учета на офицеров запаса. Заполняют (в 2 экземплярах) алфавитные карточки и учетные карточки на прапорщиков, мичманов, старшин, сержантов, солдат и матросов запаса. Заполняют карты первичного воинского учета призывников. Заполнение указанных документов производится в соответствии с записями в военных билетах (временных удостоверениях, выданных взамен военных билетов), справках взамен военных билетов и удостоверениях граждан, подлежащих призыву на военную службу, в том числе в форме электронного документа. При этом уточняются сведения о семейном положении, образовании, месте работы (учебы), должности, месте жительства или месте пребывания граждан, в том числе не подтвержденных регистрацией по месту жительства и (или) месту пребывания, и другие необходимые сведения, содержащиеся в документах граждан, принимаемых на воинский учет;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DF0">
        <w:rPr>
          <w:rFonts w:ascii="Times New Roman" w:hAnsi="Times New Roman" w:cs="Times New Roman"/>
          <w:sz w:val="28"/>
          <w:szCs w:val="28"/>
        </w:rPr>
        <w:t>в) представляют военные билеты (временные удостоверения, выданные взамен военных билетов), справки взамен военных билетов, персональные электронные карты, алфавитные и учетные карточки прапорщиков, мичманов, старшин, сержантов, солдат и матросов запаса, удостоверения граждан, подлежащих призыву на военную службу, в том числе в форме электронного документа, карты первичного воинского учета призывников, а также паспорта граждан Российской Федерации с отсутствующими в них отметками об</w:t>
      </w:r>
      <w:proofErr w:type="gramEnd"/>
      <w:r w:rsidRPr="00565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5DF0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565DF0">
        <w:rPr>
          <w:rFonts w:ascii="Times New Roman" w:hAnsi="Times New Roman" w:cs="Times New Roman"/>
          <w:sz w:val="28"/>
          <w:szCs w:val="28"/>
        </w:rPr>
        <w:t xml:space="preserve"> граждан к воинской обязанности в 2-недельный срок в военный комиссариат для оформления </w:t>
      </w:r>
      <w:r w:rsidRPr="00565DF0">
        <w:rPr>
          <w:rFonts w:ascii="Times New Roman" w:hAnsi="Times New Roman" w:cs="Times New Roman"/>
          <w:sz w:val="28"/>
          <w:szCs w:val="28"/>
        </w:rPr>
        <w:lastRenderedPageBreak/>
        <w:t>постановки на воинский учет. Оповещают призывников о необходимости личной явки в военный комиссариат для постановки на воинский учет. Кроме того, информируют военный комиссариат об обнаруженных в документах воинского учета и мобилизационных предписаниях граждан исправлениях, неточностях, подделках и неполном количестве листов. В случае невозможности оформления постановки граждан на воинский учет на основании представленных ими документов воинского учета оповещают граждан о необходимости личной явки в военный комиссариат или направлении необходимых сведений в военный комиссариат в электронной форме. При приеме от граждан документов воинского учета выдают расписки;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5.4. В целях организации и обеспечения снятия граждан с воинского учета: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а) представляют в военный комиссариат документы воинского учета и паспорта в случае отсутствия в них отметок об отношении граждан к воинской обязанности для соответствующего оформления указанных документов. Оповещают офицеров запаса и призывников о необходимости личной явки в военный комиссариат для снятия с воинского учета. У военнообязанных, убывающих за пределы муниципального образования, решениями военных комиссаров муниципальных образований могут изыматься мобилизационные предписания, о чем делается соответствующая отметка в военных билетах (временных удостоверениях, выданных взамен военных билетов) или справках взамен военных билетов. В случае необходимости уточнения военно-учетных данных военнообязанных их оповещают о необходимости личной явки в военные комиссариаты. При приеме от граждан документов воинского учета и паспортов выдают расписки;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б) производят в документах первичного воинского учета соответствующие отметки о снятии с воинского учета;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в) составляют и представляют в военный комиссариат в 2-недельный срок списки граждан, убывших на новое место жительства за пределы муниципального образования без снятия с воинского учета;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г) хранят документы первичного воинского учета граждан, снятых с воинского учета, до очередной сверки с учетными данными военного комиссариата, после чего уничтожают их в установленном порядке.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>5.5. Ежегодно, до 1 февраля, представляет в военный комиссариат отчеты о результатах осуществления первичного воинского учета в предшествующем году.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ADA" w:rsidRPr="00565DF0" w:rsidRDefault="00EC5ADA" w:rsidP="00CF5C75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РУКОВОДСТВО</w:t>
      </w:r>
    </w:p>
    <w:p w:rsidR="00EC5ADA" w:rsidRPr="00565DF0" w:rsidRDefault="00EC5ADA" w:rsidP="00CF5C75">
      <w:pPr>
        <w:shd w:val="clear" w:color="auto" w:fill="FFFFFF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 xml:space="preserve">6.1. Военно-учетный работник назначается на должность и освобождается от должности главой администрации </w:t>
      </w:r>
      <w:r w:rsidRPr="00565DF0"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поселения</w:t>
      </w:r>
      <w:r w:rsidRPr="00565DF0">
        <w:rPr>
          <w:rFonts w:ascii="Times New Roman" w:hAnsi="Times New Roman" w:cs="Times New Roman"/>
          <w:sz w:val="28"/>
          <w:szCs w:val="28"/>
        </w:rPr>
        <w:t>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 xml:space="preserve">6.2. Военно-учетный работник находится в непосредственном подчинении главы администрации </w:t>
      </w:r>
      <w:r w:rsidRPr="00565DF0"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поселения</w:t>
      </w:r>
      <w:r w:rsidRPr="00565DF0">
        <w:rPr>
          <w:rFonts w:ascii="Times New Roman" w:hAnsi="Times New Roman" w:cs="Times New Roman"/>
          <w:sz w:val="28"/>
          <w:szCs w:val="28"/>
        </w:rPr>
        <w:t>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65DF0">
        <w:rPr>
          <w:rFonts w:ascii="Times New Roman" w:hAnsi="Times New Roman" w:cs="Times New Roman"/>
          <w:sz w:val="28"/>
          <w:szCs w:val="28"/>
        </w:rPr>
        <w:t xml:space="preserve">6.3. В случае отсутствия военно-учетного работника на рабочем месте по уважительным причинам (отпуск, временная нетрудоспособность, командировка) исполнение должностных обязанностей возлагается на иного специалиста администрации </w:t>
      </w:r>
      <w:r w:rsidRPr="00565DF0"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поселения</w:t>
      </w:r>
      <w:r w:rsidRPr="00565DF0">
        <w:rPr>
          <w:rFonts w:ascii="Times New Roman" w:hAnsi="Times New Roman" w:cs="Times New Roman"/>
          <w:sz w:val="28"/>
          <w:szCs w:val="28"/>
        </w:rPr>
        <w:t xml:space="preserve">, определяемого главой администрации </w:t>
      </w:r>
      <w:r w:rsidRPr="00565DF0"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поселения</w:t>
      </w:r>
      <w:r w:rsidRPr="00565DF0">
        <w:rPr>
          <w:rFonts w:ascii="Times New Roman" w:hAnsi="Times New Roman" w:cs="Times New Roman"/>
          <w:sz w:val="28"/>
          <w:szCs w:val="28"/>
        </w:rPr>
        <w:t>.</w:t>
      </w: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C5ADA" w:rsidRPr="00565DF0" w:rsidRDefault="00EC5ADA" w:rsidP="00CF5C7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E47E6" w:rsidRPr="00565DF0" w:rsidRDefault="008E47E6" w:rsidP="00CF5C75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sectPr w:rsidR="008E47E6" w:rsidRPr="00565DF0" w:rsidSect="00CF5C7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122A9"/>
    <w:multiLevelType w:val="multilevel"/>
    <w:tmpl w:val="C022751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eastAsiaTheme="minorHAnsi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eastAsiaTheme="minorHAnsi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4455" w:hanging="1080"/>
      </w:pPr>
      <w:rPr>
        <w:rFonts w:eastAsiaTheme="minorHAnsi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5580" w:hanging="1080"/>
      </w:pPr>
      <w:rPr>
        <w:rFonts w:eastAsiaTheme="minorHAnsi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eastAsiaTheme="minorHAnsi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eastAsiaTheme="minorHAnsi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9675" w:hanging="1800"/>
      </w:pPr>
      <w:rPr>
        <w:rFonts w:eastAsiaTheme="minorHAnsi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eastAsiaTheme="minorHAnsi" w:hint="default"/>
        <w:sz w:val="26"/>
      </w:rPr>
    </w:lvl>
  </w:abstractNum>
  <w:abstractNum w:abstractNumId="1">
    <w:nsid w:val="43776E66"/>
    <w:multiLevelType w:val="hybridMultilevel"/>
    <w:tmpl w:val="6E82F822"/>
    <w:lvl w:ilvl="0" w:tplc="45BEFDF0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69B60F7"/>
    <w:multiLevelType w:val="multilevel"/>
    <w:tmpl w:val="B1883970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C5ADA"/>
    <w:rsid w:val="002936D8"/>
    <w:rsid w:val="004050D0"/>
    <w:rsid w:val="00565DF0"/>
    <w:rsid w:val="006A0D74"/>
    <w:rsid w:val="008442C1"/>
    <w:rsid w:val="008E47E6"/>
    <w:rsid w:val="00A4078D"/>
    <w:rsid w:val="00B52844"/>
    <w:rsid w:val="00BD5D7E"/>
    <w:rsid w:val="00CF5C75"/>
    <w:rsid w:val="00EC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C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C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F5C75"/>
    <w:pPr>
      <w:ind w:left="720"/>
      <w:contextualSpacing/>
    </w:pPr>
  </w:style>
  <w:style w:type="character" w:styleId="a7">
    <w:name w:val="Hyperlink"/>
    <w:uiPriority w:val="99"/>
    <w:unhideWhenUsed/>
    <w:rsid w:val="00CF5C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gvardiya-sovmo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2507</Words>
  <Characters>14290</Characters>
  <Application>Microsoft Office Word</Application>
  <DocSecurity>0</DocSecurity>
  <Lines>119</Lines>
  <Paragraphs>33</Paragraphs>
  <ScaleCrop>false</ScaleCrop>
  <Company/>
  <LinksUpToDate>false</LinksUpToDate>
  <CharactersWithSpaces>16764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7</cp:revision>
  <cp:lastPrinted>2025-05-20T06:46:00Z</cp:lastPrinted>
  <dcterms:created xsi:type="dcterms:W3CDTF">2025-04-08T08:24:00Z</dcterms:created>
  <dcterms:modified xsi:type="dcterms:W3CDTF">2025-05-20T06:47:00Z</dcterms:modified>
</cp:coreProperties>
</file>