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838" w:rsidRPr="002A5838" w:rsidRDefault="002A5838" w:rsidP="002A58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025" cy="666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838" w:rsidRPr="002A5838" w:rsidRDefault="002A5838" w:rsidP="002A583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РЕСПУБЛИКА КРЫМ</w:t>
      </w:r>
    </w:p>
    <w:p w:rsidR="002A5838" w:rsidRPr="002A5838" w:rsidRDefault="002A5838" w:rsidP="002A583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СОВЕТСКИЙ РАЙОН</w:t>
      </w:r>
    </w:p>
    <w:p w:rsidR="002A5838" w:rsidRPr="002A5838" w:rsidRDefault="002A5838" w:rsidP="002A583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2A5838" w:rsidRPr="002A5838" w:rsidRDefault="002271FF" w:rsidP="002A583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10</w:t>
      </w:r>
      <w:r w:rsidR="002A5838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сессия </w:t>
      </w:r>
      <w:r w:rsidR="002A5838" w:rsidRPr="002A5838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III</w:t>
      </w:r>
      <w:r w:rsidR="002A5838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-го созыва </w:t>
      </w:r>
    </w:p>
    <w:p w:rsidR="002A5838" w:rsidRPr="002A5838" w:rsidRDefault="002A5838" w:rsidP="002A58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A5838" w:rsidRPr="002A5838" w:rsidRDefault="002A5838" w:rsidP="002A58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2A5838" w:rsidRPr="002A5838" w:rsidRDefault="002A5838" w:rsidP="002A5838">
      <w:pPr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30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.2025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 xml:space="preserve"> года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>с. Красногвардейское</w:t>
      </w:r>
    </w:p>
    <w:p w:rsidR="00E32F15" w:rsidRDefault="00E32F15" w:rsidP="00CE6B5B">
      <w:pPr>
        <w:pStyle w:val="a3"/>
        <w:spacing w:before="108" w:beforeAutospacing="0" w:after="108" w:afterAutospacing="0"/>
        <w:ind w:left="-567" w:firstLine="567"/>
        <w:jc w:val="center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E32F15" w:rsidRDefault="00B97CC8" w:rsidP="00975629">
      <w:pPr>
        <w:pStyle w:val="a3"/>
        <w:spacing w:before="0" w:beforeAutospacing="0" w:after="0" w:afterAutospacing="0"/>
        <w:ind w:left="-567" w:right="4252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«</w:t>
      </w:r>
      <w:r w:rsidR="00E32F15">
        <w:rPr>
          <w:b/>
          <w:bCs/>
          <w:color w:val="000000"/>
          <w:sz w:val="28"/>
          <w:szCs w:val="28"/>
        </w:rPr>
        <w:t xml:space="preserve">Об утверждении Порядка установления льготной арендной платы для неиспользуемых объектов культурного наследия, находящихся в неудовлетворительном состоянии, относящихся к собственности муниципального образования </w:t>
      </w:r>
      <w:r w:rsidR="00F32A4C">
        <w:rPr>
          <w:b/>
          <w:bCs/>
          <w:color w:val="000000"/>
          <w:sz w:val="28"/>
          <w:szCs w:val="28"/>
        </w:rPr>
        <w:t>Красногвардейск</w:t>
      </w:r>
      <w:r w:rsidR="004A600D">
        <w:rPr>
          <w:b/>
          <w:bCs/>
          <w:color w:val="000000"/>
          <w:sz w:val="28"/>
          <w:szCs w:val="28"/>
        </w:rPr>
        <w:t>ое</w:t>
      </w:r>
      <w:r w:rsidR="00E32F15">
        <w:rPr>
          <w:b/>
          <w:bCs/>
          <w:color w:val="000000"/>
          <w:sz w:val="28"/>
          <w:szCs w:val="28"/>
        </w:rPr>
        <w:t xml:space="preserve"> сельское поселение </w:t>
      </w:r>
      <w:r w:rsidR="004A600D">
        <w:rPr>
          <w:b/>
          <w:bCs/>
          <w:color w:val="000000"/>
          <w:sz w:val="28"/>
          <w:szCs w:val="28"/>
        </w:rPr>
        <w:t>Советского</w:t>
      </w:r>
      <w:r w:rsidR="00E32F15">
        <w:rPr>
          <w:b/>
          <w:bCs/>
          <w:color w:val="000000"/>
          <w:sz w:val="28"/>
          <w:szCs w:val="28"/>
        </w:rPr>
        <w:t xml:space="preserve"> района Республики Крым</w:t>
      </w:r>
      <w:r>
        <w:rPr>
          <w:b/>
          <w:bCs/>
          <w:color w:val="000000"/>
          <w:sz w:val="28"/>
          <w:szCs w:val="28"/>
        </w:rPr>
        <w:t>»</w:t>
      </w:r>
    </w:p>
    <w:p w:rsidR="00E32F15" w:rsidRDefault="00E32F15" w:rsidP="00CE6B5B">
      <w:pPr>
        <w:pStyle w:val="a3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E32F15" w:rsidRDefault="00E32F15" w:rsidP="002A5838">
      <w:pPr>
        <w:pStyle w:val="a3"/>
        <w:spacing w:before="0" w:beforeAutospacing="0" w:after="0" w:afterAutospacing="0"/>
        <w:ind w:left="-567" w:right="-284"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соответствии сФедеральным</w:t>
      </w:r>
      <w:r w:rsidRPr="004A600D">
        <w:rPr>
          <w:rStyle w:val="listlabel3"/>
          <w:color w:val="000000"/>
          <w:sz w:val="28"/>
          <w:szCs w:val="28"/>
        </w:rPr>
        <w:t>закон</w:t>
      </w:r>
      <w:r w:rsidRPr="004A600D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от 6 октября 2003 г. </w:t>
      </w:r>
      <w:r w:rsidR="004A600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131-ФЗ </w:t>
      </w:r>
      <w:r w:rsidR="004A600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A600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,Федеральным законом от 25.06.2002 </w:t>
      </w:r>
      <w:r w:rsidR="004A600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73-ФЗ </w:t>
      </w:r>
      <w:r w:rsidR="004A600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4A600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Постановлением ПравительстваРоссийской Федерацииот 29.06.2015 </w:t>
      </w:r>
      <w:r w:rsidR="004A600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646 </w:t>
      </w:r>
      <w:r w:rsidR="004A600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утверждении критериев отнесения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к объектам культурного наследия, находящимся в неудовлетворительном состоянии</w:t>
      </w:r>
      <w:r w:rsidR="004A600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руководствуясь Уставом муниципального образования </w:t>
      </w:r>
      <w:r w:rsidR="00F32A4C">
        <w:rPr>
          <w:color w:val="000000"/>
          <w:sz w:val="28"/>
          <w:szCs w:val="28"/>
        </w:rPr>
        <w:t>Красногвардейск</w:t>
      </w:r>
      <w:r w:rsidR="004A600D">
        <w:rPr>
          <w:color w:val="000000"/>
          <w:sz w:val="28"/>
          <w:szCs w:val="28"/>
        </w:rPr>
        <w:t>ое</w:t>
      </w:r>
      <w:r>
        <w:rPr>
          <w:color w:val="000000"/>
          <w:sz w:val="28"/>
          <w:szCs w:val="28"/>
        </w:rPr>
        <w:t xml:space="preserve"> сельское поселение </w:t>
      </w:r>
      <w:r w:rsidR="004A600D">
        <w:rPr>
          <w:color w:val="000000"/>
          <w:sz w:val="28"/>
          <w:szCs w:val="28"/>
        </w:rPr>
        <w:t>Советского</w:t>
      </w:r>
      <w:r>
        <w:rPr>
          <w:color w:val="000000"/>
          <w:sz w:val="28"/>
          <w:szCs w:val="28"/>
        </w:rPr>
        <w:t xml:space="preserve"> района Республики Крым, </w:t>
      </w:r>
      <w:r w:rsidR="00F32A4C">
        <w:rPr>
          <w:color w:val="000000"/>
          <w:sz w:val="28"/>
          <w:szCs w:val="28"/>
        </w:rPr>
        <w:t>Красногвардейск</w:t>
      </w:r>
      <w:r w:rsidR="004A600D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сельскийсовет</w:t>
      </w:r>
    </w:p>
    <w:p w:rsidR="00E32F15" w:rsidRDefault="00E32F15" w:rsidP="002A5838">
      <w:pPr>
        <w:pStyle w:val="default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E32F15" w:rsidRDefault="00E32F15" w:rsidP="002A5838">
      <w:pPr>
        <w:pStyle w:val="a3"/>
        <w:spacing w:before="0" w:beforeAutospacing="0" w:after="0" w:afterAutospacing="0"/>
        <w:ind w:left="-567" w:right="-284" w:firstLine="5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РЕШИЛ:</w:t>
      </w:r>
    </w:p>
    <w:p w:rsidR="004A600D" w:rsidRDefault="004A600D" w:rsidP="002A5838">
      <w:pPr>
        <w:pStyle w:val="a3"/>
        <w:spacing w:before="0" w:beforeAutospacing="0" w:after="0" w:afterAutospacing="0"/>
        <w:ind w:left="-567" w:right="-284" w:firstLine="540"/>
        <w:jc w:val="center"/>
        <w:rPr>
          <w:rFonts w:ascii="Arial" w:hAnsi="Arial" w:cs="Arial"/>
          <w:color w:val="000000"/>
        </w:rPr>
      </w:pPr>
    </w:p>
    <w:p w:rsidR="00E32F15" w:rsidRDefault="00E32F15" w:rsidP="002A5838">
      <w:pPr>
        <w:pStyle w:val="11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Порядок установления льготной арендной платы для неиспользуемых объектов культурного наследия, находящихся в неудовлетворительном состоянии, относящихся к собственности муниципального образования </w:t>
      </w:r>
      <w:r w:rsidR="00F32A4C">
        <w:rPr>
          <w:color w:val="000000"/>
          <w:sz w:val="28"/>
          <w:szCs w:val="28"/>
        </w:rPr>
        <w:t>Красногвардейск</w:t>
      </w:r>
      <w:r w:rsidR="00EC2DBD">
        <w:rPr>
          <w:color w:val="000000"/>
          <w:sz w:val="28"/>
          <w:szCs w:val="28"/>
        </w:rPr>
        <w:t>ое</w:t>
      </w:r>
      <w:r>
        <w:rPr>
          <w:color w:val="000000"/>
          <w:sz w:val="28"/>
          <w:szCs w:val="28"/>
        </w:rPr>
        <w:t xml:space="preserve"> сельское поселение </w:t>
      </w:r>
      <w:r w:rsidR="00EC2DBD">
        <w:rPr>
          <w:color w:val="000000"/>
          <w:sz w:val="28"/>
          <w:szCs w:val="28"/>
        </w:rPr>
        <w:t>Советского</w:t>
      </w:r>
      <w:r>
        <w:rPr>
          <w:color w:val="000000"/>
          <w:sz w:val="28"/>
          <w:szCs w:val="28"/>
        </w:rPr>
        <w:t xml:space="preserve"> района Республики Крым (прилагается).</w:t>
      </w:r>
    </w:p>
    <w:p w:rsidR="00E32F15" w:rsidRDefault="00E32F15" w:rsidP="002A5838">
      <w:pPr>
        <w:pStyle w:val="a3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2.</w:t>
      </w:r>
      <w:r w:rsidR="00CE6B5B" w:rsidRPr="00CE6B5B">
        <w:rPr>
          <w:bCs/>
        </w:rPr>
        <w:t xml:space="preserve"> </w:t>
      </w:r>
      <w:proofErr w:type="gramStart"/>
      <w:r w:rsidR="00CE6B5B" w:rsidRPr="00CE6B5B">
        <w:rPr>
          <w:bCs/>
          <w:sz w:val="28"/>
          <w:szCs w:val="28"/>
        </w:rPr>
        <w:t xml:space="preserve">Настоящее решение подлежит обнародованию </w:t>
      </w:r>
      <w:r w:rsidR="00CE6B5B" w:rsidRPr="00CE6B5B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CE6B5B" w:rsidRPr="00CE6B5B">
          <w:rPr>
            <w:rStyle w:val="a6"/>
            <w:rFonts w:eastAsia="Calibri"/>
            <w:bCs/>
            <w:sz w:val="28"/>
            <w:szCs w:val="28"/>
          </w:rPr>
          <w:t>https://gvardiya-sovmo.ru/</w:t>
        </w:r>
      </w:hyperlink>
      <w:r w:rsidR="00CE6B5B" w:rsidRPr="00CE6B5B">
        <w:rPr>
          <w:rFonts w:eastAsia="Calibri"/>
          <w:bCs/>
          <w:sz w:val="28"/>
          <w:szCs w:val="28"/>
        </w:rPr>
        <w:t>)</w:t>
      </w:r>
      <w:r w:rsidR="00CE6B5B">
        <w:rPr>
          <w:rFonts w:eastAsia="Calibri"/>
          <w:bCs/>
          <w:sz w:val="28"/>
          <w:szCs w:val="28"/>
        </w:rPr>
        <w:t>,</w:t>
      </w:r>
      <w:r w:rsidR="00CE6B5B" w:rsidRPr="00CE6B5B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CE6B5B" w:rsidRPr="00CE6B5B">
        <w:rPr>
          <w:sz w:val="28"/>
          <w:szCs w:val="28"/>
        </w:rPr>
        <w:t>http://</w:t>
      </w:r>
      <w:r w:rsidR="00CE6B5B" w:rsidRPr="00CE6B5B">
        <w:rPr>
          <w:rFonts w:eastAsia="Calibri"/>
          <w:sz w:val="28"/>
          <w:szCs w:val="28"/>
        </w:rPr>
        <w:t xml:space="preserve"> </w:t>
      </w:r>
      <w:proofErr w:type="spellStart"/>
      <w:r w:rsidR="00CE6B5B" w:rsidRPr="00CE6B5B">
        <w:rPr>
          <w:rFonts w:eastAsia="Calibri"/>
          <w:sz w:val="28"/>
          <w:szCs w:val="28"/>
          <w:lang w:val="en-US"/>
        </w:rPr>
        <w:t>sovmo</w:t>
      </w:r>
      <w:proofErr w:type="spellEnd"/>
      <w:r w:rsidR="00CE6B5B" w:rsidRPr="00CE6B5B">
        <w:rPr>
          <w:sz w:val="28"/>
          <w:szCs w:val="28"/>
        </w:rPr>
        <w:t>.rk.gov.ru</w:t>
      </w:r>
      <w:r w:rsidR="00CE6B5B" w:rsidRPr="00CE6B5B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</w:t>
      </w:r>
      <w:r w:rsidR="00CE6B5B" w:rsidRPr="00CE6B5B">
        <w:rPr>
          <w:bCs/>
          <w:sz w:val="28"/>
          <w:szCs w:val="28"/>
        </w:rPr>
        <w:lastRenderedPageBreak/>
        <w:t>поселение, и на информационном стенде в здании администрации</w:t>
      </w:r>
      <w:proofErr w:type="gramEnd"/>
      <w:r w:rsidR="00CE6B5B" w:rsidRPr="00CE6B5B">
        <w:rPr>
          <w:bCs/>
          <w:sz w:val="28"/>
          <w:szCs w:val="28"/>
        </w:rPr>
        <w:t xml:space="preserve"> </w:t>
      </w:r>
      <w:bookmarkStart w:id="0" w:name="_Hlk94093821"/>
      <w:r w:rsidR="00CE6B5B" w:rsidRPr="00CE6B5B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="00CE6B5B" w:rsidRPr="00CE6B5B">
        <w:rPr>
          <w:bCs/>
          <w:sz w:val="28"/>
          <w:szCs w:val="28"/>
        </w:rPr>
        <w:t>по адресу</w:t>
      </w:r>
      <w:r w:rsidR="00CE6B5B" w:rsidRPr="00CE6B5B">
        <w:rPr>
          <w:sz w:val="28"/>
          <w:szCs w:val="28"/>
        </w:rPr>
        <w:t xml:space="preserve">: с. Красногвардейское, </w:t>
      </w:r>
      <w:proofErr w:type="gramStart"/>
      <w:r w:rsidR="00CE6B5B" w:rsidRPr="00CE6B5B">
        <w:rPr>
          <w:sz w:val="28"/>
          <w:szCs w:val="28"/>
        </w:rPr>
        <w:t>ул</w:t>
      </w:r>
      <w:proofErr w:type="gramEnd"/>
      <w:r w:rsidR="00CE6B5B" w:rsidRPr="00CE6B5B">
        <w:rPr>
          <w:sz w:val="28"/>
          <w:szCs w:val="28"/>
        </w:rPr>
        <w:t xml:space="preserve"> 60 лет Советской Армии, д.3</w:t>
      </w:r>
    </w:p>
    <w:p w:rsidR="004A600D" w:rsidRDefault="00E32F15" w:rsidP="002A5838">
      <w:pPr>
        <w:pStyle w:val="a3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Настоящее решение вступает в силу с момента обнародования</w:t>
      </w:r>
      <w:r w:rsidR="004A600D">
        <w:rPr>
          <w:color w:val="000000"/>
          <w:sz w:val="28"/>
          <w:szCs w:val="28"/>
        </w:rPr>
        <w:t>.</w:t>
      </w:r>
    </w:p>
    <w:p w:rsidR="00E32F15" w:rsidRDefault="004A600D" w:rsidP="002A5838">
      <w:pPr>
        <w:pStyle w:val="a3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решения оставляю за собой</w:t>
      </w:r>
      <w:r w:rsidR="00E32F15">
        <w:rPr>
          <w:color w:val="000000"/>
          <w:sz w:val="28"/>
          <w:szCs w:val="28"/>
        </w:rPr>
        <w:t>.</w:t>
      </w:r>
    </w:p>
    <w:p w:rsidR="00E32F15" w:rsidRDefault="00E32F15" w:rsidP="002A5838">
      <w:pPr>
        <w:pStyle w:val="a3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CE6B5B" w:rsidRDefault="00CE6B5B" w:rsidP="002A5838">
      <w:pPr>
        <w:pStyle w:val="a3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CE6B5B" w:rsidRDefault="00CE6B5B" w:rsidP="002A5838">
      <w:pPr>
        <w:pStyle w:val="a3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E32F15" w:rsidRPr="00CE6B5B" w:rsidRDefault="00E32F15" w:rsidP="002A5838">
      <w:pPr>
        <w:pStyle w:val="a3"/>
        <w:spacing w:before="0" w:beforeAutospacing="0" w:after="0" w:afterAutospacing="0"/>
        <w:ind w:left="-567" w:right="-284"/>
        <w:jc w:val="both"/>
        <w:rPr>
          <w:rFonts w:ascii="Arial" w:hAnsi="Arial" w:cs="Arial"/>
          <w:b/>
          <w:color w:val="000000"/>
        </w:rPr>
      </w:pPr>
      <w:r w:rsidRPr="00CE6B5B">
        <w:rPr>
          <w:b/>
          <w:color w:val="000000"/>
          <w:sz w:val="28"/>
          <w:szCs w:val="28"/>
        </w:rPr>
        <w:t xml:space="preserve">Председатель </w:t>
      </w:r>
      <w:proofErr w:type="gramStart"/>
      <w:r w:rsidR="00F32A4C" w:rsidRPr="00CE6B5B">
        <w:rPr>
          <w:b/>
          <w:color w:val="000000"/>
          <w:sz w:val="28"/>
          <w:szCs w:val="28"/>
        </w:rPr>
        <w:t>Красногвардейск</w:t>
      </w:r>
      <w:r w:rsidR="004A600D" w:rsidRPr="00CE6B5B">
        <w:rPr>
          <w:b/>
          <w:color w:val="000000"/>
          <w:sz w:val="28"/>
          <w:szCs w:val="28"/>
        </w:rPr>
        <w:t>ого</w:t>
      </w:r>
      <w:proofErr w:type="gramEnd"/>
      <w:r w:rsidRPr="00CE6B5B">
        <w:rPr>
          <w:b/>
          <w:color w:val="000000"/>
          <w:sz w:val="28"/>
          <w:szCs w:val="28"/>
        </w:rPr>
        <w:t xml:space="preserve"> сельского</w:t>
      </w:r>
    </w:p>
    <w:p w:rsidR="004A600D" w:rsidRPr="00CE6B5B" w:rsidRDefault="00E32F15" w:rsidP="002A5838">
      <w:pPr>
        <w:pStyle w:val="a3"/>
        <w:spacing w:before="0" w:beforeAutospacing="0" w:after="0" w:afterAutospacing="0"/>
        <w:ind w:left="-567" w:right="-284"/>
        <w:jc w:val="both"/>
        <w:rPr>
          <w:b/>
          <w:color w:val="000000"/>
          <w:sz w:val="28"/>
          <w:szCs w:val="28"/>
        </w:rPr>
      </w:pPr>
      <w:r w:rsidRPr="00CE6B5B">
        <w:rPr>
          <w:b/>
          <w:color w:val="000000"/>
          <w:sz w:val="28"/>
          <w:szCs w:val="28"/>
        </w:rPr>
        <w:t xml:space="preserve">совета </w:t>
      </w:r>
      <w:proofErr w:type="gramStart"/>
      <w:r w:rsidRPr="00CE6B5B">
        <w:rPr>
          <w:b/>
          <w:color w:val="000000"/>
          <w:sz w:val="28"/>
          <w:szCs w:val="28"/>
        </w:rPr>
        <w:t>-г</w:t>
      </w:r>
      <w:proofErr w:type="gramEnd"/>
      <w:r w:rsidRPr="00CE6B5B">
        <w:rPr>
          <w:b/>
          <w:color w:val="000000"/>
          <w:sz w:val="28"/>
          <w:szCs w:val="28"/>
        </w:rPr>
        <w:t>лава администрации</w:t>
      </w:r>
      <w:r w:rsidR="00760C53">
        <w:rPr>
          <w:b/>
          <w:color w:val="000000"/>
          <w:sz w:val="28"/>
          <w:szCs w:val="28"/>
        </w:rPr>
        <w:t xml:space="preserve"> </w:t>
      </w:r>
      <w:r w:rsidR="00F32A4C" w:rsidRPr="00CE6B5B">
        <w:rPr>
          <w:b/>
          <w:color w:val="000000"/>
          <w:sz w:val="28"/>
          <w:szCs w:val="28"/>
        </w:rPr>
        <w:t>Красногвардейск</w:t>
      </w:r>
      <w:r w:rsidR="004A600D" w:rsidRPr="00CE6B5B">
        <w:rPr>
          <w:b/>
          <w:color w:val="000000"/>
          <w:sz w:val="28"/>
          <w:szCs w:val="28"/>
        </w:rPr>
        <w:t>ого</w:t>
      </w:r>
    </w:p>
    <w:p w:rsidR="00E32F15" w:rsidRPr="00760C53" w:rsidRDefault="004A600D" w:rsidP="00760C53">
      <w:pPr>
        <w:pStyle w:val="a3"/>
        <w:spacing w:before="0" w:beforeAutospacing="0" w:after="0" w:afterAutospacing="0"/>
        <w:ind w:left="-567" w:right="-284"/>
        <w:jc w:val="both"/>
        <w:rPr>
          <w:b/>
          <w:color w:val="000000"/>
          <w:sz w:val="28"/>
          <w:szCs w:val="28"/>
        </w:rPr>
      </w:pPr>
      <w:r w:rsidRPr="00CE6B5B">
        <w:rPr>
          <w:b/>
          <w:color w:val="000000"/>
          <w:sz w:val="28"/>
          <w:szCs w:val="28"/>
        </w:rPr>
        <w:t>сельского поселения</w:t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760C53">
        <w:rPr>
          <w:b/>
          <w:color w:val="000000"/>
          <w:sz w:val="28"/>
          <w:szCs w:val="28"/>
        </w:rPr>
        <w:tab/>
      </w:r>
      <w:r w:rsidR="00CE6B5B">
        <w:rPr>
          <w:b/>
          <w:color w:val="000000"/>
          <w:sz w:val="28"/>
          <w:szCs w:val="28"/>
        </w:rPr>
        <w:tab/>
      </w:r>
      <w:r w:rsidR="00F32A4C" w:rsidRPr="00CE6B5B">
        <w:rPr>
          <w:b/>
          <w:color w:val="000000"/>
          <w:sz w:val="28"/>
          <w:szCs w:val="28"/>
        </w:rPr>
        <w:t>Л.Н. Шкурин</w:t>
      </w:r>
      <w:bookmarkStart w:id="1" w:name="_GoBack"/>
      <w:bookmarkEnd w:id="1"/>
      <w:r w:rsidR="00760C53">
        <w:rPr>
          <w:b/>
          <w:color w:val="000000"/>
          <w:sz w:val="28"/>
          <w:szCs w:val="28"/>
        </w:rPr>
        <w:t>а</w:t>
      </w:r>
    </w:p>
    <w:p w:rsidR="00E32F15" w:rsidRDefault="00E32F15" w:rsidP="00E32F1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4A600D" w:rsidRDefault="00E32F15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4A600D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6F1791" w:rsidRDefault="006F1791" w:rsidP="00E32F15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E32F15" w:rsidRDefault="00E32F15" w:rsidP="00E32F15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E32F15" w:rsidRDefault="00E32F15" w:rsidP="00E32F15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к решению </w:t>
      </w:r>
      <w:r w:rsidR="00F32A4C">
        <w:rPr>
          <w:color w:val="000000"/>
          <w:sz w:val="28"/>
          <w:szCs w:val="28"/>
        </w:rPr>
        <w:t>Красногвардейск</w:t>
      </w:r>
      <w:r w:rsidR="004A600D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сельского совета</w:t>
      </w:r>
    </w:p>
    <w:p w:rsidR="00E32F15" w:rsidRDefault="004A600D" w:rsidP="00E32F15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Советского</w:t>
      </w:r>
      <w:r w:rsidR="00E32F15">
        <w:rPr>
          <w:color w:val="000000"/>
          <w:sz w:val="28"/>
          <w:szCs w:val="28"/>
        </w:rPr>
        <w:t xml:space="preserve"> района Республики Крым</w:t>
      </w:r>
    </w:p>
    <w:p w:rsidR="00E32F15" w:rsidRDefault="00E32F15" w:rsidP="00E32F15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от 0</w:t>
      </w:r>
      <w:r w:rsidR="004A600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.0</w:t>
      </w:r>
      <w:r w:rsidR="004A600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.2025 №</w:t>
      </w:r>
      <w:r w:rsidR="004A600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</w:t>
      </w:r>
    </w:p>
    <w:p w:rsidR="00E32F15" w:rsidRDefault="00E32F15" w:rsidP="00E32F15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Порядок установления льготной арендной платы для неиспользуемых объектов культурного наследия, находящихся в неудовлетворительном состоянии, относящихсяк собственности муниципального образования</w:t>
      </w:r>
      <w:r w:rsidR="00F32A4C">
        <w:rPr>
          <w:b/>
          <w:bCs/>
          <w:color w:val="000000"/>
          <w:sz w:val="28"/>
          <w:szCs w:val="28"/>
        </w:rPr>
        <w:t>Красногвардейск</w:t>
      </w:r>
      <w:r w:rsidR="004A600D">
        <w:rPr>
          <w:b/>
          <w:bCs/>
          <w:color w:val="000000"/>
          <w:sz w:val="28"/>
          <w:szCs w:val="28"/>
        </w:rPr>
        <w:t xml:space="preserve">ое </w:t>
      </w:r>
      <w:r>
        <w:rPr>
          <w:b/>
          <w:bCs/>
          <w:color w:val="000000"/>
          <w:sz w:val="28"/>
          <w:szCs w:val="28"/>
        </w:rPr>
        <w:t xml:space="preserve">сельское поселение </w:t>
      </w:r>
      <w:r w:rsidR="004A600D">
        <w:rPr>
          <w:b/>
          <w:bCs/>
          <w:color w:val="000000"/>
          <w:sz w:val="28"/>
          <w:szCs w:val="28"/>
        </w:rPr>
        <w:t>Советского</w:t>
      </w:r>
      <w:r>
        <w:rPr>
          <w:b/>
          <w:bCs/>
          <w:color w:val="000000"/>
          <w:sz w:val="28"/>
          <w:szCs w:val="28"/>
        </w:rPr>
        <w:t xml:space="preserve"> района Республики Крым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E32F15" w:rsidRDefault="00E32F15" w:rsidP="00CE6B5B">
      <w:pPr>
        <w:pStyle w:val="a3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Настоящий Порядок определяет условия установления льготной арендной платы в отношении неиспользуемых объектов культурного наследия (памятников истории и культуры), находящихся в неудовлетворительном состоянии, относящихся к муниципальной собственности (далее - объекты культурного наследия), при передаче в аренду физическому или юридическому лицу (далее - арендатор) с целью повышения заинтересованности арендатора в осуществлении мероприятий по сохранению объекта культурного наследия.</w:t>
      </w:r>
    </w:p>
    <w:p w:rsidR="00E32F15" w:rsidRDefault="00E32F15" w:rsidP="00CE6B5B">
      <w:pPr>
        <w:pStyle w:val="a3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Под неудовлетворительным состоянием объекта культурного наследия, включенного в реестр, понимается такое состояние объекта культурного наследия, являющегося зданием, строением или сооружением, которое создает угрозу его физической утраты.</w:t>
      </w:r>
    </w:p>
    <w:p w:rsidR="004A600D" w:rsidRDefault="004A600D" w:rsidP="00CE6B5B">
      <w:pPr>
        <w:pStyle w:val="11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E32F15" w:rsidRDefault="00E32F15" w:rsidP="00CE6B5B">
      <w:pPr>
        <w:pStyle w:val="11"/>
        <w:spacing w:before="0" w:beforeAutospacing="0" w:after="0" w:afterAutospacing="0"/>
        <w:ind w:left="-567" w:right="-284"/>
        <w:jc w:val="center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1.Условия установления льготной арендной платы длянеиспользуемых объектов культурного наследия, находящихся в неудовлетворительном состоянии, относящихся к муниципальной собственности</w:t>
      </w:r>
    </w:p>
    <w:p w:rsidR="00B962A3" w:rsidRDefault="00B962A3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1.1.</w:t>
      </w:r>
      <w:r>
        <w:rPr>
          <w:color w:val="000000"/>
          <w:spacing w:val="2"/>
          <w:sz w:val="28"/>
          <w:szCs w:val="28"/>
        </w:rPr>
        <w:t>Условиями установления льготной арендной платы в соответствии с настоящим разделом являются: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- отнесение объекта культурного наследия к объектам культурного наследия, находящимся в неудовлетворительном состоянии, в соответствии с критериями отнесения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к объектам культурного наследия, находящимся в неудовлетворительном состоянии, утвержденными</w:t>
      </w:r>
      <w:r>
        <w:rPr>
          <w:color w:val="000000"/>
          <w:sz w:val="28"/>
          <w:szCs w:val="28"/>
        </w:rPr>
        <w:t xml:space="preserve">Постановлением ПравительстваРоссийской Федерацииот 29.06.2015 </w:t>
      </w:r>
      <w:r w:rsidR="004A600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646 </w:t>
      </w:r>
      <w:r w:rsidR="004A600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утверждении критериев отнесения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к объектам культурного наследия, находящимся в неудовлетворительном состоянии</w:t>
      </w:r>
      <w:r w:rsidR="004A600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E32F15" w:rsidRPr="004A600D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- заключение с арендатором договора аренды, предусматривающего проведение арендатором работ по сохранению объекта культурного наследия с учетом требований</w:t>
      </w:r>
      <w:r w:rsidRPr="004A600D">
        <w:rPr>
          <w:rStyle w:val="listlabel4"/>
          <w:color w:val="000000"/>
          <w:spacing w:val="2"/>
          <w:sz w:val="28"/>
          <w:szCs w:val="28"/>
        </w:rPr>
        <w:t xml:space="preserve">Федерального закона от 25 июня 2002 года </w:t>
      </w:r>
      <w:r w:rsidR="004A600D">
        <w:rPr>
          <w:rStyle w:val="listlabel4"/>
          <w:color w:val="000000"/>
          <w:spacing w:val="2"/>
          <w:sz w:val="28"/>
          <w:szCs w:val="28"/>
        </w:rPr>
        <w:t xml:space="preserve"> №</w:t>
      </w:r>
      <w:r w:rsidRPr="004A600D">
        <w:rPr>
          <w:rStyle w:val="listlabel4"/>
          <w:color w:val="000000"/>
          <w:spacing w:val="2"/>
          <w:sz w:val="28"/>
          <w:szCs w:val="28"/>
        </w:rPr>
        <w:t xml:space="preserve"> 73-ФЗ </w:t>
      </w:r>
      <w:r w:rsidR="004A600D">
        <w:rPr>
          <w:rStyle w:val="listlabel4"/>
          <w:color w:val="000000"/>
          <w:spacing w:val="2"/>
          <w:sz w:val="28"/>
          <w:szCs w:val="28"/>
        </w:rPr>
        <w:t>«</w:t>
      </w:r>
      <w:r w:rsidRPr="004A600D">
        <w:rPr>
          <w:rStyle w:val="listlabel4"/>
          <w:color w:val="000000"/>
          <w:spacing w:val="2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4A600D">
        <w:rPr>
          <w:rStyle w:val="listlabel4"/>
          <w:color w:val="000000"/>
          <w:spacing w:val="2"/>
          <w:sz w:val="28"/>
          <w:szCs w:val="28"/>
        </w:rPr>
        <w:t>»</w:t>
      </w:r>
      <w:r w:rsidRPr="004A600D">
        <w:rPr>
          <w:color w:val="000000"/>
          <w:spacing w:val="2"/>
          <w:sz w:val="28"/>
          <w:szCs w:val="28"/>
        </w:rPr>
        <w:t>.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/>
        <w:jc w:val="both"/>
        <w:rPr>
          <w:rFonts w:ascii="Arial" w:hAnsi="Arial" w:cs="Arial"/>
          <w:color w:val="000000"/>
        </w:rPr>
      </w:pPr>
    </w:p>
    <w:p w:rsidR="00E32F15" w:rsidRDefault="00E32F15" w:rsidP="00CE6B5B">
      <w:pPr>
        <w:pStyle w:val="11"/>
        <w:spacing w:before="0" w:beforeAutospacing="0" w:after="0" w:afterAutospacing="0"/>
        <w:ind w:left="-567" w:right="-284"/>
        <w:jc w:val="center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2.</w:t>
      </w:r>
      <w:r>
        <w:rPr>
          <w:color w:val="000000"/>
          <w:spacing w:val="2"/>
          <w:sz w:val="28"/>
          <w:szCs w:val="28"/>
        </w:rPr>
        <w:t>Критерии отнесения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к объектам культурного наследия, находящимся в неудовлетворительном состоянии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2.1. Для объекта культурного наследия, являющегося многоквартирным жилым домом, - признание объекта аварийным в порядке, установленном нормативными правовыми актами Российской Федерации.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2.2. Для объекта культурного наследия, не являющегося многоквартирным жилым домом: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-утрата инженерных коммуникаций (электроснабжение, теплоснабжение, водоснабжение и водоотведение);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-деформация фундамента, цоколей, отмосток;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-горизонтальные и вертикальные сквозные трещины в стенах;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-прогиб, нарушение покрытия кровли или ее отсутствие;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-деформация перекрытий или их отсутствие;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-отсутствие заполнения дверных и оконных проемов.</w:t>
      </w:r>
    </w:p>
    <w:p w:rsidR="00E32F15" w:rsidRDefault="00E32F15" w:rsidP="00CE6B5B">
      <w:pPr>
        <w:pStyle w:val="11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2.3.Настоящий документ применяется в отношении памятников и ансамблей - объектов культурного наследия, являющихся зданиями, строениями и сооружениями.</w:t>
      </w:r>
    </w:p>
    <w:p w:rsidR="00B962A3" w:rsidRDefault="00B962A3" w:rsidP="00CE6B5B">
      <w:pPr>
        <w:pStyle w:val="11"/>
        <w:spacing w:before="0" w:beforeAutospacing="0" w:after="0" w:afterAutospacing="0"/>
        <w:ind w:left="-567" w:right="-284"/>
        <w:rPr>
          <w:rFonts w:ascii="Arial" w:hAnsi="Arial" w:cs="Arial"/>
          <w:color w:val="000000"/>
        </w:rPr>
      </w:pPr>
    </w:p>
    <w:p w:rsidR="00B962A3" w:rsidRDefault="00E32F15" w:rsidP="00CE6B5B">
      <w:pPr>
        <w:pStyle w:val="11"/>
        <w:spacing w:before="0" w:beforeAutospacing="0" w:after="0" w:afterAutospacing="0"/>
        <w:ind w:left="-567" w:right="-284"/>
        <w:jc w:val="center"/>
        <w:rPr>
          <w:rStyle w:val="listlabel4"/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3. Заключение с арендатором договора аренды, предусматривающего проведение арендатором работ по сохранению объекта культурного наследия с учетом требований</w:t>
      </w:r>
      <w:r w:rsidRPr="00B962A3">
        <w:rPr>
          <w:rStyle w:val="listlabel4"/>
          <w:color w:val="000000"/>
          <w:spacing w:val="2"/>
          <w:sz w:val="28"/>
          <w:szCs w:val="28"/>
        </w:rPr>
        <w:t xml:space="preserve">Федерального закона от 25 июня 2002 года </w:t>
      </w:r>
    </w:p>
    <w:p w:rsidR="00E32F15" w:rsidRDefault="00B962A3" w:rsidP="00CE6B5B">
      <w:pPr>
        <w:pStyle w:val="11"/>
        <w:spacing w:before="0" w:beforeAutospacing="0" w:after="0" w:afterAutospacing="0"/>
        <w:ind w:left="-567" w:right="-284"/>
        <w:jc w:val="center"/>
        <w:rPr>
          <w:rFonts w:ascii="Arial" w:hAnsi="Arial" w:cs="Arial"/>
          <w:color w:val="000000"/>
        </w:rPr>
      </w:pPr>
      <w:r>
        <w:rPr>
          <w:rStyle w:val="listlabel4"/>
          <w:color w:val="000000"/>
          <w:spacing w:val="2"/>
          <w:sz w:val="28"/>
          <w:szCs w:val="28"/>
        </w:rPr>
        <w:t>№</w:t>
      </w:r>
      <w:r w:rsidR="00E32F15" w:rsidRPr="00B962A3">
        <w:rPr>
          <w:rStyle w:val="listlabel4"/>
          <w:color w:val="000000"/>
          <w:spacing w:val="2"/>
          <w:sz w:val="28"/>
          <w:szCs w:val="28"/>
        </w:rPr>
        <w:t xml:space="preserve"> 73-ФЗ </w:t>
      </w:r>
      <w:r>
        <w:rPr>
          <w:rStyle w:val="listlabel4"/>
          <w:color w:val="000000"/>
          <w:spacing w:val="2"/>
          <w:sz w:val="28"/>
          <w:szCs w:val="28"/>
        </w:rPr>
        <w:t>«</w:t>
      </w:r>
      <w:r w:rsidR="00E32F15" w:rsidRPr="00B962A3">
        <w:rPr>
          <w:rStyle w:val="listlabel4"/>
          <w:color w:val="000000"/>
          <w:spacing w:val="2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rStyle w:val="listlabel4"/>
          <w:color w:val="000000"/>
          <w:spacing w:val="2"/>
          <w:sz w:val="28"/>
          <w:szCs w:val="28"/>
        </w:rPr>
        <w:t>»</w:t>
      </w:r>
      <w:r w:rsidR="00E32F15" w:rsidRPr="00B962A3">
        <w:rPr>
          <w:rFonts w:ascii="Arial" w:hAnsi="Arial" w:cs="Arial"/>
          <w:color w:val="000000"/>
          <w:u w:val="single"/>
        </w:rPr>
        <w:br/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pacing w:val="2"/>
          <w:sz w:val="28"/>
          <w:szCs w:val="28"/>
        </w:rPr>
        <w:t>Арендная плата в отношении объектов культурного наследия определяется по результатам проведения аукциона на право заключения договора аренды с учетом льготного размера арендной платы, предусмотренного разделом 4 настоящего Положения.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3.2</w:t>
      </w:r>
      <w:r w:rsidR="00B962A3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В целях обеспечения соблюдения условий установления льготной арендной платы, указанных в пункте 1.1 настоящего раздела, в составе информации о проведении аукциона помимо иной информации, предусмотренной законодательством Российской Федерации, размещается информация о: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- целях аренды объекта культурного наследия;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- обязательстве арендатора провести работы по сохранению объекта культурного наследия в срок, не превышающий семи лет со дня передачи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двух лет со дня передачи его в аренду;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 xml:space="preserve">- обязательстве арендатора получить и предоставить арендодателю независимую гарантию исполнения обязанности провести работы по сохранению объекта культурного наследия в размере, равном не менее 35 процентов от стоимости работ по сохранению объекта культурного наследия, определенной в согласованной в установленном порядке проектной документации на проведение </w:t>
      </w:r>
      <w:r>
        <w:rPr>
          <w:color w:val="000000"/>
          <w:spacing w:val="2"/>
          <w:sz w:val="28"/>
          <w:szCs w:val="28"/>
        </w:rPr>
        <w:lastRenderedPageBreak/>
        <w:t>таких работ, в срок не позднее одного месяца со дня согласования в установленном порядке проектной документации.</w:t>
      </w: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3.3.Льготная арендная плата устанавливается с даты заключения договора аренды объекта культурного наследия и действует на весь период действия договора.</w:t>
      </w:r>
    </w:p>
    <w:p w:rsidR="00B962A3" w:rsidRDefault="00B962A3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color w:val="000000"/>
          <w:spacing w:val="2"/>
          <w:sz w:val="28"/>
          <w:szCs w:val="28"/>
        </w:rPr>
      </w:pPr>
    </w:p>
    <w:p w:rsidR="00E32F15" w:rsidRDefault="00E32F15" w:rsidP="00CE6B5B">
      <w:pPr>
        <w:pStyle w:val="11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4.Размер льготной арендной платы</w:t>
      </w:r>
    </w:p>
    <w:p w:rsidR="00B962A3" w:rsidRDefault="00B962A3" w:rsidP="00CE6B5B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color w:val="000000"/>
          <w:spacing w:val="2"/>
          <w:sz w:val="28"/>
          <w:szCs w:val="28"/>
        </w:rPr>
      </w:pPr>
    </w:p>
    <w:p w:rsidR="00E32F15" w:rsidRDefault="00E32F15" w:rsidP="00CE6B5B">
      <w:pPr>
        <w:pStyle w:val="a3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При проведении аукциона на право заключения договора аренды начальный размер арендной платы устанавливается в размере 1 рубль за 1 квадратный метр площади объекта культурного наследия в год.</w:t>
      </w:r>
    </w:p>
    <w:sectPr w:rsidR="00E32F15" w:rsidSect="00CE6B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F15"/>
    <w:rsid w:val="000C0912"/>
    <w:rsid w:val="000E02F2"/>
    <w:rsid w:val="002271FF"/>
    <w:rsid w:val="002A5838"/>
    <w:rsid w:val="00464C3B"/>
    <w:rsid w:val="004A600D"/>
    <w:rsid w:val="00606603"/>
    <w:rsid w:val="006F1791"/>
    <w:rsid w:val="00751069"/>
    <w:rsid w:val="00760C53"/>
    <w:rsid w:val="008C0320"/>
    <w:rsid w:val="00975629"/>
    <w:rsid w:val="00A54656"/>
    <w:rsid w:val="00A94209"/>
    <w:rsid w:val="00B962A3"/>
    <w:rsid w:val="00B97CC8"/>
    <w:rsid w:val="00C72982"/>
    <w:rsid w:val="00CE6B5B"/>
    <w:rsid w:val="00DA06F1"/>
    <w:rsid w:val="00E32F15"/>
    <w:rsid w:val="00EA0435"/>
    <w:rsid w:val="00EB0F63"/>
    <w:rsid w:val="00EC2DBD"/>
    <w:rsid w:val="00F32A4C"/>
    <w:rsid w:val="00FB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">
    <w:name w:val="listlabel3"/>
    <w:basedOn w:val="a0"/>
    <w:rsid w:val="00E32F15"/>
  </w:style>
  <w:style w:type="paragraph" w:customStyle="1" w:styleId="default">
    <w:name w:val="default"/>
    <w:basedOn w:val="a"/>
    <w:rsid w:val="00E3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E3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3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">
    <w:name w:val="listlabel4"/>
    <w:basedOn w:val="a0"/>
    <w:rsid w:val="00E32F15"/>
  </w:style>
  <w:style w:type="paragraph" w:styleId="a4">
    <w:name w:val="Balloon Text"/>
    <w:basedOn w:val="a"/>
    <w:link w:val="a5"/>
    <w:uiPriority w:val="99"/>
    <w:semiHidden/>
    <w:unhideWhenUsed/>
    <w:rsid w:val="00CE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B5B"/>
    <w:rPr>
      <w:rFonts w:ascii="Tahoma" w:hAnsi="Tahoma" w:cs="Tahoma"/>
      <w:sz w:val="16"/>
      <w:szCs w:val="16"/>
    </w:rPr>
  </w:style>
  <w:style w:type="character" w:styleId="a6">
    <w:name w:val="Hyperlink"/>
    <w:rsid w:val="00CE6B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Виктория Сергеевна</dc:creator>
  <cp:lastModifiedBy>Люда</cp:lastModifiedBy>
  <cp:revision>10</cp:revision>
  <cp:lastPrinted>2025-04-25T06:51:00Z</cp:lastPrinted>
  <dcterms:created xsi:type="dcterms:W3CDTF">2025-03-06T05:00:00Z</dcterms:created>
  <dcterms:modified xsi:type="dcterms:W3CDTF">2025-04-25T06:51:00Z</dcterms:modified>
</cp:coreProperties>
</file>