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4D" w:rsidRDefault="003B4C4D" w:rsidP="003B4C4D">
      <w:pPr>
        <w:pStyle w:val="Default"/>
      </w:pPr>
    </w:p>
    <w:tbl>
      <w:tblPr>
        <w:tblpPr w:leftFromText="180" w:rightFromText="180" w:bottomFromText="160" w:vertAnchor="text" w:horzAnchor="margin" w:tblpY="-423"/>
        <w:tblOverlap w:val="never"/>
        <w:tblW w:w="10632" w:type="dxa"/>
        <w:tblLook w:val="00A0"/>
      </w:tblPr>
      <w:tblGrid>
        <w:gridCol w:w="10632"/>
      </w:tblGrid>
      <w:tr w:rsidR="006F5AEE" w:rsidTr="00E46CAB">
        <w:tc>
          <w:tcPr>
            <w:tcW w:w="10632" w:type="dxa"/>
            <w:hideMark/>
          </w:tcPr>
          <w:p w:rsidR="006F5AEE" w:rsidRDefault="006F5AEE" w:rsidP="00E46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565150" cy="660400"/>
                  <wp:effectExtent l="19050" t="0" r="635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AEE" w:rsidTr="00E46CAB">
        <w:tc>
          <w:tcPr>
            <w:tcW w:w="10632" w:type="dxa"/>
            <w:hideMark/>
          </w:tcPr>
          <w:p w:rsidR="006F5AEE" w:rsidRDefault="006F5AEE" w:rsidP="00E46CAB">
            <w:pPr>
              <w:pStyle w:val="a9"/>
              <w:tabs>
                <w:tab w:val="left" w:pos="4678"/>
              </w:tabs>
              <w:spacing w:after="0" w:line="256" w:lineRule="auto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РЕСПУБЛИКА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КРЫМ</w:t>
            </w:r>
            <w:proofErr w:type="spellEnd"/>
          </w:p>
          <w:p w:rsidR="006F5AEE" w:rsidRDefault="006F5AEE" w:rsidP="00E46CAB">
            <w:pPr>
              <w:pStyle w:val="a9"/>
              <w:tabs>
                <w:tab w:val="left" w:pos="4678"/>
              </w:tabs>
              <w:spacing w:after="0" w:line="256" w:lineRule="auto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СОВЕТСКИЙ</w:t>
            </w:r>
            <w:proofErr w:type="spellEnd"/>
            <w:r>
              <w:rPr>
                <w:szCs w:val="28"/>
                <w:lang w:val="uk-UA"/>
              </w:rPr>
              <w:t xml:space="preserve"> РАЙОН</w:t>
            </w:r>
          </w:p>
          <w:p w:rsidR="006F5AEE" w:rsidRDefault="006F5AEE" w:rsidP="00E46CAB">
            <w:pPr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6F5AEE" w:rsidTr="00E46CAB">
        <w:tc>
          <w:tcPr>
            <w:tcW w:w="10632" w:type="dxa"/>
            <w:hideMark/>
          </w:tcPr>
          <w:p w:rsidR="006F5AEE" w:rsidRDefault="006F5AEE" w:rsidP="00E46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сессия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6F5AEE" w:rsidTr="00E46CAB">
        <w:trPr>
          <w:trHeight w:val="189"/>
        </w:trPr>
        <w:tc>
          <w:tcPr>
            <w:tcW w:w="10632" w:type="dxa"/>
          </w:tcPr>
          <w:p w:rsidR="006F5AEE" w:rsidRDefault="006F5AEE" w:rsidP="00E46C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F5AEE" w:rsidTr="00E46CAB">
        <w:trPr>
          <w:trHeight w:val="750"/>
        </w:trPr>
        <w:tc>
          <w:tcPr>
            <w:tcW w:w="10632" w:type="dxa"/>
            <w:hideMark/>
          </w:tcPr>
          <w:p w:rsidR="006F5AEE" w:rsidRPr="00FD2206" w:rsidRDefault="006F5AEE" w:rsidP="00E46C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6F5AEE" w:rsidRDefault="006F5AEE" w:rsidP="006F5A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6F5AEE" w:rsidRDefault="006F5AEE" w:rsidP="006F5A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26.06.2020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расногвардейское</w:t>
      </w:r>
    </w:p>
    <w:p w:rsidR="003B4C4D" w:rsidRDefault="003B4C4D" w:rsidP="003B4C4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ОБ УТВЕРЖДЕНИИ ПОРЯДКА ФОРМИРОВАНИЯ,</w:t>
      </w:r>
    </w:p>
    <w:p w:rsidR="003B4C4D" w:rsidRDefault="003B4C4D" w:rsidP="003B4C4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ВЕДЕНИЯ, ЕЖЕГОДНОГО ДОПОЛНЕНИЯ И ОПУБЛИКОВАНИЯ</w:t>
      </w:r>
    </w:p>
    <w:p w:rsidR="003B4C4D" w:rsidRDefault="003B4C4D" w:rsidP="003B4C4D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ПЕРЕЧНЯ МУНИЦИПАЛЬНОГО ИМУЩЕСТВА МУНИЦИПАЛЬНОГО ОБРАЗОВАНИЯ </w:t>
      </w:r>
      <w:r w:rsidR="003A0FC9">
        <w:rPr>
          <w:b/>
          <w:bCs/>
          <w:sz w:val="23"/>
          <w:szCs w:val="23"/>
        </w:rPr>
        <w:t>КРАСНОГВАРДЕЙСК</w:t>
      </w:r>
      <w:r>
        <w:rPr>
          <w:b/>
          <w:bCs/>
          <w:sz w:val="23"/>
          <w:szCs w:val="23"/>
        </w:rPr>
        <w:t>ОГО СЕЛЬСКОГО ПОСЕЛЕНИЯ</w:t>
      </w:r>
      <w:r>
        <w:rPr>
          <w:b/>
          <w:bCs/>
          <w:i/>
          <w:iCs/>
          <w:sz w:val="23"/>
          <w:szCs w:val="23"/>
        </w:rPr>
        <w:t>,</w:t>
      </w:r>
    </w:p>
    <w:p w:rsidR="003B4C4D" w:rsidRDefault="003B4C4D" w:rsidP="003B4C4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СВОБОДНОГО ОТ ПРАВ ТРЕТЬИХ ЛИЦ </w:t>
      </w:r>
      <w:r>
        <w:rPr>
          <w:sz w:val="23"/>
          <w:szCs w:val="23"/>
        </w:rPr>
        <w:t>(</w:t>
      </w:r>
      <w:r>
        <w:rPr>
          <w:b/>
          <w:bCs/>
          <w:sz w:val="23"/>
          <w:szCs w:val="23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>
        <w:rPr>
          <w:sz w:val="23"/>
          <w:szCs w:val="23"/>
        </w:rPr>
        <w:t>)</w:t>
      </w:r>
      <w:r>
        <w:rPr>
          <w:b/>
          <w:bCs/>
          <w:sz w:val="23"/>
          <w:szCs w:val="23"/>
        </w:rPr>
        <w:t xml:space="preserve"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</w:p>
    <w:p w:rsidR="003B4C4D" w:rsidRDefault="003B4C4D" w:rsidP="003B4C4D">
      <w:pPr>
        <w:pStyle w:val="Default"/>
        <w:rPr>
          <w:sz w:val="23"/>
          <w:szCs w:val="23"/>
        </w:rPr>
      </w:pPr>
    </w:p>
    <w:p w:rsidR="003B4C4D" w:rsidRDefault="003B4C4D" w:rsidP="003B4C4D">
      <w:pPr>
        <w:pStyle w:val="Default"/>
        <w:ind w:firstLine="567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В связи с вступлением в силу Федерального закона от 3 июля 2018 г. N 185-ФЗ "О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предпринимательства", в целях приведения нормативного правового акта в соответствие с действующим законодательством, реализации положений Федерального закона от 24.07.2007 № 209-ФЗ «О развитии малого и среднего предпринимательства в Российской</w:t>
      </w:r>
      <w:proofErr w:type="gramEnd"/>
      <w:r>
        <w:rPr>
          <w:sz w:val="28"/>
          <w:szCs w:val="28"/>
        </w:rPr>
        <w:t xml:space="preserve"> Федерации», а также создания условий для развития малого и среднего предпринимательства на территории муниципального образовании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ое сельское поселение, руководствуясь Уставом </w:t>
      </w:r>
      <w:r w:rsidR="00AC59E2">
        <w:rPr>
          <w:sz w:val="28"/>
          <w:szCs w:val="28"/>
        </w:rPr>
        <w:t xml:space="preserve">муниципльного образования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ого сельского поселения, </w:t>
      </w:r>
      <w:r w:rsidR="003A0FC9" w:rsidRPr="00AC59E2">
        <w:rPr>
          <w:bCs/>
          <w:sz w:val="28"/>
          <w:szCs w:val="28"/>
        </w:rPr>
        <w:t>Красногвардейск</w:t>
      </w:r>
      <w:r w:rsidRPr="00AC59E2">
        <w:rPr>
          <w:bCs/>
          <w:sz w:val="28"/>
          <w:szCs w:val="28"/>
        </w:rPr>
        <w:t>ий сельский совет</w:t>
      </w:r>
      <w:r>
        <w:rPr>
          <w:b/>
          <w:bCs/>
          <w:sz w:val="28"/>
          <w:szCs w:val="28"/>
        </w:rPr>
        <w:t xml:space="preserve"> </w:t>
      </w:r>
    </w:p>
    <w:p w:rsidR="003B4C4D" w:rsidRDefault="003B4C4D" w:rsidP="003B4C4D">
      <w:pPr>
        <w:pStyle w:val="Default"/>
        <w:rPr>
          <w:b/>
          <w:bCs/>
          <w:sz w:val="28"/>
          <w:szCs w:val="28"/>
        </w:rPr>
      </w:pPr>
    </w:p>
    <w:p w:rsidR="003B4C4D" w:rsidRDefault="003B4C4D" w:rsidP="003B4C4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:rsidR="003B4C4D" w:rsidRDefault="003B4C4D" w:rsidP="003B4C4D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1.Утвердить прилагаемые: </w:t>
      </w:r>
    </w:p>
    <w:p w:rsidR="003B4C4D" w:rsidRDefault="003B4C4D" w:rsidP="003B4C4D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-Порядок формирования, ведения, ежегодного дополнения и опубликования перечня муниципального имущества муниципального образования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>ого сельского поселения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</w:t>
      </w:r>
      <w:r>
        <w:rPr>
          <w:sz w:val="28"/>
          <w:szCs w:val="28"/>
        </w:rPr>
        <w:lastRenderedPageBreak/>
        <w:t xml:space="preserve">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 (приложение № 1). </w:t>
      </w:r>
    </w:p>
    <w:p w:rsidR="003B4C4D" w:rsidRDefault="003B4C4D" w:rsidP="003B4C4D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-Форму Перечня (приложение № 2). </w:t>
      </w:r>
    </w:p>
    <w:p w:rsidR="003B4C4D" w:rsidRDefault="003B4C4D" w:rsidP="0051459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2.Определить администрацию муниципального образовании </w:t>
      </w:r>
      <w:r w:rsidR="003A0FC9">
        <w:rPr>
          <w:sz w:val="28"/>
          <w:szCs w:val="28"/>
        </w:rPr>
        <w:t>Красногвардейск</w:t>
      </w:r>
      <w:r w:rsidR="0051459C">
        <w:rPr>
          <w:sz w:val="28"/>
          <w:szCs w:val="28"/>
        </w:rPr>
        <w:t>ого</w:t>
      </w:r>
      <w:r w:rsidR="00AC59E2">
        <w:rPr>
          <w:sz w:val="28"/>
          <w:szCs w:val="28"/>
        </w:rPr>
        <w:t xml:space="preserve"> </w:t>
      </w:r>
      <w:r w:rsidR="0051459C">
        <w:rPr>
          <w:sz w:val="28"/>
          <w:szCs w:val="28"/>
        </w:rPr>
        <w:t>сельского</w:t>
      </w:r>
      <w:r w:rsidR="00025026">
        <w:rPr>
          <w:sz w:val="28"/>
          <w:szCs w:val="28"/>
        </w:rPr>
        <w:t xml:space="preserve"> </w:t>
      </w:r>
      <w:r w:rsidR="0051459C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уполномоченным органом местного самоуправления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: </w:t>
      </w:r>
    </w:p>
    <w:p w:rsidR="003B4C4D" w:rsidRDefault="0051459C" w:rsidP="0051459C">
      <w:pPr>
        <w:pStyle w:val="Default"/>
        <w:spacing w:after="55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4C4D">
        <w:rPr>
          <w:sz w:val="28"/>
          <w:szCs w:val="28"/>
        </w:rPr>
        <w:t xml:space="preserve">Формированию, ведению, ежегодному дополнению, а также опубликованию Перечня. </w:t>
      </w:r>
    </w:p>
    <w:p w:rsidR="003B4C4D" w:rsidRDefault="0051459C" w:rsidP="0051459C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4C4D">
        <w:rPr>
          <w:sz w:val="28"/>
          <w:szCs w:val="28"/>
        </w:rPr>
        <w:t xml:space="preserve">Взаимодействию с акционерным обществом «Федеральная корпорация по развитию малого и среднего предпринимательства». </w:t>
      </w:r>
    </w:p>
    <w:p w:rsidR="0051459C" w:rsidRDefault="0051459C" w:rsidP="00514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725">
        <w:rPr>
          <w:rFonts w:ascii="Times New Roman" w:hAnsi="Times New Roman" w:cs="Times New Roman"/>
          <w:sz w:val="28"/>
          <w:szCs w:val="28"/>
        </w:rPr>
        <w:t xml:space="preserve">3.Обнародовать настоящее решение в соответствии с Уставом муниципального образования. </w:t>
      </w:r>
    </w:p>
    <w:p w:rsidR="0051459C" w:rsidRDefault="0051459C" w:rsidP="005145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725">
        <w:rPr>
          <w:rFonts w:ascii="Times New Roman" w:hAnsi="Times New Roman" w:cs="Times New Roman"/>
          <w:sz w:val="28"/>
          <w:szCs w:val="28"/>
        </w:rPr>
        <w:t>4.Настоящее решение вступает в силу с момента официального обнародования.</w:t>
      </w:r>
    </w:p>
    <w:p w:rsidR="0051459C" w:rsidRPr="00FF37D5" w:rsidRDefault="0051459C" w:rsidP="0051459C">
      <w:pPr>
        <w:tabs>
          <w:tab w:val="left" w:pos="470"/>
        </w:tabs>
        <w:ind w:right="10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9FA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319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19F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FF37D5" w:rsidRPr="00C319FA">
        <w:rPr>
          <w:rFonts w:ascii="Times New Roman" w:hAnsi="Times New Roman" w:cs="Times New Roman"/>
          <w:sz w:val="28"/>
          <w:szCs w:val="28"/>
        </w:rPr>
        <w:t xml:space="preserve"> </w:t>
      </w:r>
      <w:r w:rsidR="00C319FA" w:rsidRPr="00C319FA">
        <w:rPr>
          <w:rFonts w:ascii="Times New Roman" w:hAnsi="Times New Roman" w:cs="Times New Roman"/>
          <w:sz w:val="28"/>
          <w:szCs w:val="28"/>
        </w:rPr>
        <w:t>заведующего сектором бухгалтерского учета,</w:t>
      </w:r>
      <w:r w:rsidR="00025026">
        <w:rPr>
          <w:rFonts w:ascii="Times New Roman" w:hAnsi="Times New Roman" w:cs="Times New Roman"/>
          <w:sz w:val="28"/>
          <w:szCs w:val="28"/>
        </w:rPr>
        <w:t xml:space="preserve"> </w:t>
      </w:r>
      <w:r w:rsidR="00C319FA" w:rsidRPr="00C319FA">
        <w:rPr>
          <w:rFonts w:ascii="Times New Roman" w:hAnsi="Times New Roman" w:cs="Times New Roman"/>
          <w:sz w:val="28"/>
          <w:szCs w:val="28"/>
        </w:rPr>
        <w:t xml:space="preserve">бюджета и доходов </w:t>
      </w:r>
      <w:r w:rsidR="00FF37D5" w:rsidRPr="00C319FA">
        <w:rPr>
          <w:rFonts w:ascii="Times New Roman" w:hAnsi="Times New Roman" w:cs="Times New Roman"/>
          <w:sz w:val="28"/>
          <w:szCs w:val="28"/>
        </w:rPr>
        <w:t xml:space="preserve"> администрации Красногвардейского сельского поселения </w:t>
      </w:r>
      <w:r w:rsidR="00C319FA">
        <w:rPr>
          <w:rFonts w:ascii="Times New Roman" w:hAnsi="Times New Roman" w:cs="Times New Roman"/>
          <w:sz w:val="28"/>
          <w:szCs w:val="28"/>
        </w:rPr>
        <w:t>Петрушенко Н.М.</w:t>
      </w:r>
    </w:p>
    <w:p w:rsidR="0051459C" w:rsidRPr="00ED7725" w:rsidRDefault="0051459C" w:rsidP="0051459C">
      <w:pPr>
        <w:pStyle w:val="a3"/>
        <w:rPr>
          <w:rFonts w:ascii="Times New Roman" w:hAnsi="Times New Roman"/>
          <w:sz w:val="28"/>
          <w:szCs w:val="28"/>
        </w:rPr>
      </w:pPr>
    </w:p>
    <w:p w:rsidR="00AC59E2" w:rsidRPr="00AC59E2" w:rsidRDefault="00AC59E2" w:rsidP="00AC59E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9E2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AC59E2" w:rsidRPr="00AC59E2" w:rsidRDefault="00AC59E2" w:rsidP="00AC59E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9E2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C59E2" w:rsidRPr="00AC59E2" w:rsidRDefault="00AC59E2" w:rsidP="00AC59E2">
      <w:pPr>
        <w:rPr>
          <w:rFonts w:ascii="Times New Roman" w:hAnsi="Times New Roman" w:cs="Times New Roman"/>
          <w:sz w:val="28"/>
          <w:szCs w:val="28"/>
        </w:rPr>
      </w:pPr>
      <w:r w:rsidRPr="00AC59E2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Л.Н.Шкурина</w:t>
      </w:r>
    </w:p>
    <w:p w:rsidR="00ED7725" w:rsidRDefault="00ED7725" w:rsidP="0051459C">
      <w:pPr>
        <w:pStyle w:val="Default"/>
        <w:rPr>
          <w:sz w:val="28"/>
          <w:szCs w:val="28"/>
        </w:rPr>
      </w:pPr>
    </w:p>
    <w:p w:rsidR="003B4C4D" w:rsidRDefault="003B4C4D" w:rsidP="003B4C4D">
      <w:pPr>
        <w:pStyle w:val="Default"/>
        <w:rPr>
          <w:sz w:val="28"/>
          <w:szCs w:val="28"/>
        </w:rPr>
      </w:pPr>
    </w:p>
    <w:p w:rsidR="00ED7725" w:rsidRDefault="00ED7725" w:rsidP="003B4C4D">
      <w:pPr>
        <w:pStyle w:val="Default"/>
        <w:rPr>
          <w:sz w:val="28"/>
          <w:szCs w:val="28"/>
        </w:rPr>
      </w:pPr>
    </w:p>
    <w:p w:rsidR="00ED7725" w:rsidRDefault="00ED7725" w:rsidP="003B4C4D">
      <w:pPr>
        <w:pStyle w:val="Default"/>
        <w:rPr>
          <w:sz w:val="28"/>
          <w:szCs w:val="28"/>
        </w:rPr>
      </w:pPr>
    </w:p>
    <w:p w:rsidR="00ED7725" w:rsidRDefault="00ED7725" w:rsidP="003B4C4D">
      <w:pPr>
        <w:pStyle w:val="Default"/>
        <w:rPr>
          <w:sz w:val="28"/>
          <w:szCs w:val="28"/>
        </w:rPr>
      </w:pPr>
    </w:p>
    <w:p w:rsidR="00AC59E2" w:rsidRDefault="00AC59E2">
      <w:pPr>
        <w:widowControl/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sz w:val="28"/>
          <w:szCs w:val="28"/>
        </w:rPr>
        <w:br w:type="page"/>
      </w:r>
    </w:p>
    <w:tbl>
      <w:tblPr>
        <w:tblW w:w="985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855"/>
      </w:tblGrid>
      <w:tr w:rsidR="003B4C4D" w:rsidTr="00AC59E2">
        <w:trPr>
          <w:trHeight w:val="778"/>
        </w:trPr>
        <w:tc>
          <w:tcPr>
            <w:tcW w:w="9855" w:type="dxa"/>
          </w:tcPr>
          <w:p w:rsidR="00ED7725" w:rsidRDefault="003B4C4D" w:rsidP="00ED7725">
            <w:pPr>
              <w:pStyle w:val="Default"/>
              <w:ind w:right="-5376" w:firstLine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1</w:t>
            </w:r>
          </w:p>
          <w:p w:rsidR="003B4C4D" w:rsidRDefault="003B4C4D" w:rsidP="00ED7725">
            <w:pPr>
              <w:pStyle w:val="Default"/>
              <w:ind w:right="-5376" w:firstLine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</w:t>
            </w:r>
          </w:p>
          <w:p w:rsidR="00ED7725" w:rsidRDefault="003B4C4D" w:rsidP="00ED7725">
            <w:pPr>
              <w:pStyle w:val="Default"/>
              <w:ind w:right="-5376" w:firstLine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Решением </w:t>
            </w:r>
            <w:r w:rsidR="003A0FC9">
              <w:rPr>
                <w:sz w:val="28"/>
                <w:szCs w:val="28"/>
              </w:rPr>
              <w:t>Красногвардейск</w:t>
            </w:r>
            <w:r>
              <w:rPr>
                <w:sz w:val="28"/>
                <w:szCs w:val="28"/>
              </w:rPr>
              <w:t>ого</w:t>
            </w:r>
          </w:p>
          <w:p w:rsidR="003B4C4D" w:rsidRDefault="003B4C4D" w:rsidP="00ED7725">
            <w:pPr>
              <w:pStyle w:val="Default"/>
              <w:ind w:right="-5376" w:firstLine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совета </w:t>
            </w:r>
          </w:p>
          <w:p w:rsidR="00ED7725" w:rsidRDefault="00ED7725" w:rsidP="00ED7725">
            <w:pPr>
              <w:pStyle w:val="Default"/>
              <w:ind w:right="-5376" w:firstLine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025026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»</w:t>
            </w:r>
            <w:r w:rsidR="00025026">
              <w:rPr>
                <w:sz w:val="28"/>
                <w:szCs w:val="28"/>
              </w:rPr>
              <w:t xml:space="preserve"> июня 2020</w:t>
            </w:r>
            <w:r w:rsidR="003B4C4D">
              <w:rPr>
                <w:sz w:val="28"/>
                <w:szCs w:val="28"/>
              </w:rPr>
              <w:t>г.</w:t>
            </w:r>
          </w:p>
          <w:p w:rsidR="003B4C4D" w:rsidRDefault="00ED7725" w:rsidP="00ED7725">
            <w:pPr>
              <w:pStyle w:val="Default"/>
              <w:ind w:right="-5376" w:firstLine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02502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___________</w:t>
            </w:r>
          </w:p>
        </w:tc>
      </w:tr>
    </w:tbl>
    <w:p w:rsidR="003A42E3" w:rsidRDefault="003A42E3"/>
    <w:p w:rsidR="00ED7725" w:rsidRDefault="00ED7725"/>
    <w:p w:rsidR="00ED7725" w:rsidRPr="00ED7725" w:rsidRDefault="00ED7725" w:rsidP="00ED7725">
      <w:pPr>
        <w:pStyle w:val="Default"/>
        <w:jc w:val="center"/>
        <w:rPr>
          <w:sz w:val="23"/>
          <w:szCs w:val="23"/>
        </w:rPr>
      </w:pPr>
      <w:r w:rsidRPr="00ED7725">
        <w:rPr>
          <w:b/>
          <w:bCs/>
          <w:sz w:val="23"/>
          <w:szCs w:val="23"/>
        </w:rPr>
        <w:t>ПОРЯДОК ФОРМИРОВАНИЯ, ВЕДЕНИЯ, ЕЖЕГОДНОГО ДОПОЛНЕНИЯ И ОПУБЛИКОВАНИЯ ПЕРЕЧНЯ МУНИЦИПАЛЬНОГО ИМУЩЕСТВА МУНИЦИПАЛЬНОГО ОБРАЗОВАНИЯ</w:t>
      </w:r>
    </w:p>
    <w:p w:rsidR="00ED7725" w:rsidRDefault="003A0FC9" w:rsidP="00ED7725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КРАСНОГВАРДЕЙСК</w:t>
      </w:r>
      <w:r w:rsidR="00ED7725">
        <w:rPr>
          <w:rFonts w:ascii="Times New Roman" w:hAnsi="Times New Roman" w:cs="Times New Roman"/>
          <w:b/>
          <w:bCs/>
          <w:sz w:val="23"/>
          <w:szCs w:val="23"/>
        </w:rPr>
        <w:t>ОГО СЕЛЬСКОГО ПОСЕЛЕНИЯ</w:t>
      </w:r>
      <w:r w:rsidR="00ED7725" w:rsidRPr="00ED7725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, </w:t>
      </w:r>
      <w:r w:rsidR="00ED7725" w:rsidRPr="00ED7725">
        <w:rPr>
          <w:rFonts w:ascii="Times New Roman" w:hAnsi="Times New Roman" w:cs="Times New Roman"/>
          <w:b/>
          <w:bCs/>
          <w:sz w:val="23"/>
          <w:szCs w:val="23"/>
        </w:rPr>
        <w:t xml:space="preserve">СВОБОДНОГО ОТ ПРАВ ТРЕТЬИХ ЛИЦ </w:t>
      </w:r>
      <w:r w:rsidR="00ED7725" w:rsidRPr="00ED7725">
        <w:rPr>
          <w:rFonts w:ascii="Times New Roman" w:hAnsi="Times New Roman" w:cs="Times New Roman"/>
          <w:sz w:val="23"/>
          <w:szCs w:val="23"/>
        </w:rPr>
        <w:t>(</w:t>
      </w:r>
      <w:r w:rsidR="00ED7725" w:rsidRPr="00ED7725">
        <w:rPr>
          <w:rFonts w:ascii="Times New Roman" w:hAnsi="Times New Roman" w:cs="Times New Roman"/>
          <w:b/>
          <w:bCs/>
          <w:sz w:val="23"/>
          <w:szCs w:val="23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ED7725" w:rsidRPr="00ED7725">
        <w:rPr>
          <w:rFonts w:ascii="Times New Roman" w:hAnsi="Times New Roman" w:cs="Times New Roman"/>
          <w:sz w:val="23"/>
          <w:szCs w:val="23"/>
        </w:rPr>
        <w:t>)</w:t>
      </w:r>
      <w:r w:rsidR="00ED7725" w:rsidRPr="00ED7725">
        <w:rPr>
          <w:rFonts w:ascii="Times New Roman" w:hAnsi="Times New Roman" w:cs="Times New Roman"/>
          <w:b/>
          <w:bCs/>
          <w:sz w:val="23"/>
          <w:szCs w:val="23"/>
        </w:rPr>
        <w:t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D7725" w:rsidRDefault="00ED7725" w:rsidP="00ED7725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ED7725" w:rsidRPr="00ED7725" w:rsidRDefault="00ED7725" w:rsidP="00ED7725">
      <w:pPr>
        <w:pStyle w:val="Default"/>
        <w:jc w:val="center"/>
        <w:rPr>
          <w:b/>
          <w:sz w:val="28"/>
          <w:szCs w:val="28"/>
        </w:rPr>
      </w:pPr>
      <w:r w:rsidRPr="00ED7725">
        <w:rPr>
          <w:b/>
          <w:sz w:val="28"/>
          <w:szCs w:val="28"/>
        </w:rPr>
        <w:t>1. Общие положения</w:t>
      </w:r>
    </w:p>
    <w:p w:rsidR="00ED7725" w:rsidRDefault="00ED7725" w:rsidP="00ED772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определяет правила формирования, ведения, ежегодного дополнения и опубликования перечня муниципального имущества муниципального образования </w:t>
      </w:r>
      <w:r w:rsidR="003A0FC9">
        <w:rPr>
          <w:sz w:val="28"/>
          <w:szCs w:val="28"/>
        </w:rPr>
        <w:t>Красногвардейск</w:t>
      </w:r>
      <w:r w:rsidR="0084247A">
        <w:rPr>
          <w:sz w:val="28"/>
          <w:szCs w:val="28"/>
        </w:rPr>
        <w:t>ого сельского поселения</w:t>
      </w:r>
      <w:r>
        <w:rPr>
          <w:sz w:val="28"/>
          <w:szCs w:val="28"/>
        </w:rPr>
        <w:t xml:space="preserve">, предусмотренного частью 4 статьи 18 Федерального закона от 24.07.2007 № 209-ФЗ «О развитии малого и среднего предпринимательства в Российской Федерации» (далее – Перечень), свободного от прав третьих лиц, состав информации, подлежащей включению в Перечень в целях предоставления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субъекты малого и среднего предпринимательства). </w:t>
      </w:r>
    </w:p>
    <w:p w:rsidR="00ED7725" w:rsidRDefault="00ED7725" w:rsidP="00ED7725">
      <w:pPr>
        <w:pStyle w:val="Default"/>
        <w:ind w:firstLine="567"/>
        <w:jc w:val="both"/>
        <w:rPr>
          <w:sz w:val="28"/>
          <w:szCs w:val="28"/>
        </w:rPr>
      </w:pPr>
    </w:p>
    <w:p w:rsidR="00ED7725" w:rsidRPr="00ED7725" w:rsidRDefault="00ED7725" w:rsidP="00ED7725">
      <w:pPr>
        <w:pStyle w:val="Default"/>
        <w:jc w:val="center"/>
        <w:rPr>
          <w:b/>
          <w:sz w:val="28"/>
          <w:szCs w:val="28"/>
        </w:rPr>
      </w:pPr>
      <w:r w:rsidRPr="00ED7725">
        <w:rPr>
          <w:b/>
          <w:sz w:val="28"/>
          <w:szCs w:val="28"/>
        </w:rPr>
        <w:t>2. Цели создания и основные принципы формирования, ведения, ежегодного дополнения и опубликования Перечня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представляет собой реестр объектов муниципального имущества муниципального образования </w:t>
      </w:r>
      <w:r w:rsidR="003A0FC9">
        <w:rPr>
          <w:sz w:val="28"/>
          <w:szCs w:val="28"/>
        </w:rPr>
        <w:t>Красногвардейск</w:t>
      </w:r>
      <w:r w:rsidR="0084247A">
        <w:rPr>
          <w:sz w:val="28"/>
          <w:szCs w:val="28"/>
        </w:rPr>
        <w:t>ого сельского поселения</w:t>
      </w:r>
      <w:r>
        <w:rPr>
          <w:sz w:val="28"/>
          <w:szCs w:val="28"/>
        </w:rPr>
        <w:t xml:space="preserve"> (далее – объекты учета), свободного от прав третьих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и предусмотренного частью1 статьи 18 Федерального закона от 24.07.2007 № 209-ФЗ «О развитии малого и среднего предпринимательства в Российской Федерации», которые могут быть предоставлены во владение и (или) в пользование на долгосрочной основе (в том числе по льготным ставкам арендной платы) субъектам малого и </w:t>
      </w:r>
      <w:r>
        <w:rPr>
          <w:sz w:val="28"/>
          <w:szCs w:val="28"/>
        </w:rPr>
        <w:lastRenderedPageBreak/>
        <w:t xml:space="preserve">среднего предпринимательства, а также отчуждены на возмездной основе в собственность субъектов малого и среднего предпринимательства в соответствии с Федеральным законом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 </w:t>
      </w:r>
    </w:p>
    <w:p w:rsidR="00ED7725" w:rsidRDefault="00ED7725" w:rsidP="002C7748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2.2. Формирование Перечня осуществляется в целях: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2.2.1.Предоставления имущества, принадлежащего на праве собственности муниципальному образованию </w:t>
      </w:r>
      <w:r w:rsidR="003A0FC9">
        <w:rPr>
          <w:sz w:val="28"/>
          <w:szCs w:val="28"/>
        </w:rPr>
        <w:t>Красногвардейск</w:t>
      </w:r>
      <w:r w:rsidR="0084247A">
        <w:rPr>
          <w:sz w:val="28"/>
          <w:szCs w:val="28"/>
        </w:rPr>
        <w:t>ого сельского поселения</w:t>
      </w:r>
      <w:r>
        <w:rPr>
          <w:sz w:val="28"/>
          <w:szCs w:val="28"/>
        </w:rPr>
        <w:t xml:space="preserve"> во владение и (или) пользование на долгосрочной основе (в том числе по льготным ставкам арендной платы) субъектам малого и среднего предпринимательства.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Расширения доступности субъектов малого и среднего предпринимательства к информации об имуществе, принадлежащем на праве собственности муниципальному образованию </w:t>
      </w:r>
      <w:r w:rsidR="003A0FC9">
        <w:rPr>
          <w:sz w:val="28"/>
          <w:szCs w:val="28"/>
        </w:rPr>
        <w:t>Красногвардейск</w:t>
      </w:r>
      <w:r w:rsidR="0084247A">
        <w:rPr>
          <w:sz w:val="28"/>
          <w:szCs w:val="28"/>
        </w:rPr>
        <w:t>ого сельского поселени</w:t>
      </w:r>
      <w:proofErr w:type="gramStart"/>
      <w:r w:rsidR="0084247A">
        <w:rPr>
          <w:sz w:val="28"/>
          <w:szCs w:val="28"/>
        </w:rPr>
        <w:t>я</w:t>
      </w:r>
      <w:r>
        <w:rPr>
          <w:i/>
          <w:iCs/>
          <w:sz w:val="28"/>
          <w:szCs w:val="28"/>
        </w:rPr>
        <w:t>(</w:t>
      </w:r>
      <w:proofErr w:type="gramEnd"/>
      <w:r>
        <w:rPr>
          <w:sz w:val="28"/>
          <w:szCs w:val="28"/>
        </w:rPr>
        <w:t>далее –имущество) и подлежащем предоставлению им во владение и (или) пользование на долгосрочной основе(в том числе по льготным ставкам арендной платы)</w:t>
      </w:r>
      <w:r w:rsidR="00025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оказания имущественной поддержки, а также для организации передаче включенного в Перечень имущества указанным лицам.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Реализации полномочий органов местного самоуправления муниципального образования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ое сельское поселение по вопросам развития малого и среднего предпринимательства путем оказания имущественной поддержки субъектам малого и среднего предпринимательства.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2.2.4.Повышения эффективности управления муниципальным имуществом, находящимся в собственности муниципального образования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ое сельское поселение.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Формирование и ведение Перечня основывается на следующих основных принципах: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 Достоверность данных об имуществе, включаемом в Перечень, и поддержание актуальности информации об имуществе, включенном в Перечень.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Открытость и доступность сведений об имуществе в Перечне.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 w:rsidRPr="0074573F">
        <w:rPr>
          <w:sz w:val="28"/>
          <w:szCs w:val="28"/>
        </w:rPr>
        <w:t xml:space="preserve">2.3.3. </w:t>
      </w:r>
      <w:proofErr w:type="gramStart"/>
      <w:r w:rsidRPr="0074573F">
        <w:rPr>
          <w:sz w:val="28"/>
          <w:szCs w:val="28"/>
        </w:rPr>
        <w:t xml:space="preserve">Ежегодная актуализация Перечня (до 1 ноября текущего года), осуществляемая на основе предложений, в том числе внесенных по итогам заседаний коллегиального органа по обеспечению взаимодействия исполнительных органов власти с </w:t>
      </w:r>
      <w:r w:rsidR="0074573F" w:rsidRPr="0074573F">
        <w:rPr>
          <w:rFonts w:ascii="Roboto" w:hAnsi="Roboto"/>
          <w:sz w:val="28"/>
          <w:szCs w:val="28"/>
          <w:shd w:val="clear" w:color="auto" w:fill="FFFFFF"/>
        </w:rPr>
        <w:t>Межрегиональным территориальным управлением Федерального агентства по управлению государственным имуществом в Республике Крым и Севастополе</w:t>
      </w:r>
      <w:r w:rsidRPr="0074573F">
        <w:rPr>
          <w:sz w:val="28"/>
          <w:szCs w:val="28"/>
        </w:rPr>
        <w:t xml:space="preserve"> и органами местного самоуправления по вопросам оказания имущественной поддержки субъектам малого и среднего предпринимательства.</w:t>
      </w:r>
      <w:r>
        <w:rPr>
          <w:sz w:val="28"/>
          <w:szCs w:val="28"/>
        </w:rPr>
        <w:t xml:space="preserve"> </w:t>
      </w:r>
      <w:proofErr w:type="gramEnd"/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2.3.4.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</w:t>
      </w:r>
      <w:r>
        <w:rPr>
          <w:sz w:val="18"/>
          <w:szCs w:val="18"/>
        </w:rPr>
        <w:t xml:space="preserve">3 </w:t>
      </w:r>
      <w:r>
        <w:rPr>
          <w:sz w:val="28"/>
          <w:szCs w:val="28"/>
        </w:rPr>
        <w:t>Земельного кодекса Российской Федерации. 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</w:t>
      </w:r>
      <w:r>
        <w:rPr>
          <w:sz w:val="18"/>
          <w:szCs w:val="18"/>
        </w:rPr>
        <w:t xml:space="preserve">1 </w:t>
      </w:r>
      <w:r>
        <w:rPr>
          <w:sz w:val="28"/>
          <w:szCs w:val="28"/>
        </w:rPr>
        <w:t xml:space="preserve">Федерального закона от 26.07.2006 № 135-ФЗ «О защите конкуренции». </w:t>
      </w:r>
    </w:p>
    <w:p w:rsidR="00ED7725" w:rsidRPr="002C7748" w:rsidRDefault="00ED7725" w:rsidP="002C7748">
      <w:pPr>
        <w:pStyle w:val="Default"/>
        <w:jc w:val="center"/>
        <w:rPr>
          <w:b/>
          <w:sz w:val="28"/>
          <w:szCs w:val="28"/>
        </w:rPr>
      </w:pPr>
      <w:r w:rsidRPr="002C7748">
        <w:rPr>
          <w:b/>
          <w:sz w:val="28"/>
          <w:szCs w:val="28"/>
        </w:rPr>
        <w:t>3. Формирование, ведение и ежегодное дополнение Перечня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Перечень, изменения и ежегодное дополнение в него утверждаются постановлением администрации муниципального образовании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ое сельское поселение (далее –Администрация).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Перечень формируется в виде информационной базы данных, содержащей объекты учета.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Ведение Перечня осуществляется Администрацией в электронной форме.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Сведения об утвержденном Перечне, а также об изменениях, дополнениях, внесенных в Перечень, представляются Администрацией в акционерное общество «Федеральная корпорация по развитию малого и среднего предпринимательства» в порядке, по форме и сроки, установленные Приказом Министерства экономического развития РФ от 20 апреля 2016 г. N 264"Об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"О развитии малого и среднего предпринимательства в Российской Федерации", а также об </w:t>
      </w:r>
      <w:r>
        <w:rPr>
          <w:sz w:val="28"/>
          <w:szCs w:val="28"/>
        </w:rPr>
        <w:lastRenderedPageBreak/>
        <w:t xml:space="preserve">изменениях, внесенных в такие перечни, в акционерное общество "Федеральная корпорация по развитию малого и среднего предпринимательства", формы представления и состава таких сведений".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В перечень вносятся сведения об имуществе, соответствующем следующим критериям: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3.5.2.Имущество не ограничено в обороте, за исключением случаев, установленных законом или иными нормативными правовыми актами.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3.5.3. Имущество не является объектом религиозного назначения.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3.5.4. Имущество не является объектом незавершенного строительства.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3.5.5. В отношении имущества (наименование публично-правового образования)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3.5.7. Имущество не признано аварийным и подлежащим сносу.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3.5.8. Имущество не относится к жилому фонду.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Виды имущества, включаемые в Перечень: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3.6.2. Объекты недвижимого имущества, подключенные к сетям инженерно-технического обеспечения (или готовые для подключения) и имеющие подъездные пути.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3.6.3. Объекты недвижимого имущества, планируемые к использованию под административные, торговые, офисные, производственные и иные цели.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3.6.4. Земельные участки, в том числе из состава земель сельскохозяйственного назначения, а также земельные участки, государственная собственность на которые не разграничена. </w:t>
      </w:r>
    </w:p>
    <w:p w:rsidR="00025026" w:rsidRDefault="00ED7725" w:rsidP="00025026">
      <w:pPr>
        <w:pStyle w:val="Defaul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Виды разрешенного использования, функциональное и территориальное зонирование, установленные в отношении земельных участков, на которых расположены включаемые в Перечень объекты недвижимого имущества, должны предусматривать их использование для размещения указанных объектов. </w:t>
      </w:r>
      <w:proofErr w:type="gramEnd"/>
    </w:p>
    <w:p w:rsidR="00ED7725" w:rsidRDefault="00ED7725" w:rsidP="0002502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перечень не включаются земельные участки, предусмотренные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 (далее – балансодержатель) и отвечающего критериям, в отношении которого имеется </w:t>
      </w:r>
      <w:r>
        <w:rPr>
          <w:sz w:val="28"/>
          <w:szCs w:val="28"/>
        </w:rPr>
        <w:lastRenderedPageBreak/>
        <w:t xml:space="preserve">предложение балансодержателя, согласованное органом местного самоуправления, о включении имущества в Перечень.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3.6.6. Инвестиционные площадки.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 Внесение сведений об имуществе в Перечень (в том числе ежегодное дополнение), а также исключение сведений об имуществе из Перечня осуществляются нормативным правовым актом Администрации, в том числе на основе предложений исполнительных органов государственной власти Республики Крым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коллегиального органа по обеспечению взаимодействия исполнительных органов государственной власти Республики Крым с территориальным органом Росимущества в Республики Крым и органами местного самоуправления по вопросам оказания имущественной поддержки субъектам малого и среднего предпринимательства, а также субъектов малого и среднего предпринимательства, общественных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Рассмотрение Администрацией предложений, поступивших от лиц, указанных в пункте 3.7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3.8.1. О подготовке проекта нормативного правового акта Администрации о включении сведений об имуществе, в отношении которого поступило предложение, в Перечень;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3.8.2. О подготовке проекта нормативного правового акта Администрации об исключении сведений об имуществе, в отношении которого поступило предложение, из Перечня;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3.8.3. Об отказе в учете предложений.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Подготовка соответствующих нормативных правовых актов, перечисленных в подпунктах 3.8.1, 3.8.2 пункта 3.8 настоящего Порядка, осуществляется Администрацией в течение 30 календарных дней со дня принятия ею соответствующего решения. </w:t>
      </w:r>
    </w:p>
    <w:p w:rsidR="00025026" w:rsidRDefault="00ED7725" w:rsidP="0002502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Решение </w:t>
      </w:r>
      <w:proofErr w:type="gramStart"/>
      <w:r>
        <w:rPr>
          <w:sz w:val="28"/>
          <w:szCs w:val="28"/>
        </w:rPr>
        <w:t>об отказе в учете предложения о включении имущества в Перечень</w:t>
      </w:r>
      <w:proofErr w:type="gramEnd"/>
      <w:r>
        <w:rPr>
          <w:sz w:val="28"/>
          <w:szCs w:val="28"/>
        </w:rPr>
        <w:t xml:space="preserve"> принимается в следующих случаях: </w:t>
      </w:r>
    </w:p>
    <w:p w:rsidR="00ED7725" w:rsidRDefault="00ED7725" w:rsidP="0002502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3.10.1. Имущество не соответствует критериям, установленным пунктом 3.5 настоящего Порядка.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3.10.2.В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уполномоченного органа, органа местного самоуправления, осуществляющего полномочия учредителя балансодержателя.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3.10.3.Индивидуально-определенные признаки движимого имущества не позволяют заключить в отношении него договор аренды или иной гражданско-правовой договор.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3.11. В случае принятия решения об отказе в учете поступившего предложения уполномоченный орган направляет лицу, представившему предложение, мотивированный ответ о невозможности включения сведений об имуществе в Перечень. </w:t>
      </w:r>
    </w:p>
    <w:p w:rsidR="00ED7725" w:rsidRDefault="00ED7725" w:rsidP="002C774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Сведения о муниципальном имуществе муниципального образовании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ое сельское поселение могут быть исключены из Перечня, если: </w:t>
      </w:r>
    </w:p>
    <w:p w:rsidR="00ED7725" w:rsidRDefault="00ED772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3.12.1.В течение 2 лет со дня включения сведений о муниципальном) имуществе муниципального образовании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ое сельское поселение в Перечень в отношении такого имущества от субъектов малого и среднего предпринимательства не поступило: </w:t>
      </w:r>
    </w:p>
    <w:p w:rsidR="00ED7725" w:rsidRDefault="00ED772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ни одной заявки на участие в аукционе (конкурсе) на право заключения договора, предусматривающего переход прав владения и (или) пользования; </w:t>
      </w:r>
    </w:p>
    <w:p w:rsidR="00ED7725" w:rsidRDefault="00ED772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№135-ФЗ «О защите конкуренции». </w:t>
      </w:r>
    </w:p>
    <w:p w:rsidR="00ED7725" w:rsidRDefault="00ED772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3.12.2.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 </w:t>
      </w:r>
    </w:p>
    <w:p w:rsidR="00ED7725" w:rsidRDefault="00ED772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3.12.3. Отсутствует согласие со стороны субъекта малого и среднего предпринимательства, арендующего имущество. </w:t>
      </w:r>
    </w:p>
    <w:p w:rsidR="00ED7725" w:rsidRDefault="00ED772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3.12.4. Право собственности муниципального образовании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ое сельское поселение на имущество прекращено по решению суда или в ином установленном законом порядке. </w:t>
      </w:r>
    </w:p>
    <w:p w:rsidR="00ED7725" w:rsidRDefault="00ED7725" w:rsidP="007C56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75">
        <w:rPr>
          <w:rFonts w:ascii="Times New Roman" w:hAnsi="Times New Roman" w:cs="Times New Roman"/>
          <w:sz w:val="28"/>
          <w:szCs w:val="28"/>
        </w:rPr>
        <w:t>В случае,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по целевому назначению, имущество может быть сохранено в Перечне, при условии предоставления его субъектам малого и среднего предпринимательства на условиях, стимулирующих арендатора осуществить капитальный ремонт и (или) реконструкцию соответствующего объекта.</w:t>
      </w:r>
    </w:p>
    <w:p w:rsidR="007C5675" w:rsidRPr="007C5675" w:rsidRDefault="007C5675" w:rsidP="007C5675">
      <w:pPr>
        <w:pStyle w:val="Default"/>
        <w:jc w:val="center"/>
        <w:rPr>
          <w:b/>
          <w:sz w:val="28"/>
          <w:szCs w:val="28"/>
        </w:rPr>
      </w:pPr>
      <w:r w:rsidRPr="007C5675">
        <w:rPr>
          <w:b/>
          <w:sz w:val="28"/>
          <w:szCs w:val="28"/>
        </w:rPr>
        <w:t>4. Опубликование Перечня</w:t>
      </w:r>
    </w:p>
    <w:p w:rsidR="007C5675" w:rsidRDefault="007C5675" w:rsidP="007C567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Перечень и внесенные в него изменения подлежат:</w:t>
      </w:r>
    </w:p>
    <w:p w:rsidR="007C5675" w:rsidRDefault="007C567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1.Обязательному опубликованию в порядке, установленном для официального опубликования нормативных правовых актов муниципального образования </w:t>
      </w:r>
      <w:r w:rsidR="003A0FC9">
        <w:rPr>
          <w:sz w:val="28"/>
          <w:szCs w:val="28"/>
        </w:rPr>
        <w:t>Красногвардейск</w:t>
      </w:r>
      <w:r>
        <w:rPr>
          <w:sz w:val="28"/>
          <w:szCs w:val="28"/>
        </w:rPr>
        <w:t xml:space="preserve">ого сельского поселения. </w:t>
      </w:r>
    </w:p>
    <w:p w:rsidR="007C5675" w:rsidRDefault="007C5675" w:rsidP="00A70C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0C5D">
        <w:rPr>
          <w:sz w:val="28"/>
          <w:szCs w:val="28"/>
        </w:rPr>
        <w:t xml:space="preserve">2. </w:t>
      </w:r>
      <w:proofErr w:type="gramStart"/>
      <w:r w:rsidRPr="00A70C5D">
        <w:rPr>
          <w:sz w:val="28"/>
          <w:szCs w:val="28"/>
        </w:rPr>
        <w:t xml:space="preserve">Размещению на официальном Портале Правительства Республики Крым </w:t>
      </w:r>
      <w:r w:rsidR="007A44B3" w:rsidRPr="00A70C5D">
        <w:rPr>
          <w:sz w:val="28"/>
          <w:szCs w:val="28"/>
        </w:rPr>
        <w:t xml:space="preserve">на </w:t>
      </w:r>
      <w:r w:rsidR="007A44B3" w:rsidRPr="00A70C5D">
        <w:rPr>
          <w:color w:val="000000"/>
          <w:sz w:val="28"/>
          <w:szCs w:val="28"/>
        </w:rPr>
        <w:t xml:space="preserve">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расположенной на сайте </w:t>
      </w:r>
      <w:hyperlink r:id="rId6" w:history="1">
        <w:r w:rsidR="007A44B3" w:rsidRPr="00A70C5D">
          <w:rPr>
            <w:rStyle w:val="a8"/>
            <w:sz w:val="28"/>
            <w:szCs w:val="28"/>
            <w:lang w:val="en-US"/>
          </w:rPr>
          <w:t>http</w:t>
        </w:r>
        <w:r w:rsidR="007A44B3" w:rsidRPr="00A70C5D">
          <w:rPr>
            <w:rStyle w:val="a8"/>
            <w:sz w:val="28"/>
            <w:szCs w:val="28"/>
          </w:rPr>
          <w:t>://</w:t>
        </w:r>
        <w:proofErr w:type="spellStart"/>
        <w:r w:rsidR="007A44B3" w:rsidRPr="00A70C5D">
          <w:rPr>
            <w:rStyle w:val="a8"/>
            <w:sz w:val="28"/>
            <w:szCs w:val="28"/>
            <w:lang w:val="en-US"/>
          </w:rPr>
          <w:t>sovmo</w:t>
        </w:r>
        <w:proofErr w:type="spellEnd"/>
        <w:r w:rsidR="007A44B3" w:rsidRPr="00A70C5D">
          <w:rPr>
            <w:rStyle w:val="a8"/>
            <w:sz w:val="28"/>
            <w:szCs w:val="28"/>
          </w:rPr>
          <w:t>.</w:t>
        </w:r>
        <w:proofErr w:type="spellStart"/>
        <w:r w:rsidR="007A44B3" w:rsidRPr="00A70C5D">
          <w:rPr>
            <w:rStyle w:val="a8"/>
            <w:sz w:val="28"/>
            <w:szCs w:val="28"/>
            <w:lang w:val="en-US"/>
          </w:rPr>
          <w:t>rk</w:t>
        </w:r>
        <w:proofErr w:type="spellEnd"/>
        <w:r w:rsidR="007A44B3" w:rsidRPr="00A70C5D">
          <w:rPr>
            <w:rStyle w:val="a8"/>
            <w:sz w:val="28"/>
            <w:szCs w:val="28"/>
          </w:rPr>
          <w:t>.</w:t>
        </w:r>
        <w:proofErr w:type="spellStart"/>
        <w:r w:rsidR="007A44B3" w:rsidRPr="00A70C5D">
          <w:rPr>
            <w:rStyle w:val="a8"/>
            <w:sz w:val="28"/>
            <w:szCs w:val="28"/>
            <w:lang w:val="en-US"/>
          </w:rPr>
          <w:t>gov</w:t>
        </w:r>
        <w:proofErr w:type="spellEnd"/>
        <w:r w:rsidR="007A44B3" w:rsidRPr="00A70C5D">
          <w:rPr>
            <w:rStyle w:val="a8"/>
            <w:sz w:val="28"/>
            <w:szCs w:val="28"/>
          </w:rPr>
          <w:t>.</w:t>
        </w:r>
        <w:proofErr w:type="spellStart"/>
        <w:r w:rsidR="007A44B3" w:rsidRPr="00A70C5D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7A44B3" w:rsidRPr="00A70C5D">
        <w:rPr>
          <w:sz w:val="28"/>
          <w:szCs w:val="28"/>
        </w:rPr>
        <w:t>.</w:t>
      </w:r>
      <w:r w:rsidR="00A70C5D" w:rsidRPr="00A70C5D">
        <w:rPr>
          <w:sz w:val="28"/>
          <w:szCs w:val="28"/>
        </w:rPr>
        <w:t xml:space="preserve"> </w:t>
      </w:r>
      <w:r w:rsidRPr="00A70C5D">
        <w:rPr>
          <w:sz w:val="28"/>
          <w:szCs w:val="28"/>
        </w:rPr>
        <w:t>в том числе в форме открытых данных) в течение 3 рабочих дней со дня утверждения.</w:t>
      </w:r>
      <w:r>
        <w:rPr>
          <w:sz w:val="28"/>
          <w:szCs w:val="28"/>
        </w:rPr>
        <w:t xml:space="preserve"> </w:t>
      </w:r>
      <w:proofErr w:type="gramEnd"/>
    </w:p>
    <w:p w:rsidR="007C5675" w:rsidRDefault="007C5675" w:rsidP="007C567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Предоставлению в акционерное общество «Федеральная корпорация по развитию малого и среднего предпринимательства» в порядке, по форме и сроки, установленные Приказом Министерства экономического развития РФ от 20 апреля 2 016 г. N 264"Об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предпринимательства", формы представления и состава таких сведений"</w:t>
      </w:r>
    </w:p>
    <w:p w:rsidR="007C5675" w:rsidRDefault="007C5675" w:rsidP="007C56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750D" w:rsidRDefault="009A750D" w:rsidP="007C5675">
      <w:pPr>
        <w:pStyle w:val="Default"/>
        <w:ind w:firstLine="6237"/>
        <w:rPr>
          <w:b/>
          <w:bCs/>
        </w:rPr>
        <w:sectPr w:rsidR="009A75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5675" w:rsidRPr="007C5675" w:rsidRDefault="007C5675" w:rsidP="003A0FC9">
      <w:pPr>
        <w:pStyle w:val="Default"/>
        <w:ind w:firstLine="10773"/>
      </w:pPr>
      <w:r w:rsidRPr="007C5675">
        <w:rPr>
          <w:b/>
          <w:bCs/>
        </w:rPr>
        <w:lastRenderedPageBreak/>
        <w:t xml:space="preserve">Приложение 2 </w:t>
      </w:r>
    </w:p>
    <w:p w:rsidR="007C5675" w:rsidRDefault="007C5675" w:rsidP="003A0FC9">
      <w:pPr>
        <w:pStyle w:val="Default"/>
        <w:ind w:firstLine="10773"/>
        <w:rPr>
          <w:b/>
          <w:bCs/>
        </w:rPr>
      </w:pPr>
      <w:r>
        <w:rPr>
          <w:b/>
          <w:bCs/>
        </w:rPr>
        <w:t xml:space="preserve">к решению </w:t>
      </w:r>
      <w:r w:rsidR="003A0FC9">
        <w:rPr>
          <w:b/>
          <w:bCs/>
        </w:rPr>
        <w:t>Красногвардейск</w:t>
      </w:r>
      <w:r>
        <w:rPr>
          <w:b/>
          <w:bCs/>
        </w:rPr>
        <w:t>ого</w:t>
      </w:r>
    </w:p>
    <w:p w:rsidR="007C5675" w:rsidRPr="007C5675" w:rsidRDefault="007C5675" w:rsidP="003A0FC9">
      <w:pPr>
        <w:pStyle w:val="Default"/>
        <w:ind w:firstLine="10773"/>
      </w:pPr>
      <w:r w:rsidRPr="007C5675">
        <w:rPr>
          <w:b/>
          <w:bCs/>
        </w:rPr>
        <w:t xml:space="preserve">сельского совета </w:t>
      </w:r>
    </w:p>
    <w:p w:rsidR="007C5675" w:rsidRDefault="007C5675" w:rsidP="003A0FC9">
      <w:pPr>
        <w:ind w:firstLine="1077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 «</w:t>
      </w:r>
      <w:r w:rsidR="00553F65">
        <w:rPr>
          <w:rFonts w:ascii="Times New Roman" w:hAnsi="Times New Roman" w:cs="Times New Roman"/>
          <w:b/>
          <w:bCs/>
        </w:rPr>
        <w:t>26</w:t>
      </w:r>
      <w:r>
        <w:rPr>
          <w:rFonts w:ascii="Times New Roman" w:hAnsi="Times New Roman" w:cs="Times New Roman"/>
          <w:b/>
          <w:bCs/>
        </w:rPr>
        <w:t>»</w:t>
      </w:r>
      <w:r w:rsidR="00553F65">
        <w:rPr>
          <w:rFonts w:ascii="Times New Roman" w:hAnsi="Times New Roman" w:cs="Times New Roman"/>
          <w:b/>
          <w:bCs/>
        </w:rPr>
        <w:t xml:space="preserve"> июня</w:t>
      </w:r>
      <w:r>
        <w:rPr>
          <w:rFonts w:ascii="Times New Roman" w:hAnsi="Times New Roman" w:cs="Times New Roman"/>
          <w:b/>
          <w:bCs/>
        </w:rPr>
        <w:t xml:space="preserve"> 20</w:t>
      </w:r>
      <w:r w:rsidR="00025026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г.</w:t>
      </w:r>
    </w:p>
    <w:p w:rsidR="007C5675" w:rsidRDefault="007C5675" w:rsidP="003A0FC9">
      <w:pPr>
        <w:ind w:firstLine="1077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№ </w:t>
      </w:r>
      <w:r w:rsidR="00553F65">
        <w:rPr>
          <w:rFonts w:ascii="Times New Roman" w:hAnsi="Times New Roman" w:cs="Times New Roman"/>
          <w:b/>
          <w:bCs/>
        </w:rPr>
        <w:t>6</w:t>
      </w:r>
    </w:p>
    <w:p w:rsidR="009A750D" w:rsidRPr="009A750D" w:rsidRDefault="009A750D" w:rsidP="009A750D">
      <w:pPr>
        <w:ind w:firstLine="1148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A750D" w:rsidRDefault="009A750D" w:rsidP="009A750D">
      <w:pPr>
        <w:pStyle w:val="Default"/>
        <w:jc w:val="center"/>
        <w:rPr>
          <w:b/>
          <w:bCs/>
          <w:sz w:val="22"/>
          <w:szCs w:val="22"/>
        </w:rPr>
      </w:pPr>
      <w:r w:rsidRPr="009A750D">
        <w:rPr>
          <w:b/>
          <w:bCs/>
          <w:sz w:val="22"/>
          <w:szCs w:val="22"/>
        </w:rPr>
        <w:t>ФОРМА ПЕРЕЧНЯ МУНИЦИПАЛЬНОГО ИМУЩЕСТВА</w:t>
      </w:r>
    </w:p>
    <w:p w:rsidR="009A750D" w:rsidRDefault="009A750D" w:rsidP="009A750D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МУНИЦИПАЛЬНОГО </w:t>
      </w:r>
      <w:r w:rsidR="003A0FC9">
        <w:rPr>
          <w:b/>
          <w:bCs/>
          <w:sz w:val="22"/>
          <w:szCs w:val="22"/>
        </w:rPr>
        <w:t>КРАСНОГВАРДЕЙСК</w:t>
      </w:r>
      <w:r>
        <w:rPr>
          <w:b/>
          <w:bCs/>
          <w:sz w:val="22"/>
          <w:szCs w:val="22"/>
        </w:rPr>
        <w:t>ОГО СЕЛЬСКОГО ПОСЕЛЕНИЯ</w:t>
      </w:r>
      <w:r w:rsidRPr="009A750D">
        <w:rPr>
          <w:b/>
          <w:bCs/>
          <w:i/>
          <w:iCs/>
          <w:sz w:val="22"/>
          <w:szCs w:val="22"/>
        </w:rPr>
        <w:t xml:space="preserve">, </w:t>
      </w:r>
      <w:r w:rsidRPr="009A750D">
        <w:rPr>
          <w:b/>
          <w:bCs/>
          <w:sz w:val="22"/>
          <w:szCs w:val="22"/>
        </w:rPr>
        <w:t>СВОБОДНОГО ОТ ПРАВ ТРЕТЬИХ ЛИЦ (ЗА ИСКЛЮЧЕНИЕМ ИМУЩЕСТВЕННЫХ ПРАВ СУБЪЕКТОВ МАЛОГО И СРЕДНЕГО ПРЕДПРИНИМАТЕЛЬСТВА</w:t>
      </w:r>
      <w:r>
        <w:rPr>
          <w:b/>
          <w:bCs/>
          <w:sz w:val="20"/>
          <w:szCs w:val="20"/>
        </w:rPr>
        <w:t>)</w:t>
      </w:r>
    </w:p>
    <w:p w:rsidR="009A750D" w:rsidRDefault="009A750D" w:rsidP="009A750D">
      <w:pPr>
        <w:pStyle w:val="Default"/>
        <w:jc w:val="center"/>
        <w:rPr>
          <w:b/>
          <w:bCs/>
          <w:sz w:val="20"/>
          <w:szCs w:val="20"/>
        </w:rPr>
      </w:pPr>
    </w:p>
    <w:tbl>
      <w:tblPr>
        <w:tblStyle w:val="a5"/>
        <w:tblW w:w="14737" w:type="dxa"/>
        <w:tblLayout w:type="fixed"/>
        <w:tblLook w:val="04A0"/>
      </w:tblPr>
      <w:tblGrid>
        <w:gridCol w:w="478"/>
        <w:gridCol w:w="1059"/>
        <w:gridCol w:w="1633"/>
        <w:gridCol w:w="1058"/>
        <w:gridCol w:w="850"/>
        <w:gridCol w:w="1134"/>
        <w:gridCol w:w="993"/>
        <w:gridCol w:w="992"/>
        <w:gridCol w:w="1139"/>
        <w:gridCol w:w="997"/>
        <w:gridCol w:w="994"/>
        <w:gridCol w:w="1136"/>
        <w:gridCol w:w="1136"/>
        <w:gridCol w:w="1138"/>
      </w:tblGrid>
      <w:tr w:rsidR="008C01E8" w:rsidTr="00922A90">
        <w:tc>
          <w:tcPr>
            <w:tcW w:w="478" w:type="dxa"/>
            <w:vMerge w:val="restart"/>
          </w:tcPr>
          <w:p w:rsidR="009A750D" w:rsidRDefault="009A750D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:rsidR="009A750D" w:rsidRDefault="009A750D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059" w:type="dxa"/>
            <w:vMerge w:val="restart"/>
          </w:tcPr>
          <w:p w:rsidR="009A750D" w:rsidRDefault="009A750D" w:rsidP="009A750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в реестре имущества </w:t>
            </w:r>
          </w:p>
          <w:p w:rsidR="009A750D" w:rsidRDefault="009A750D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  <w:vMerge w:val="restart"/>
          </w:tcPr>
          <w:p w:rsidR="009A750D" w:rsidRDefault="009A750D" w:rsidP="009A750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(местоположение) объекта </w:t>
            </w:r>
          </w:p>
          <w:p w:rsidR="009A750D" w:rsidRDefault="009A750D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567" w:type="dxa"/>
            <w:gridSpan w:val="11"/>
          </w:tcPr>
          <w:p w:rsidR="009A750D" w:rsidRPr="001C0955" w:rsidRDefault="009A750D" w:rsidP="009A750D">
            <w:pPr>
              <w:pStyle w:val="Default"/>
              <w:jc w:val="center"/>
              <w:rPr>
                <w:sz w:val="22"/>
                <w:szCs w:val="22"/>
              </w:rPr>
            </w:pPr>
            <w:r w:rsidRPr="001C0955">
              <w:rPr>
                <w:sz w:val="22"/>
                <w:szCs w:val="22"/>
              </w:rPr>
              <w:t xml:space="preserve">Структурированный адрес объекта </w:t>
            </w:r>
          </w:p>
          <w:p w:rsidR="009A750D" w:rsidRDefault="009A750D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C01E8" w:rsidTr="00922A90">
        <w:tc>
          <w:tcPr>
            <w:tcW w:w="478" w:type="dxa"/>
            <w:vMerge/>
          </w:tcPr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59" w:type="dxa"/>
            <w:vMerge/>
          </w:tcPr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  <w:vMerge/>
          </w:tcPr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</w:tcPr>
          <w:p w:rsidR="008C01E8" w:rsidRDefault="008C01E8" w:rsidP="009A750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Крым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C01E8" w:rsidRDefault="003A0FC9" w:rsidP="009A750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Советский </w:t>
            </w:r>
            <w:bookmarkStart w:id="0" w:name="_GoBack"/>
            <w:bookmarkEnd w:id="0"/>
            <w:r w:rsidR="008C01E8">
              <w:rPr>
                <w:sz w:val="20"/>
                <w:szCs w:val="20"/>
              </w:rPr>
              <w:t xml:space="preserve">район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01E8" w:rsidRDefault="008C01E8" w:rsidP="009A750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образование </w:t>
            </w:r>
            <w:r w:rsidR="003A0FC9">
              <w:rPr>
                <w:sz w:val="20"/>
                <w:szCs w:val="20"/>
              </w:rPr>
              <w:t>Красногвардейск</w:t>
            </w:r>
            <w:r>
              <w:rPr>
                <w:sz w:val="20"/>
                <w:szCs w:val="20"/>
              </w:rPr>
              <w:t xml:space="preserve">ое сельское поселение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населенного пункта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населенного пункта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элемента планировочной структуры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элемента планировочной структуры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элемента улично-дорожной сети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элемента улично-дорожной сети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дома (включая литеру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8" w:type="dxa"/>
          </w:tcPr>
          <w:p w:rsidR="008C01E8" w:rsidRDefault="008C01E8" w:rsidP="008C01E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и номер корпуса, строения, владения </w:t>
            </w:r>
          </w:p>
          <w:p w:rsidR="008C01E8" w:rsidRDefault="008C01E8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7C07" w:rsidTr="00922A90">
        <w:tc>
          <w:tcPr>
            <w:tcW w:w="478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3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8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9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7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6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6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8" w:type="dxa"/>
          </w:tcPr>
          <w:p w:rsidR="00DE7C07" w:rsidRDefault="001C0955" w:rsidP="009A750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:rsidR="001C0955" w:rsidRDefault="001C0955" w:rsidP="009A750D">
      <w:pPr>
        <w:pStyle w:val="Default"/>
        <w:jc w:val="center"/>
        <w:rPr>
          <w:sz w:val="22"/>
          <w:szCs w:val="22"/>
        </w:rPr>
      </w:pPr>
    </w:p>
    <w:tbl>
      <w:tblPr>
        <w:tblStyle w:val="a5"/>
        <w:tblW w:w="14796" w:type="dxa"/>
        <w:tblLook w:val="04A0"/>
      </w:tblPr>
      <w:tblGrid>
        <w:gridCol w:w="1555"/>
        <w:gridCol w:w="1377"/>
        <w:gridCol w:w="1422"/>
        <w:gridCol w:w="1733"/>
        <w:gridCol w:w="3264"/>
        <w:gridCol w:w="1746"/>
        <w:gridCol w:w="1957"/>
        <w:gridCol w:w="1742"/>
      </w:tblGrid>
      <w:tr w:rsidR="00922A90" w:rsidTr="00F001B0">
        <w:tc>
          <w:tcPr>
            <w:tcW w:w="1555" w:type="dxa"/>
            <w:vMerge w:val="restart"/>
          </w:tcPr>
          <w:p w:rsidR="00922A90" w:rsidRDefault="00922A90" w:rsidP="001C0955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объекта недвижимости; движимое имущество </w:t>
            </w:r>
          </w:p>
          <w:p w:rsidR="00922A90" w:rsidRDefault="00922A90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499" w:type="dxa"/>
            <w:gridSpan w:val="6"/>
          </w:tcPr>
          <w:p w:rsidR="00922A90" w:rsidRDefault="00922A90" w:rsidP="001C0955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недвижимом имуществе или его части </w:t>
            </w:r>
          </w:p>
          <w:p w:rsidR="00922A90" w:rsidRDefault="00922A90" w:rsidP="009A750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42" w:type="dxa"/>
            <w:vMerge w:val="restart"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объекта учета </w:t>
            </w:r>
          </w:p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22A90" w:rsidTr="00F001B0">
        <w:trPr>
          <w:trHeight w:val="375"/>
        </w:trPr>
        <w:tc>
          <w:tcPr>
            <w:tcW w:w="1555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799" w:type="dxa"/>
            <w:gridSpan w:val="2"/>
          </w:tcPr>
          <w:p w:rsidR="00922A90" w:rsidRPr="001C0955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 w:rsidRPr="001C0955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733" w:type="dxa"/>
            <w:vMerge w:val="restart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части объекта недвижимости согласно сведениям государственного кадастра недвижимости </w:t>
            </w:r>
          </w:p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967" w:type="dxa"/>
            <w:gridSpan w:val="3"/>
            <w:vMerge w:val="restart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Основная характеристика объекта недвижимости </w:t>
            </w:r>
          </w:p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42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22A90" w:rsidTr="00F001B0">
        <w:trPr>
          <w:trHeight w:val="300"/>
        </w:trPr>
        <w:tc>
          <w:tcPr>
            <w:tcW w:w="1555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vMerge w:val="restart"/>
          </w:tcPr>
          <w:p w:rsidR="00922A90" w:rsidRPr="001C0955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 w:rsidRPr="001C0955">
              <w:rPr>
                <w:sz w:val="20"/>
                <w:szCs w:val="20"/>
              </w:rPr>
              <w:t>Номер</w:t>
            </w:r>
          </w:p>
        </w:tc>
        <w:tc>
          <w:tcPr>
            <w:tcW w:w="1422" w:type="dxa"/>
            <w:vMerge w:val="restart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(кадастровый, условный, устаревший) </w:t>
            </w:r>
          </w:p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33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967" w:type="dxa"/>
            <w:gridSpan w:val="3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42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22A90" w:rsidTr="00F001B0">
        <w:tc>
          <w:tcPr>
            <w:tcW w:w="1555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33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64" w:type="dxa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для объектов незавершенного строительства) </w:t>
            </w:r>
          </w:p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значение/ Проектируемое значение (для объектов незавершенного строительства) </w:t>
            </w:r>
          </w:p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57" w:type="dxa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(для площади - кв. м; для протяженности - м; для глубины залегания - м; для объема - куб. м) </w:t>
            </w:r>
          </w:p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42" w:type="dxa"/>
            <w:vMerge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22A90" w:rsidTr="00F001B0">
        <w:tc>
          <w:tcPr>
            <w:tcW w:w="1555" w:type="dxa"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77" w:type="dxa"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22" w:type="dxa"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33" w:type="dxa"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264" w:type="dxa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46" w:type="dxa"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57" w:type="dxa"/>
          </w:tcPr>
          <w:p w:rsidR="00922A90" w:rsidRDefault="00922A90" w:rsidP="00922A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42" w:type="dxa"/>
          </w:tcPr>
          <w:p w:rsidR="00922A90" w:rsidRDefault="00922A90" w:rsidP="00922A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</w:tbl>
    <w:p w:rsidR="001C0955" w:rsidRPr="009A750D" w:rsidRDefault="001C0955" w:rsidP="009A750D">
      <w:pPr>
        <w:pStyle w:val="Default"/>
        <w:jc w:val="center"/>
        <w:rPr>
          <w:sz w:val="22"/>
          <w:szCs w:val="22"/>
        </w:rPr>
      </w:pPr>
    </w:p>
    <w:sectPr w:rsidR="001C0955" w:rsidRPr="009A750D" w:rsidSect="00F001B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4A61337"/>
    <w:multiLevelType w:val="hybridMultilevel"/>
    <w:tmpl w:val="D2D989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E7C4317"/>
    <w:multiLevelType w:val="hybridMultilevel"/>
    <w:tmpl w:val="8A52C9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65C59C5"/>
    <w:multiLevelType w:val="hybridMultilevel"/>
    <w:tmpl w:val="DF9E80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3FB"/>
    <w:rsid w:val="000073FB"/>
    <w:rsid w:val="00025026"/>
    <w:rsid w:val="00197CBF"/>
    <w:rsid w:val="001C0955"/>
    <w:rsid w:val="002C7748"/>
    <w:rsid w:val="003A0FC9"/>
    <w:rsid w:val="003A42E3"/>
    <w:rsid w:val="003B4C4D"/>
    <w:rsid w:val="0051459C"/>
    <w:rsid w:val="00553F65"/>
    <w:rsid w:val="00562D1C"/>
    <w:rsid w:val="006F5AEE"/>
    <w:rsid w:val="0074573F"/>
    <w:rsid w:val="007A3063"/>
    <w:rsid w:val="007A44B3"/>
    <w:rsid w:val="007C5675"/>
    <w:rsid w:val="0084247A"/>
    <w:rsid w:val="00893F26"/>
    <w:rsid w:val="008C01E8"/>
    <w:rsid w:val="00922A90"/>
    <w:rsid w:val="009A750D"/>
    <w:rsid w:val="009F6176"/>
    <w:rsid w:val="00A00A93"/>
    <w:rsid w:val="00A70C5D"/>
    <w:rsid w:val="00A90937"/>
    <w:rsid w:val="00AC59E2"/>
    <w:rsid w:val="00B41962"/>
    <w:rsid w:val="00B601C2"/>
    <w:rsid w:val="00BD6ED2"/>
    <w:rsid w:val="00BF55D5"/>
    <w:rsid w:val="00BF56F2"/>
    <w:rsid w:val="00C319FA"/>
    <w:rsid w:val="00D67777"/>
    <w:rsid w:val="00DC457B"/>
    <w:rsid w:val="00DE7C07"/>
    <w:rsid w:val="00ED7725"/>
    <w:rsid w:val="00F001B0"/>
    <w:rsid w:val="00FF3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4C4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4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5145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51459C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9A7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9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9E2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1">
    <w:name w:val="Текст1"/>
    <w:basedOn w:val="a"/>
    <w:rsid w:val="00AC59E2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character" w:styleId="a8">
    <w:name w:val="Hyperlink"/>
    <w:rsid w:val="007A44B3"/>
    <w:rPr>
      <w:color w:val="0000FF"/>
      <w:u w:val="single"/>
    </w:rPr>
  </w:style>
  <w:style w:type="paragraph" w:customStyle="1" w:styleId="s1">
    <w:name w:val="s_1"/>
    <w:basedOn w:val="a"/>
    <w:rsid w:val="007A44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Title"/>
    <w:basedOn w:val="a"/>
    <w:next w:val="a"/>
    <w:link w:val="aa"/>
    <w:uiPriority w:val="99"/>
    <w:qFormat/>
    <w:rsid w:val="006F5AEE"/>
    <w:pPr>
      <w:widowControl/>
      <w:suppressAutoHyphens/>
      <w:spacing w:after="240"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 w:bidi="ar-SA"/>
    </w:rPr>
  </w:style>
  <w:style w:type="character" w:customStyle="1" w:styleId="aa">
    <w:name w:val="Название Знак"/>
    <w:basedOn w:val="a0"/>
    <w:link w:val="a9"/>
    <w:uiPriority w:val="99"/>
    <w:rsid w:val="006F5AE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vmo.rk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3099</Words>
  <Characters>17669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5</cp:revision>
  <cp:lastPrinted>2020-07-09T07:44:00Z</cp:lastPrinted>
  <dcterms:created xsi:type="dcterms:W3CDTF">2020-07-09T03:54:00Z</dcterms:created>
  <dcterms:modified xsi:type="dcterms:W3CDTF">2020-07-09T07:45:00Z</dcterms:modified>
</cp:coreProperties>
</file>