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902" w:rsidRPr="006633FD" w:rsidRDefault="00B11902" w:rsidP="00B11902">
      <w:pPr>
        <w:rPr>
          <w:sz w:val="28"/>
          <w:szCs w:val="28"/>
        </w:rPr>
      </w:pPr>
    </w:p>
    <w:tbl>
      <w:tblPr>
        <w:tblpPr w:leftFromText="180" w:rightFromText="180" w:vertAnchor="text" w:tblpXSpec="center" w:tblpY="318"/>
        <w:tblOverlap w:val="never"/>
        <w:tblW w:w="10031" w:type="dxa"/>
        <w:tblLook w:val="00A0"/>
      </w:tblPr>
      <w:tblGrid>
        <w:gridCol w:w="10031"/>
      </w:tblGrid>
      <w:tr w:rsidR="00B11902" w:rsidRPr="006633FD" w:rsidTr="00B42097">
        <w:tc>
          <w:tcPr>
            <w:tcW w:w="10031" w:type="dxa"/>
          </w:tcPr>
          <w:p w:rsidR="00B11902" w:rsidRPr="006633FD" w:rsidRDefault="00B11902" w:rsidP="00B4209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633FD"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63880" cy="659130"/>
                  <wp:effectExtent l="19050" t="0" r="7620" b="0"/>
                  <wp:docPr id="4" name="Рисунок 2" descr="http://www.rada.crimea.ua/content/uploads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www.rada.crimea.ua/content/uploads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659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1902" w:rsidRPr="006633FD" w:rsidTr="00B42097">
        <w:tc>
          <w:tcPr>
            <w:tcW w:w="10031" w:type="dxa"/>
          </w:tcPr>
          <w:p w:rsidR="00B11902" w:rsidRPr="006633FD" w:rsidRDefault="00B11902" w:rsidP="00B42097">
            <w:pPr>
              <w:pStyle w:val="a4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proofErr w:type="spellStart"/>
            <w:r w:rsidRPr="006633FD">
              <w:rPr>
                <w:szCs w:val="28"/>
                <w:lang w:val="uk-UA"/>
              </w:rPr>
              <w:t>РЕСПУБЛИКА</w:t>
            </w:r>
            <w:proofErr w:type="spellEnd"/>
            <w:r w:rsidRPr="006633FD">
              <w:rPr>
                <w:szCs w:val="28"/>
                <w:lang w:val="uk-UA"/>
              </w:rPr>
              <w:t xml:space="preserve"> </w:t>
            </w:r>
            <w:proofErr w:type="spellStart"/>
            <w:r w:rsidRPr="006633FD">
              <w:rPr>
                <w:szCs w:val="28"/>
                <w:lang w:val="uk-UA"/>
              </w:rPr>
              <w:t>КРЫМ</w:t>
            </w:r>
            <w:proofErr w:type="spellEnd"/>
          </w:p>
          <w:p w:rsidR="00B11902" w:rsidRPr="006633FD" w:rsidRDefault="00B11902" w:rsidP="00B42097">
            <w:pPr>
              <w:pStyle w:val="a4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proofErr w:type="spellStart"/>
            <w:r w:rsidRPr="006633FD">
              <w:rPr>
                <w:szCs w:val="28"/>
                <w:lang w:val="uk-UA"/>
              </w:rPr>
              <w:t>СОВЕТСКИЙ</w:t>
            </w:r>
            <w:proofErr w:type="spellEnd"/>
            <w:r w:rsidRPr="006633FD">
              <w:rPr>
                <w:szCs w:val="28"/>
                <w:lang w:val="uk-UA"/>
              </w:rPr>
              <w:t xml:space="preserve"> РАЙОН</w:t>
            </w:r>
          </w:p>
          <w:p w:rsidR="00B11902" w:rsidRPr="006633FD" w:rsidRDefault="00B11902" w:rsidP="00B42097">
            <w:pPr>
              <w:ind w:left="-143"/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6633FD">
              <w:rPr>
                <w:b/>
                <w:sz w:val="28"/>
                <w:szCs w:val="28"/>
                <w:lang w:val="uk-UA"/>
              </w:rPr>
              <w:t>КРАСНОГВАРДЕСКИЙ</w:t>
            </w:r>
            <w:proofErr w:type="spellEnd"/>
            <w:r w:rsidRPr="006633FD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633FD">
              <w:rPr>
                <w:b/>
                <w:sz w:val="28"/>
                <w:szCs w:val="28"/>
                <w:lang w:val="uk-UA"/>
              </w:rPr>
              <w:t>СЕЛЬСКИЙ</w:t>
            </w:r>
            <w:proofErr w:type="spellEnd"/>
            <w:r w:rsidRPr="006633FD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633FD">
              <w:rPr>
                <w:b/>
                <w:sz w:val="28"/>
                <w:szCs w:val="28"/>
                <w:lang w:val="uk-UA"/>
              </w:rPr>
              <w:t>СОВЕТ</w:t>
            </w:r>
            <w:proofErr w:type="spellEnd"/>
          </w:p>
        </w:tc>
      </w:tr>
      <w:tr w:rsidR="00B11902" w:rsidRPr="006633FD" w:rsidTr="00B42097">
        <w:tc>
          <w:tcPr>
            <w:tcW w:w="10031" w:type="dxa"/>
          </w:tcPr>
          <w:p w:rsidR="00B11902" w:rsidRPr="006633FD" w:rsidRDefault="007D56C1" w:rsidP="00B42097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45</w:t>
            </w:r>
            <w:r w:rsidR="00B11902" w:rsidRPr="006633FD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B11902" w:rsidRPr="006633FD">
              <w:rPr>
                <w:b/>
                <w:sz w:val="28"/>
                <w:szCs w:val="28"/>
                <w:lang w:val="uk-UA"/>
              </w:rPr>
              <w:t>сессия</w:t>
            </w:r>
            <w:proofErr w:type="spellEnd"/>
            <w:r w:rsidR="00B11902" w:rsidRPr="006633FD">
              <w:rPr>
                <w:b/>
                <w:sz w:val="28"/>
                <w:szCs w:val="28"/>
                <w:lang w:val="uk-UA"/>
              </w:rPr>
              <w:t xml:space="preserve"> </w:t>
            </w:r>
            <w:r w:rsidR="00B11902" w:rsidRPr="006633FD">
              <w:rPr>
                <w:b/>
                <w:sz w:val="28"/>
                <w:szCs w:val="28"/>
              </w:rPr>
              <w:t>II</w:t>
            </w:r>
            <w:r w:rsidR="00B11902" w:rsidRPr="006633FD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B11902" w:rsidRPr="006633FD">
              <w:rPr>
                <w:b/>
                <w:sz w:val="28"/>
                <w:szCs w:val="28"/>
                <w:lang w:val="uk-UA"/>
              </w:rPr>
              <w:t>созыва</w:t>
            </w:r>
            <w:proofErr w:type="spellEnd"/>
          </w:p>
        </w:tc>
      </w:tr>
      <w:tr w:rsidR="00B11902" w:rsidRPr="006633FD" w:rsidTr="00B42097">
        <w:tc>
          <w:tcPr>
            <w:tcW w:w="10031" w:type="dxa"/>
          </w:tcPr>
          <w:p w:rsidR="00B11902" w:rsidRPr="006633FD" w:rsidRDefault="00B11902" w:rsidP="00B42097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B11902" w:rsidRPr="006633FD" w:rsidTr="00B42097">
        <w:tc>
          <w:tcPr>
            <w:tcW w:w="10031" w:type="dxa"/>
          </w:tcPr>
          <w:p w:rsidR="00B11902" w:rsidRPr="00276A90" w:rsidRDefault="00B11902" w:rsidP="00B42097">
            <w:pPr>
              <w:jc w:val="center"/>
              <w:rPr>
                <w:b/>
                <w:sz w:val="28"/>
                <w:szCs w:val="28"/>
              </w:rPr>
            </w:pPr>
            <w:r w:rsidRPr="00276A90">
              <w:rPr>
                <w:b/>
                <w:sz w:val="28"/>
                <w:szCs w:val="28"/>
              </w:rPr>
              <w:t xml:space="preserve">РЕШЕНИЕ </w:t>
            </w:r>
          </w:p>
          <w:p w:rsidR="00B11902" w:rsidRPr="006633FD" w:rsidRDefault="00B11902" w:rsidP="007D56C1">
            <w:pPr>
              <w:jc w:val="center"/>
              <w:rPr>
                <w:b/>
                <w:sz w:val="28"/>
                <w:szCs w:val="28"/>
              </w:rPr>
            </w:pPr>
            <w:r w:rsidRPr="00276A90">
              <w:rPr>
                <w:b/>
                <w:sz w:val="28"/>
                <w:szCs w:val="28"/>
              </w:rPr>
              <w:t>№</w:t>
            </w:r>
            <w:r w:rsidR="007D56C1">
              <w:rPr>
                <w:b/>
                <w:sz w:val="28"/>
                <w:szCs w:val="28"/>
              </w:rPr>
              <w:t>1</w:t>
            </w:r>
          </w:p>
        </w:tc>
      </w:tr>
    </w:tbl>
    <w:p w:rsidR="00B11902" w:rsidRPr="006633FD" w:rsidRDefault="007D56C1" w:rsidP="00B1190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25</w:t>
      </w:r>
      <w:r w:rsidR="00B11902" w:rsidRPr="006633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11</w:t>
      </w:r>
      <w:r w:rsidR="00B11902" w:rsidRPr="006633FD">
        <w:rPr>
          <w:b/>
          <w:sz w:val="28"/>
          <w:szCs w:val="28"/>
        </w:rPr>
        <w:t>.</w:t>
      </w:r>
      <w:r w:rsidR="00B11902">
        <w:rPr>
          <w:b/>
          <w:sz w:val="28"/>
          <w:szCs w:val="28"/>
        </w:rPr>
        <w:t>2022</w:t>
      </w:r>
      <w:r w:rsidR="00B11902" w:rsidRPr="006633FD">
        <w:rPr>
          <w:b/>
          <w:sz w:val="28"/>
          <w:szCs w:val="28"/>
        </w:rPr>
        <w:t xml:space="preserve"> г.</w:t>
      </w:r>
      <w:r w:rsidR="00B11902" w:rsidRPr="006633FD">
        <w:rPr>
          <w:b/>
          <w:sz w:val="28"/>
          <w:szCs w:val="28"/>
        </w:rPr>
        <w:tab/>
      </w:r>
      <w:r w:rsidR="00B11902" w:rsidRPr="006633FD">
        <w:rPr>
          <w:b/>
          <w:sz w:val="28"/>
          <w:szCs w:val="28"/>
        </w:rPr>
        <w:tab/>
      </w:r>
      <w:r w:rsidR="00B11902" w:rsidRPr="006633FD">
        <w:rPr>
          <w:b/>
          <w:sz w:val="28"/>
          <w:szCs w:val="28"/>
        </w:rPr>
        <w:tab/>
      </w:r>
      <w:r w:rsidR="00B11902" w:rsidRPr="006633FD">
        <w:rPr>
          <w:b/>
          <w:sz w:val="28"/>
          <w:szCs w:val="28"/>
        </w:rPr>
        <w:tab/>
      </w:r>
      <w:r w:rsidR="00B11902" w:rsidRPr="006633FD">
        <w:rPr>
          <w:b/>
          <w:sz w:val="28"/>
          <w:szCs w:val="28"/>
        </w:rPr>
        <w:tab/>
      </w:r>
      <w:r w:rsidR="00B11902" w:rsidRPr="006633FD">
        <w:rPr>
          <w:b/>
          <w:sz w:val="28"/>
          <w:szCs w:val="28"/>
        </w:rPr>
        <w:tab/>
      </w:r>
      <w:r w:rsidR="00B11902" w:rsidRPr="006633FD">
        <w:rPr>
          <w:b/>
          <w:sz w:val="28"/>
          <w:szCs w:val="28"/>
        </w:rPr>
        <w:tab/>
        <w:t>с</w:t>
      </w:r>
      <w:proofErr w:type="gramStart"/>
      <w:r w:rsidR="00B11902" w:rsidRPr="006633FD">
        <w:rPr>
          <w:b/>
          <w:sz w:val="28"/>
          <w:szCs w:val="28"/>
        </w:rPr>
        <w:t>.К</w:t>
      </w:r>
      <w:proofErr w:type="gramEnd"/>
      <w:r w:rsidR="00B11902" w:rsidRPr="006633FD">
        <w:rPr>
          <w:b/>
          <w:sz w:val="28"/>
          <w:szCs w:val="28"/>
        </w:rPr>
        <w:t>расногвардейское</w:t>
      </w:r>
    </w:p>
    <w:p w:rsidR="00B11902" w:rsidRPr="00CE43CE" w:rsidRDefault="005947CF" w:rsidP="00B11902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(ред. №3 от 20.02.2024)</w:t>
      </w:r>
    </w:p>
    <w:p w:rsidR="005E6105" w:rsidRDefault="005E6105" w:rsidP="005E6105">
      <w:pPr>
        <w:rPr>
          <w:b/>
          <w:bCs/>
          <w:sz w:val="28"/>
          <w:szCs w:val="28"/>
        </w:rPr>
      </w:pPr>
      <w:r w:rsidRPr="004A58DD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б установлении земельного налога </w:t>
      </w:r>
      <w:proofErr w:type="gramStart"/>
      <w:r>
        <w:rPr>
          <w:b/>
          <w:bCs/>
          <w:sz w:val="28"/>
          <w:szCs w:val="28"/>
        </w:rPr>
        <w:t>на</w:t>
      </w:r>
      <w:proofErr w:type="gramEnd"/>
      <w:r>
        <w:rPr>
          <w:b/>
          <w:bCs/>
          <w:sz w:val="28"/>
          <w:szCs w:val="28"/>
        </w:rPr>
        <w:t xml:space="preserve"> </w:t>
      </w:r>
    </w:p>
    <w:p w:rsidR="005E6105" w:rsidRDefault="005E6105" w:rsidP="005E610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территории муниципального </w:t>
      </w:r>
      <w:r w:rsidRPr="00EB5845">
        <w:rPr>
          <w:b/>
          <w:bCs/>
          <w:sz w:val="28"/>
          <w:szCs w:val="28"/>
        </w:rPr>
        <w:t>образования</w:t>
      </w:r>
    </w:p>
    <w:p w:rsidR="005E6105" w:rsidRDefault="005E6105" w:rsidP="005E6105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Красногвардейское сельское поселение</w:t>
      </w:r>
    </w:p>
    <w:p w:rsidR="00B11902" w:rsidRPr="003F3E06" w:rsidRDefault="00B11902" w:rsidP="00B11902">
      <w:pPr>
        <w:ind w:firstLine="567"/>
        <w:jc w:val="both"/>
        <w:rPr>
          <w:iCs/>
          <w:sz w:val="28"/>
          <w:szCs w:val="28"/>
        </w:rPr>
      </w:pPr>
    </w:p>
    <w:p w:rsidR="00B11902" w:rsidRPr="00D067AC" w:rsidRDefault="00B11902" w:rsidP="005E6105">
      <w:pPr>
        <w:jc w:val="both"/>
        <w:rPr>
          <w:color w:val="000000"/>
          <w:sz w:val="28"/>
          <w:szCs w:val="28"/>
        </w:rPr>
      </w:pPr>
      <w:r w:rsidRPr="00D067AC">
        <w:rPr>
          <w:color w:val="000000"/>
          <w:sz w:val="28"/>
          <w:szCs w:val="28"/>
        </w:rPr>
        <w:t xml:space="preserve">           Настоящим Решением в соответствии с главой 31 «Земельный налог»</w:t>
      </w:r>
    </w:p>
    <w:p w:rsidR="00B11902" w:rsidRPr="00B11902" w:rsidRDefault="00B11902" w:rsidP="005E6105">
      <w:pPr>
        <w:jc w:val="both"/>
        <w:rPr>
          <w:color w:val="000000"/>
          <w:sz w:val="28"/>
          <w:szCs w:val="28"/>
        </w:rPr>
      </w:pPr>
      <w:proofErr w:type="gramStart"/>
      <w:r w:rsidRPr="00D067AC">
        <w:rPr>
          <w:color w:val="000000"/>
          <w:sz w:val="28"/>
          <w:szCs w:val="28"/>
        </w:rPr>
        <w:t>Налогового кодекса Российской Федерации, статьей 14 Федерального закона ото 6 октября 2003г №131-ФЗ «Об общих принципах организации местного самоуправления в Российской Федерации</w:t>
      </w:r>
      <w:r>
        <w:rPr>
          <w:color w:val="000000"/>
          <w:sz w:val="28"/>
          <w:szCs w:val="28"/>
        </w:rPr>
        <w:t xml:space="preserve">», Законом Республики Крым от 21 августа 2014г №54-ЗРК «Об основах местного самоуправления в Республике Крым», уставом муниципального образования Красногвардейское сельское поселение Советского района Республики Крым, </w:t>
      </w:r>
      <w:r w:rsidR="005E6105">
        <w:rPr>
          <w:color w:val="000000"/>
          <w:sz w:val="28"/>
          <w:szCs w:val="28"/>
        </w:rPr>
        <w:t>Постановлением Совета министров Республики Крым от 16 ноября 2022 г. №1010, Красногвардейский сельский</w:t>
      </w:r>
      <w:proofErr w:type="gramEnd"/>
      <w:r w:rsidR="005E6105">
        <w:rPr>
          <w:color w:val="000000"/>
          <w:sz w:val="28"/>
          <w:szCs w:val="28"/>
        </w:rPr>
        <w:t xml:space="preserve"> совет</w:t>
      </w:r>
    </w:p>
    <w:p w:rsidR="00B11902" w:rsidRPr="00C515C4" w:rsidRDefault="00B11902" w:rsidP="005E6105">
      <w:pPr>
        <w:jc w:val="both"/>
        <w:rPr>
          <w:b/>
          <w:sz w:val="28"/>
          <w:szCs w:val="28"/>
        </w:rPr>
      </w:pPr>
      <w:r w:rsidRPr="00C515C4">
        <w:rPr>
          <w:b/>
          <w:sz w:val="28"/>
          <w:szCs w:val="28"/>
        </w:rPr>
        <w:t xml:space="preserve">РЕШИЛ: </w:t>
      </w:r>
    </w:p>
    <w:p w:rsidR="00B11902" w:rsidRPr="00B11902" w:rsidRDefault="00B11902" w:rsidP="00B11902">
      <w:pPr>
        <w:adjustRightInd w:val="0"/>
        <w:jc w:val="both"/>
        <w:rPr>
          <w:iCs/>
          <w:sz w:val="28"/>
          <w:szCs w:val="28"/>
        </w:rPr>
      </w:pPr>
      <w:r w:rsidRPr="00B11902">
        <w:rPr>
          <w:sz w:val="28"/>
          <w:szCs w:val="28"/>
        </w:rPr>
        <w:t xml:space="preserve">1. </w:t>
      </w:r>
      <w:r w:rsidRPr="00B11902">
        <w:rPr>
          <w:iCs/>
          <w:sz w:val="28"/>
          <w:szCs w:val="28"/>
        </w:rPr>
        <w:t xml:space="preserve">Установить и ввести в действие с 1 января </w:t>
      </w:r>
      <w:r>
        <w:rPr>
          <w:iCs/>
          <w:sz w:val="28"/>
          <w:szCs w:val="28"/>
        </w:rPr>
        <w:t>20</w:t>
      </w:r>
      <w:r w:rsidRPr="00B11902">
        <w:rPr>
          <w:iCs/>
          <w:sz w:val="28"/>
          <w:szCs w:val="28"/>
        </w:rPr>
        <w:t>23 года на территории муниципального образования Красногвардейское сельское поселение Советского района Республики Крым ставки земельного налога к виду разрешенного использования земельного участка, указанного в Едином государственном реестре недвижимости,</w:t>
      </w:r>
      <w:r>
        <w:rPr>
          <w:iCs/>
          <w:sz w:val="28"/>
          <w:szCs w:val="28"/>
        </w:rPr>
        <w:t xml:space="preserve"> </w:t>
      </w:r>
      <w:r w:rsidRPr="00B11902">
        <w:rPr>
          <w:iCs/>
          <w:sz w:val="28"/>
          <w:szCs w:val="28"/>
        </w:rPr>
        <w:t>в процентах от кадастровой стоимости в следующих размерах:</w:t>
      </w:r>
    </w:p>
    <w:p w:rsidR="00B11902" w:rsidRDefault="00B11902" w:rsidP="00B11902">
      <w:pPr>
        <w:adjustRightInd w:val="0"/>
        <w:jc w:val="both"/>
        <w:rPr>
          <w:sz w:val="28"/>
          <w:szCs w:val="28"/>
        </w:rPr>
      </w:pPr>
    </w:p>
    <w:tbl>
      <w:tblPr>
        <w:tblW w:w="9468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4"/>
        <w:gridCol w:w="3633"/>
        <w:gridCol w:w="2839"/>
        <w:gridCol w:w="2552"/>
      </w:tblGrid>
      <w:tr w:rsidR="00B11902" w:rsidRPr="00076783" w:rsidTr="005E6105">
        <w:tc>
          <w:tcPr>
            <w:tcW w:w="444" w:type="dxa"/>
          </w:tcPr>
          <w:p w:rsidR="00B11902" w:rsidRPr="00076783" w:rsidRDefault="00B11902" w:rsidP="00B42097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t xml:space="preserve">№ </w:t>
            </w:r>
            <w:proofErr w:type="gramStart"/>
            <w:r w:rsidRPr="00076783">
              <w:rPr>
                <w:sz w:val="28"/>
                <w:szCs w:val="28"/>
              </w:rPr>
              <w:t>п</w:t>
            </w:r>
            <w:proofErr w:type="gramEnd"/>
            <w:r w:rsidRPr="00076783">
              <w:rPr>
                <w:sz w:val="28"/>
                <w:szCs w:val="28"/>
              </w:rPr>
              <w:t>/п</w:t>
            </w:r>
          </w:p>
        </w:tc>
        <w:tc>
          <w:tcPr>
            <w:tcW w:w="3633" w:type="dxa"/>
          </w:tcPr>
          <w:p w:rsidR="00B11902" w:rsidRPr="00076783" w:rsidRDefault="00B11902" w:rsidP="00B42097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t>Категория земель</w:t>
            </w:r>
          </w:p>
        </w:tc>
        <w:tc>
          <w:tcPr>
            <w:tcW w:w="2839" w:type="dxa"/>
          </w:tcPr>
          <w:p w:rsidR="00B11902" w:rsidRPr="00076783" w:rsidRDefault="00B11902" w:rsidP="00B42097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t>Код вида разрешенного использования</w:t>
            </w:r>
          </w:p>
        </w:tc>
        <w:tc>
          <w:tcPr>
            <w:tcW w:w="2552" w:type="dxa"/>
          </w:tcPr>
          <w:p w:rsidR="00B11902" w:rsidRPr="00076783" w:rsidRDefault="00B11902" w:rsidP="00B42097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t xml:space="preserve">Ставка земельного налога,% </w:t>
            </w:r>
            <w:r>
              <w:rPr>
                <w:sz w:val="28"/>
                <w:szCs w:val="28"/>
              </w:rPr>
              <w:t xml:space="preserve">от </w:t>
            </w:r>
            <w:r w:rsidRPr="00076783">
              <w:rPr>
                <w:sz w:val="28"/>
                <w:szCs w:val="28"/>
              </w:rPr>
              <w:t>стоимости земельного участка</w:t>
            </w:r>
          </w:p>
        </w:tc>
      </w:tr>
      <w:tr w:rsidR="00B11902" w:rsidRPr="00076783" w:rsidTr="005E6105">
        <w:tc>
          <w:tcPr>
            <w:tcW w:w="444" w:type="dxa"/>
            <w:vMerge w:val="restart"/>
          </w:tcPr>
          <w:p w:rsidR="00B11902" w:rsidRPr="00076783" w:rsidRDefault="00B11902" w:rsidP="00B42097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t>1</w:t>
            </w:r>
          </w:p>
        </w:tc>
        <w:tc>
          <w:tcPr>
            <w:tcW w:w="3633" w:type="dxa"/>
            <w:vMerge w:val="restart"/>
          </w:tcPr>
          <w:p w:rsidR="00B11902" w:rsidRPr="00076783" w:rsidRDefault="00B11902" w:rsidP="00B42097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  <w:lang w:eastAsia="en-US"/>
              </w:rPr>
              <w:t>Земли населенных пунктов</w:t>
            </w:r>
          </w:p>
        </w:tc>
        <w:tc>
          <w:tcPr>
            <w:tcW w:w="2839" w:type="dxa"/>
          </w:tcPr>
          <w:p w:rsidR="00B11902" w:rsidRPr="00076783" w:rsidRDefault="00B11902" w:rsidP="00B42097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t>2.0-2.7</w:t>
            </w:r>
            <w:r>
              <w:rPr>
                <w:sz w:val="28"/>
                <w:szCs w:val="28"/>
              </w:rPr>
              <w:t>.1</w:t>
            </w:r>
          </w:p>
        </w:tc>
        <w:tc>
          <w:tcPr>
            <w:tcW w:w="2552" w:type="dxa"/>
          </w:tcPr>
          <w:p w:rsidR="00B11902" w:rsidRPr="00B11902" w:rsidRDefault="00B11902" w:rsidP="00B11902">
            <w:pPr>
              <w:jc w:val="both"/>
              <w:rPr>
                <w:b/>
                <w:sz w:val="28"/>
                <w:szCs w:val="28"/>
              </w:rPr>
            </w:pPr>
            <w:r w:rsidRPr="00B11902">
              <w:rPr>
                <w:b/>
                <w:sz w:val="28"/>
                <w:szCs w:val="28"/>
              </w:rPr>
              <w:t xml:space="preserve">0,03 %     </w:t>
            </w:r>
          </w:p>
        </w:tc>
      </w:tr>
      <w:tr w:rsidR="00B11902" w:rsidRPr="00076783" w:rsidTr="005E6105">
        <w:tc>
          <w:tcPr>
            <w:tcW w:w="444" w:type="dxa"/>
            <w:vMerge/>
          </w:tcPr>
          <w:p w:rsidR="00B11902" w:rsidRPr="00076783" w:rsidRDefault="00B11902" w:rsidP="00B4209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33" w:type="dxa"/>
            <w:vMerge/>
          </w:tcPr>
          <w:p w:rsidR="00B11902" w:rsidRPr="00076783" w:rsidRDefault="00B11902" w:rsidP="00B4209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9" w:type="dxa"/>
          </w:tcPr>
          <w:p w:rsidR="00B11902" w:rsidRPr="00076783" w:rsidRDefault="00B11902" w:rsidP="00B420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3.0-3.8</w:t>
            </w:r>
          </w:p>
        </w:tc>
        <w:tc>
          <w:tcPr>
            <w:tcW w:w="2552" w:type="dxa"/>
          </w:tcPr>
          <w:p w:rsidR="00B11902" w:rsidRPr="00076783" w:rsidRDefault="00B11902" w:rsidP="00B420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0,03</w:t>
            </w:r>
            <w:r w:rsidRPr="00076783">
              <w:rPr>
                <w:sz w:val="28"/>
                <w:szCs w:val="28"/>
              </w:rPr>
              <w:t xml:space="preserve"> %</w:t>
            </w:r>
          </w:p>
        </w:tc>
      </w:tr>
      <w:tr w:rsidR="00B11902" w:rsidRPr="00076783" w:rsidTr="005E6105">
        <w:tc>
          <w:tcPr>
            <w:tcW w:w="444" w:type="dxa"/>
            <w:vMerge/>
          </w:tcPr>
          <w:p w:rsidR="00B11902" w:rsidRPr="00076783" w:rsidRDefault="00B11902" w:rsidP="00B4209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33" w:type="dxa"/>
            <w:vMerge/>
          </w:tcPr>
          <w:p w:rsidR="00B11902" w:rsidRPr="00076783" w:rsidRDefault="00B11902" w:rsidP="00B4209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9" w:type="dxa"/>
          </w:tcPr>
          <w:p w:rsidR="00B11902" w:rsidRDefault="00B11902" w:rsidP="00B420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4.0-7.5</w:t>
            </w:r>
          </w:p>
        </w:tc>
        <w:tc>
          <w:tcPr>
            <w:tcW w:w="2552" w:type="dxa"/>
          </w:tcPr>
          <w:p w:rsidR="00B11902" w:rsidRDefault="00B11902" w:rsidP="00776E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776E8B" w:rsidRPr="00776E8B">
              <w:rPr>
                <w:b/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%</w:t>
            </w:r>
          </w:p>
        </w:tc>
      </w:tr>
      <w:tr w:rsidR="00B11902" w:rsidRPr="00076783" w:rsidTr="005E6105">
        <w:tc>
          <w:tcPr>
            <w:tcW w:w="444" w:type="dxa"/>
          </w:tcPr>
          <w:p w:rsidR="00B11902" w:rsidRPr="00076783" w:rsidRDefault="00B11902" w:rsidP="00B42097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t>2</w:t>
            </w:r>
          </w:p>
        </w:tc>
        <w:tc>
          <w:tcPr>
            <w:tcW w:w="3633" w:type="dxa"/>
          </w:tcPr>
          <w:p w:rsidR="00B11902" w:rsidRPr="00076783" w:rsidRDefault="00B11902" w:rsidP="00B42097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  <w:lang w:eastAsia="en-US"/>
              </w:rPr>
              <w:t xml:space="preserve">Земли сельскохозяйственного </w:t>
            </w:r>
            <w:r w:rsidRPr="00076783">
              <w:rPr>
                <w:sz w:val="28"/>
                <w:szCs w:val="28"/>
                <w:lang w:eastAsia="en-US"/>
              </w:rPr>
              <w:lastRenderedPageBreak/>
              <w:t>назначения</w:t>
            </w:r>
            <w:r>
              <w:rPr>
                <w:sz w:val="28"/>
                <w:szCs w:val="28"/>
                <w:lang w:eastAsia="en-US"/>
              </w:rPr>
              <w:t xml:space="preserve"> и используемые для сельскохозяйственного производства</w:t>
            </w:r>
            <w:r w:rsidRPr="00076783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839" w:type="dxa"/>
          </w:tcPr>
          <w:p w:rsidR="00B11902" w:rsidRPr="00076783" w:rsidRDefault="00B11902" w:rsidP="00B42097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lastRenderedPageBreak/>
              <w:t>1.0-1.18</w:t>
            </w:r>
          </w:p>
        </w:tc>
        <w:tc>
          <w:tcPr>
            <w:tcW w:w="2552" w:type="dxa"/>
          </w:tcPr>
          <w:p w:rsidR="00B11902" w:rsidRPr="00B11902" w:rsidRDefault="00B11902" w:rsidP="00B11902">
            <w:pPr>
              <w:jc w:val="both"/>
              <w:rPr>
                <w:b/>
                <w:sz w:val="28"/>
                <w:szCs w:val="28"/>
              </w:rPr>
            </w:pPr>
            <w:r w:rsidRPr="00B11902">
              <w:rPr>
                <w:b/>
                <w:sz w:val="28"/>
                <w:szCs w:val="28"/>
              </w:rPr>
              <w:t xml:space="preserve">0,15 %       </w:t>
            </w:r>
          </w:p>
        </w:tc>
      </w:tr>
      <w:tr w:rsidR="00B11902" w:rsidRPr="00076783" w:rsidTr="005E6105">
        <w:tc>
          <w:tcPr>
            <w:tcW w:w="444" w:type="dxa"/>
          </w:tcPr>
          <w:p w:rsidR="00B11902" w:rsidRPr="00076783" w:rsidRDefault="00B11902" w:rsidP="00B42097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3633" w:type="dxa"/>
          </w:tcPr>
          <w:p w:rsidR="00B11902" w:rsidRDefault="00B11902" w:rsidP="00B420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Земли особо охраняемых территорий и объектов</w:t>
            </w:r>
          </w:p>
        </w:tc>
        <w:tc>
          <w:tcPr>
            <w:tcW w:w="2839" w:type="dxa"/>
          </w:tcPr>
          <w:p w:rsidR="00B11902" w:rsidRDefault="00B11902" w:rsidP="00B420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8.0-13.2</w:t>
            </w:r>
          </w:p>
        </w:tc>
        <w:tc>
          <w:tcPr>
            <w:tcW w:w="2552" w:type="dxa"/>
          </w:tcPr>
          <w:p w:rsidR="00B11902" w:rsidRPr="00076783" w:rsidRDefault="00B11902" w:rsidP="00B420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0,3%</w:t>
            </w:r>
          </w:p>
        </w:tc>
      </w:tr>
      <w:tr w:rsidR="005947CF" w:rsidRPr="00076783" w:rsidTr="005E6105">
        <w:tc>
          <w:tcPr>
            <w:tcW w:w="444" w:type="dxa"/>
          </w:tcPr>
          <w:p w:rsidR="005947CF" w:rsidRPr="00797AF7" w:rsidRDefault="005947CF" w:rsidP="00E061F1">
            <w:pPr>
              <w:jc w:val="both"/>
              <w:rPr>
                <w:sz w:val="28"/>
                <w:szCs w:val="28"/>
              </w:rPr>
            </w:pPr>
            <w:r w:rsidRPr="00797AF7">
              <w:rPr>
                <w:sz w:val="28"/>
                <w:szCs w:val="28"/>
              </w:rPr>
              <w:t>4.</w:t>
            </w:r>
          </w:p>
        </w:tc>
        <w:tc>
          <w:tcPr>
            <w:tcW w:w="3633" w:type="dxa"/>
          </w:tcPr>
          <w:p w:rsidR="005947CF" w:rsidRPr="00797AF7" w:rsidRDefault="005947CF" w:rsidP="00E061F1">
            <w:pPr>
              <w:jc w:val="both"/>
              <w:rPr>
                <w:sz w:val="28"/>
                <w:szCs w:val="28"/>
              </w:rPr>
            </w:pPr>
            <w:proofErr w:type="gramStart"/>
            <w:r w:rsidRPr="00797AF7">
              <w:rPr>
                <w:sz w:val="28"/>
                <w:szCs w:val="28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</w:tc>
        <w:tc>
          <w:tcPr>
            <w:tcW w:w="2839" w:type="dxa"/>
          </w:tcPr>
          <w:p w:rsidR="005947CF" w:rsidRPr="00797AF7" w:rsidRDefault="005947CF" w:rsidP="00E061F1">
            <w:pPr>
              <w:jc w:val="both"/>
              <w:rPr>
                <w:sz w:val="28"/>
                <w:szCs w:val="28"/>
              </w:rPr>
            </w:pPr>
            <w:r w:rsidRPr="00797AF7">
              <w:rPr>
                <w:sz w:val="28"/>
                <w:szCs w:val="28"/>
              </w:rPr>
              <w:t>7.5</w:t>
            </w:r>
          </w:p>
        </w:tc>
        <w:tc>
          <w:tcPr>
            <w:tcW w:w="2552" w:type="dxa"/>
          </w:tcPr>
          <w:p w:rsidR="005947CF" w:rsidRPr="00797AF7" w:rsidRDefault="005947CF" w:rsidP="00E061F1">
            <w:pPr>
              <w:jc w:val="both"/>
              <w:rPr>
                <w:sz w:val="28"/>
                <w:szCs w:val="28"/>
              </w:rPr>
            </w:pPr>
            <w:r w:rsidRPr="006F0F70">
              <w:rPr>
                <w:sz w:val="28"/>
                <w:szCs w:val="28"/>
              </w:rPr>
              <w:t>0,5 %</w:t>
            </w:r>
          </w:p>
        </w:tc>
      </w:tr>
    </w:tbl>
    <w:p w:rsidR="00B11902" w:rsidRDefault="005E6105" w:rsidP="005E6105">
      <w:pPr>
        <w:ind w:firstLine="567"/>
        <w:jc w:val="both"/>
        <w:rPr>
          <w:sz w:val="28"/>
          <w:szCs w:val="28"/>
        </w:rPr>
      </w:pPr>
      <w:r w:rsidRPr="00A62317">
        <w:rPr>
          <w:sz w:val="28"/>
          <w:szCs w:val="28"/>
        </w:rPr>
        <w:t>2. Налог подлежит уплате налогоплательщиками - организациями в срок не позднее 1 марта года, следующего за истекшим периодом.</w:t>
      </w:r>
    </w:p>
    <w:p w:rsidR="005E6105" w:rsidRPr="00A62317" w:rsidRDefault="005E6105" w:rsidP="005E6105">
      <w:pPr>
        <w:ind w:firstLine="567"/>
        <w:jc w:val="both"/>
        <w:rPr>
          <w:sz w:val="28"/>
          <w:szCs w:val="28"/>
        </w:rPr>
      </w:pPr>
      <w:r w:rsidRPr="00A62317">
        <w:rPr>
          <w:sz w:val="28"/>
          <w:szCs w:val="28"/>
        </w:rPr>
        <w:t>Авансовые платежи по налогу подлежат уплате налогоплательщиками - организациями не позднее последнего числа месяца, следующего за истекшим отчетным периодом.</w:t>
      </w:r>
    </w:p>
    <w:p w:rsidR="005E6105" w:rsidRPr="00A62317" w:rsidRDefault="005E6105" w:rsidP="005E6105">
      <w:pPr>
        <w:ind w:firstLine="567"/>
        <w:jc w:val="both"/>
        <w:rPr>
          <w:sz w:val="28"/>
          <w:szCs w:val="28"/>
        </w:rPr>
      </w:pPr>
      <w:r w:rsidRPr="00A62317">
        <w:rPr>
          <w:sz w:val="28"/>
          <w:szCs w:val="28"/>
        </w:rPr>
        <w:t>Физические лица, являющиеся плательщиками земельного налога, уплачивают налог в соответствии с требованиями статьи 397 Налогового кодекса Российской Федерации.</w:t>
      </w:r>
    </w:p>
    <w:p w:rsidR="005E6105" w:rsidRPr="00A62317" w:rsidRDefault="005E6105" w:rsidP="005E6105">
      <w:pPr>
        <w:ind w:firstLine="567"/>
        <w:jc w:val="both"/>
        <w:rPr>
          <w:sz w:val="28"/>
          <w:szCs w:val="28"/>
        </w:rPr>
      </w:pPr>
      <w:r w:rsidRPr="00A62317">
        <w:rPr>
          <w:sz w:val="28"/>
          <w:szCs w:val="28"/>
        </w:rPr>
        <w:t>3. Налоговые льготы и налоговые вычеты устанавливаются в соответствии с главой 31 «Земельный налог» Налогового кодекса Российской Федерации.</w:t>
      </w:r>
    </w:p>
    <w:p w:rsidR="005E6105" w:rsidRPr="00A62317" w:rsidRDefault="005E6105" w:rsidP="005E6105">
      <w:pPr>
        <w:ind w:firstLine="567"/>
        <w:jc w:val="both"/>
        <w:rPr>
          <w:sz w:val="28"/>
          <w:szCs w:val="28"/>
        </w:rPr>
      </w:pPr>
      <w:r w:rsidRPr="00A62317">
        <w:rPr>
          <w:sz w:val="28"/>
          <w:szCs w:val="28"/>
        </w:rPr>
        <w:t>4. Дополнительно от уплаты налога на землю освобождаются:</w:t>
      </w:r>
    </w:p>
    <w:p w:rsidR="005E6105" w:rsidRPr="00A62317" w:rsidRDefault="005E6105" w:rsidP="005E6105">
      <w:pPr>
        <w:ind w:firstLine="567"/>
        <w:jc w:val="both"/>
        <w:rPr>
          <w:sz w:val="28"/>
          <w:szCs w:val="28"/>
        </w:rPr>
      </w:pPr>
      <w:r w:rsidRPr="00A62317">
        <w:rPr>
          <w:sz w:val="28"/>
          <w:szCs w:val="28"/>
        </w:rPr>
        <w:t>- органы местного самоуправления муниципального образования Красногвардейского сельского поселения Советского района Республики Крым в отношении земельных участков, используемых ими для непосредственного выполнения возложенных на них функций и осуществления уставной деятельности;</w:t>
      </w:r>
    </w:p>
    <w:p w:rsidR="005E6105" w:rsidRPr="00A62317" w:rsidRDefault="005E6105" w:rsidP="005E6105">
      <w:pPr>
        <w:ind w:firstLine="567"/>
        <w:jc w:val="both"/>
        <w:rPr>
          <w:sz w:val="28"/>
          <w:szCs w:val="28"/>
        </w:rPr>
      </w:pPr>
      <w:r w:rsidRPr="00A62317">
        <w:rPr>
          <w:sz w:val="28"/>
          <w:szCs w:val="28"/>
        </w:rPr>
        <w:t>- органы местного самоуправления муниципального образования Советский район Республики Крым, структурные подразделения, отраслевые (функциональные) органы администрации Советского района Республики Крым - в отношении земельных участков, используемых ими для непосредственного выполнения возложенных на них функций и осуществления уставной деятельности;</w:t>
      </w:r>
    </w:p>
    <w:p w:rsidR="005E6105" w:rsidRPr="00A62317" w:rsidRDefault="005E6105" w:rsidP="005E6105">
      <w:pPr>
        <w:ind w:firstLine="567"/>
        <w:jc w:val="both"/>
        <w:rPr>
          <w:sz w:val="28"/>
          <w:szCs w:val="28"/>
        </w:rPr>
      </w:pPr>
      <w:proofErr w:type="gramStart"/>
      <w:r w:rsidRPr="00A62317">
        <w:rPr>
          <w:sz w:val="28"/>
          <w:szCs w:val="28"/>
        </w:rPr>
        <w:t>- муниципальные казенные учреждения, созданные (учрежденные) администрацией Красногвардейского сельского поселения Советского района Республики Крым, созданные (учрежденные) администрацией Советского района Республики Крым Республики Крым в отношении земельных участков, используемых ими для непосредственного выполнения возложенных на них функций и осуществления уставной деятельности;</w:t>
      </w:r>
      <w:proofErr w:type="gramEnd"/>
    </w:p>
    <w:p w:rsidR="005E6105" w:rsidRPr="00A62317" w:rsidRDefault="005E6105" w:rsidP="005E6105">
      <w:pPr>
        <w:ind w:firstLine="567"/>
        <w:jc w:val="both"/>
        <w:rPr>
          <w:sz w:val="28"/>
          <w:szCs w:val="28"/>
        </w:rPr>
      </w:pPr>
      <w:r w:rsidRPr="00A62317">
        <w:rPr>
          <w:sz w:val="28"/>
          <w:szCs w:val="28"/>
        </w:rPr>
        <w:t xml:space="preserve">5. Налоговые льготы по налогу предоставляются налогоплательщикам по основаниям, установленным настоящим Решением, и применяются при </w:t>
      </w:r>
      <w:r w:rsidRPr="00A62317">
        <w:rPr>
          <w:sz w:val="28"/>
          <w:szCs w:val="28"/>
        </w:rPr>
        <w:lastRenderedPageBreak/>
        <w:t>условии предоставления в налоговые органы документов, подтверждающих право на льготу.</w:t>
      </w:r>
    </w:p>
    <w:p w:rsidR="005E6105" w:rsidRPr="00A62317" w:rsidRDefault="005E6105" w:rsidP="005E6105">
      <w:pPr>
        <w:ind w:firstLine="567"/>
        <w:jc w:val="both"/>
        <w:rPr>
          <w:sz w:val="28"/>
          <w:szCs w:val="28"/>
        </w:rPr>
      </w:pPr>
      <w:r w:rsidRPr="00A62317">
        <w:rPr>
          <w:sz w:val="28"/>
          <w:szCs w:val="28"/>
        </w:rPr>
        <w:t>6. Основаниями для предоставления льгот, предусмотренных настоящим Решением, являются:</w:t>
      </w:r>
    </w:p>
    <w:p w:rsidR="005E6105" w:rsidRPr="00A62317" w:rsidRDefault="005E6105" w:rsidP="005E6105">
      <w:pPr>
        <w:ind w:firstLine="567"/>
        <w:jc w:val="both"/>
        <w:rPr>
          <w:sz w:val="28"/>
          <w:szCs w:val="28"/>
        </w:rPr>
      </w:pPr>
      <w:r w:rsidRPr="00A62317">
        <w:rPr>
          <w:sz w:val="28"/>
          <w:szCs w:val="28"/>
        </w:rPr>
        <w:t>1) уставные документы;</w:t>
      </w:r>
    </w:p>
    <w:p w:rsidR="005E6105" w:rsidRPr="00A62317" w:rsidRDefault="005E6105" w:rsidP="005E6105">
      <w:pPr>
        <w:ind w:firstLine="567"/>
        <w:jc w:val="both"/>
        <w:rPr>
          <w:sz w:val="28"/>
          <w:szCs w:val="28"/>
        </w:rPr>
      </w:pPr>
      <w:r w:rsidRPr="00A62317">
        <w:rPr>
          <w:sz w:val="28"/>
          <w:szCs w:val="28"/>
        </w:rPr>
        <w:t>2) копия документа, удостоверяющего право собственности на земельный участок.</w:t>
      </w:r>
    </w:p>
    <w:p w:rsidR="005E6105" w:rsidRDefault="005E6105" w:rsidP="005E6105">
      <w:pPr>
        <w:ind w:firstLine="567"/>
        <w:jc w:val="both"/>
        <w:rPr>
          <w:sz w:val="28"/>
          <w:szCs w:val="28"/>
        </w:rPr>
      </w:pPr>
      <w:r w:rsidRPr="00A62317">
        <w:rPr>
          <w:sz w:val="28"/>
          <w:szCs w:val="28"/>
        </w:rPr>
        <w:t>7. Иные положения, относящиеся к налогу, определяются главой 31 «Земельный налог» Налогового кодекса Российской Федерации.</w:t>
      </w:r>
    </w:p>
    <w:p w:rsidR="005E6105" w:rsidRDefault="005E6105" w:rsidP="005E6105">
      <w:pPr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8. Настоящее Решение вступает в силу с 1 января 2023 года, но не ранее чем по истечении одного месяца со дня его официального опубликования.</w:t>
      </w:r>
    </w:p>
    <w:p w:rsidR="005E6105" w:rsidRPr="001579C5" w:rsidRDefault="005E6105" w:rsidP="005E6105">
      <w:pPr>
        <w:adjustRightInd w:val="0"/>
        <w:ind w:firstLine="53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9. Настоящее решение подлежит обнародованию </w:t>
      </w:r>
      <w:r w:rsidRPr="00C17792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1579C5">
        <w:rPr>
          <w:color w:val="000000"/>
          <w:sz w:val="28"/>
          <w:szCs w:val="28"/>
        </w:rPr>
        <w:t>официальном Портале Правительства Республики Крым на странице Советского муниципального района sovmo.rk.gov.ru, в разделе –Муниципальные образования  Сов</w:t>
      </w:r>
      <w:r>
        <w:rPr>
          <w:color w:val="000000"/>
          <w:sz w:val="28"/>
          <w:szCs w:val="28"/>
        </w:rPr>
        <w:t>етского района, подраздел Красногвардей</w:t>
      </w:r>
      <w:r w:rsidRPr="001579C5">
        <w:rPr>
          <w:color w:val="000000"/>
          <w:sz w:val="28"/>
          <w:szCs w:val="28"/>
        </w:rPr>
        <w:t>ское сельское поселение, а также</w:t>
      </w:r>
      <w:r>
        <w:rPr>
          <w:color w:val="000000"/>
          <w:sz w:val="28"/>
          <w:szCs w:val="28"/>
        </w:rPr>
        <w:t xml:space="preserve"> на информационном стенде Красногвардей</w:t>
      </w:r>
      <w:r w:rsidRPr="001579C5">
        <w:rPr>
          <w:color w:val="000000"/>
          <w:sz w:val="28"/>
          <w:szCs w:val="28"/>
        </w:rPr>
        <w:t xml:space="preserve">ского сельского совета, расположенного по </w:t>
      </w:r>
      <w:r>
        <w:rPr>
          <w:color w:val="000000"/>
          <w:sz w:val="28"/>
          <w:szCs w:val="28"/>
        </w:rPr>
        <w:t>адресу  Советский район, с</w:t>
      </w:r>
      <w:proofErr w:type="gramStart"/>
      <w:r>
        <w:rPr>
          <w:color w:val="000000"/>
          <w:sz w:val="28"/>
          <w:szCs w:val="28"/>
        </w:rPr>
        <w:t>.К</w:t>
      </w:r>
      <w:proofErr w:type="gramEnd"/>
      <w:r>
        <w:rPr>
          <w:color w:val="000000"/>
          <w:sz w:val="28"/>
          <w:szCs w:val="28"/>
        </w:rPr>
        <w:t>расногвардейское</w:t>
      </w:r>
      <w:r w:rsidRPr="001579C5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улица 60 лет Советской Армии</w:t>
      </w:r>
      <w:r w:rsidRPr="001579C5">
        <w:rPr>
          <w:color w:val="000000"/>
          <w:sz w:val="28"/>
          <w:szCs w:val="28"/>
        </w:rPr>
        <w:t xml:space="preserve"> дом № 3.</w:t>
      </w:r>
    </w:p>
    <w:p w:rsidR="005E6105" w:rsidRPr="00AB565C" w:rsidRDefault="005E6105" w:rsidP="005E6105">
      <w:pPr>
        <w:pStyle w:val="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Контроль за исполнением настоящего решения возложить на </w:t>
      </w:r>
      <w:r w:rsidRPr="00AB565C">
        <w:rPr>
          <w:color w:val="000000"/>
          <w:sz w:val="28"/>
          <w:szCs w:val="28"/>
        </w:rPr>
        <w:t xml:space="preserve">постоянную комиссию Красногврадейского сельского совета </w:t>
      </w:r>
      <w:r>
        <w:rPr>
          <w:color w:val="000000"/>
          <w:sz w:val="28"/>
          <w:szCs w:val="28"/>
        </w:rPr>
        <w:t>п</w:t>
      </w:r>
      <w:r>
        <w:rPr>
          <w:sz w:val="28"/>
          <w:szCs w:val="28"/>
        </w:rPr>
        <w:t>ланово-бюджетную, п</w:t>
      </w:r>
      <w:r w:rsidRPr="00E63316">
        <w:rPr>
          <w:sz w:val="28"/>
          <w:szCs w:val="28"/>
        </w:rPr>
        <w:t xml:space="preserve">о вопросам экономики, налоговой и финансовой политики, управления имуществом, </w:t>
      </w:r>
      <w:proofErr w:type="gramStart"/>
      <w:r w:rsidRPr="00E63316">
        <w:rPr>
          <w:sz w:val="28"/>
          <w:szCs w:val="28"/>
        </w:rPr>
        <w:t>находящемся</w:t>
      </w:r>
      <w:proofErr w:type="gramEnd"/>
      <w:r w:rsidRPr="00E63316">
        <w:rPr>
          <w:sz w:val="28"/>
          <w:szCs w:val="28"/>
        </w:rPr>
        <w:t xml:space="preserve"> в муниципальной собственности совета, земе</w:t>
      </w:r>
      <w:bookmarkStart w:id="0" w:name="_GoBack"/>
      <w:bookmarkEnd w:id="0"/>
      <w:r w:rsidRPr="00E63316">
        <w:rPr>
          <w:sz w:val="28"/>
          <w:szCs w:val="28"/>
        </w:rPr>
        <w:t>льным отношениям, жилищно-коммунальному хозяйству, строительству, торговле и предпринимательству, экологии и чрезвычайным ситуациям</w:t>
      </w:r>
      <w:r>
        <w:rPr>
          <w:sz w:val="28"/>
          <w:szCs w:val="28"/>
        </w:rPr>
        <w:t>.</w:t>
      </w:r>
    </w:p>
    <w:p w:rsidR="005E6105" w:rsidRDefault="005E6105" w:rsidP="005E6105">
      <w:pPr>
        <w:tabs>
          <w:tab w:val="left" w:pos="6521"/>
        </w:tabs>
        <w:adjustRightInd w:val="0"/>
        <w:ind w:firstLine="539"/>
        <w:jc w:val="both"/>
        <w:rPr>
          <w:sz w:val="28"/>
          <w:szCs w:val="28"/>
        </w:rPr>
      </w:pPr>
    </w:p>
    <w:p w:rsidR="005E6105" w:rsidRDefault="005E6105" w:rsidP="005E6105">
      <w:pPr>
        <w:tabs>
          <w:tab w:val="left" w:pos="6521"/>
        </w:tabs>
        <w:adjustRightInd w:val="0"/>
        <w:ind w:firstLine="539"/>
        <w:jc w:val="both"/>
        <w:rPr>
          <w:sz w:val="28"/>
          <w:szCs w:val="28"/>
        </w:rPr>
      </w:pPr>
    </w:p>
    <w:p w:rsidR="005E6105" w:rsidRDefault="005E6105" w:rsidP="005E6105">
      <w:pPr>
        <w:tabs>
          <w:tab w:val="left" w:pos="6521"/>
        </w:tabs>
        <w:adjustRightInd w:val="0"/>
        <w:ind w:firstLine="539"/>
        <w:jc w:val="both"/>
        <w:rPr>
          <w:sz w:val="28"/>
          <w:szCs w:val="28"/>
        </w:rPr>
      </w:pPr>
    </w:p>
    <w:p w:rsidR="005E6105" w:rsidRPr="000E7895" w:rsidRDefault="005E6105" w:rsidP="005E6105">
      <w:pPr>
        <w:pStyle w:val="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7895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5E6105" w:rsidRPr="000E7895" w:rsidRDefault="005E6105" w:rsidP="005E6105">
      <w:pPr>
        <w:pStyle w:val="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7895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5E6105" w:rsidRDefault="005E6105" w:rsidP="005E6105">
      <w:pPr>
        <w:pStyle w:val="10"/>
      </w:pPr>
      <w:r w:rsidRPr="000E7895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                            Л.Н.Шкурина</w:t>
      </w:r>
    </w:p>
    <w:p w:rsidR="00D464E2" w:rsidRDefault="005947CF" w:rsidP="00B11902">
      <w:pPr>
        <w:pStyle w:val="10"/>
        <w:jc w:val="both"/>
      </w:pPr>
    </w:p>
    <w:sectPr w:rsidR="00D464E2" w:rsidSect="00B11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B230F"/>
    <w:multiLevelType w:val="hybridMultilevel"/>
    <w:tmpl w:val="9AC61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B10C2"/>
    <w:multiLevelType w:val="hybridMultilevel"/>
    <w:tmpl w:val="98F0AD98"/>
    <w:lvl w:ilvl="0" w:tplc="6714FF6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11902"/>
    <w:rsid w:val="00182C52"/>
    <w:rsid w:val="0041279D"/>
    <w:rsid w:val="005504FB"/>
    <w:rsid w:val="005809DA"/>
    <w:rsid w:val="005947CF"/>
    <w:rsid w:val="005E6105"/>
    <w:rsid w:val="00693C19"/>
    <w:rsid w:val="006A17B9"/>
    <w:rsid w:val="006C13C5"/>
    <w:rsid w:val="00776E8B"/>
    <w:rsid w:val="007D56C1"/>
    <w:rsid w:val="00AB3928"/>
    <w:rsid w:val="00B11902"/>
    <w:rsid w:val="00B119CE"/>
    <w:rsid w:val="00BD7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90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1902"/>
    <w:pPr>
      <w:ind w:left="720"/>
      <w:contextualSpacing/>
    </w:pPr>
  </w:style>
  <w:style w:type="paragraph" w:customStyle="1" w:styleId="1">
    <w:name w:val="Обычный1"/>
    <w:rsid w:val="00B11902"/>
    <w:pPr>
      <w:widowControl w:val="0"/>
      <w:snapToGrid w:val="0"/>
      <w:spacing w:after="0" w:line="240" w:lineRule="auto"/>
      <w:ind w:firstLine="8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Текст1"/>
    <w:basedOn w:val="a"/>
    <w:rsid w:val="00B11902"/>
    <w:rPr>
      <w:rFonts w:ascii="Courier New" w:hAnsi="Courier New" w:cs="Courier New"/>
      <w:sz w:val="20"/>
      <w:szCs w:val="20"/>
    </w:rPr>
  </w:style>
  <w:style w:type="paragraph" w:styleId="a4">
    <w:name w:val="Title"/>
    <w:basedOn w:val="a"/>
    <w:next w:val="a"/>
    <w:link w:val="a5"/>
    <w:qFormat/>
    <w:rsid w:val="00B11902"/>
    <w:pPr>
      <w:spacing w:after="240"/>
      <w:jc w:val="center"/>
    </w:pPr>
    <w:rPr>
      <w:b/>
      <w:bCs/>
      <w:sz w:val="28"/>
    </w:rPr>
  </w:style>
  <w:style w:type="character" w:customStyle="1" w:styleId="a5">
    <w:name w:val="Название Знак"/>
    <w:basedOn w:val="a0"/>
    <w:link w:val="a4"/>
    <w:rsid w:val="00B11902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B119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1902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header"/>
    <w:basedOn w:val="a"/>
    <w:link w:val="a9"/>
    <w:rsid w:val="00B11902"/>
    <w:pPr>
      <w:tabs>
        <w:tab w:val="center" w:pos="4153"/>
        <w:tab w:val="right" w:pos="8306"/>
      </w:tabs>
      <w:suppressAutoHyphens w:val="0"/>
      <w:jc w:val="both"/>
    </w:pPr>
    <w:rPr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rsid w:val="00B1190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Люда</cp:lastModifiedBy>
  <cp:revision>6</cp:revision>
  <cp:lastPrinted>2022-11-29T06:11:00Z</cp:lastPrinted>
  <dcterms:created xsi:type="dcterms:W3CDTF">2022-10-27T06:41:00Z</dcterms:created>
  <dcterms:modified xsi:type="dcterms:W3CDTF">2024-10-16T12:19:00Z</dcterms:modified>
</cp:coreProperties>
</file>