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859" w:rsidRPr="00677859" w:rsidRDefault="00677859" w:rsidP="00D15366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Spec="center" w:tblpY="318"/>
        <w:tblOverlap w:val="never"/>
        <w:tblW w:w="10632" w:type="dxa"/>
        <w:tblLook w:val="00A0"/>
      </w:tblPr>
      <w:tblGrid>
        <w:gridCol w:w="10632"/>
      </w:tblGrid>
      <w:tr w:rsidR="00677859" w:rsidRPr="00677859" w:rsidTr="003B35A9">
        <w:tc>
          <w:tcPr>
            <w:tcW w:w="10632" w:type="dxa"/>
          </w:tcPr>
          <w:p w:rsidR="00677859" w:rsidRPr="00677859" w:rsidRDefault="00677859" w:rsidP="0067785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77859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563880" cy="659130"/>
                  <wp:effectExtent l="19050" t="0" r="7620" b="0"/>
                  <wp:docPr id="1" name="Рисунок 2" descr="http://www.rada.crimea.ua/content/uploads/images/ger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www.rada.crimea.ua/content/uploads/images/ger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" cy="659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7859" w:rsidRPr="00677859" w:rsidTr="003B35A9">
        <w:tc>
          <w:tcPr>
            <w:tcW w:w="10632" w:type="dxa"/>
          </w:tcPr>
          <w:p w:rsidR="00677859" w:rsidRPr="00677859" w:rsidRDefault="00677859" w:rsidP="00677859">
            <w:pPr>
              <w:pStyle w:val="a6"/>
              <w:tabs>
                <w:tab w:val="left" w:pos="4678"/>
              </w:tabs>
              <w:spacing w:after="0"/>
              <w:rPr>
                <w:szCs w:val="28"/>
                <w:lang w:val="uk-UA"/>
              </w:rPr>
            </w:pPr>
            <w:proofErr w:type="spellStart"/>
            <w:r w:rsidRPr="00677859">
              <w:rPr>
                <w:szCs w:val="28"/>
                <w:lang w:val="uk-UA"/>
              </w:rPr>
              <w:t>РЕСПУБЛИКА</w:t>
            </w:r>
            <w:proofErr w:type="spellEnd"/>
            <w:r w:rsidRPr="00677859">
              <w:rPr>
                <w:szCs w:val="28"/>
                <w:lang w:val="uk-UA"/>
              </w:rPr>
              <w:t xml:space="preserve"> </w:t>
            </w:r>
            <w:proofErr w:type="spellStart"/>
            <w:r w:rsidRPr="00677859">
              <w:rPr>
                <w:szCs w:val="28"/>
                <w:lang w:val="uk-UA"/>
              </w:rPr>
              <w:t>КРЫМ</w:t>
            </w:r>
            <w:proofErr w:type="spellEnd"/>
          </w:p>
          <w:p w:rsidR="00677859" w:rsidRPr="00677859" w:rsidRDefault="00677859" w:rsidP="00677859">
            <w:pPr>
              <w:pStyle w:val="a6"/>
              <w:tabs>
                <w:tab w:val="left" w:pos="4678"/>
              </w:tabs>
              <w:spacing w:after="0"/>
              <w:rPr>
                <w:szCs w:val="28"/>
                <w:lang w:val="uk-UA"/>
              </w:rPr>
            </w:pPr>
            <w:proofErr w:type="spellStart"/>
            <w:r w:rsidRPr="00677859">
              <w:rPr>
                <w:szCs w:val="28"/>
                <w:lang w:val="uk-UA"/>
              </w:rPr>
              <w:t>СОВЕТСКИЙ</w:t>
            </w:r>
            <w:proofErr w:type="spellEnd"/>
            <w:r w:rsidRPr="00677859">
              <w:rPr>
                <w:szCs w:val="28"/>
                <w:lang w:val="uk-UA"/>
              </w:rPr>
              <w:t xml:space="preserve"> РАЙОН</w:t>
            </w:r>
          </w:p>
          <w:p w:rsidR="00677859" w:rsidRPr="00677859" w:rsidRDefault="00677859" w:rsidP="00677859">
            <w:pPr>
              <w:spacing w:after="0"/>
              <w:ind w:left="-14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67785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КРАСНОГВАРДЕСКИЙ</w:t>
            </w:r>
            <w:proofErr w:type="spellEnd"/>
            <w:r w:rsidRPr="0067785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7785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СЕЛЬСКИЙ</w:t>
            </w:r>
            <w:proofErr w:type="spellEnd"/>
            <w:r w:rsidRPr="0067785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7785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СОВЕТ</w:t>
            </w:r>
            <w:proofErr w:type="spellEnd"/>
          </w:p>
        </w:tc>
      </w:tr>
      <w:tr w:rsidR="00677859" w:rsidRPr="00677859" w:rsidTr="003B35A9">
        <w:tc>
          <w:tcPr>
            <w:tcW w:w="10632" w:type="dxa"/>
          </w:tcPr>
          <w:p w:rsidR="00677859" w:rsidRPr="00677859" w:rsidRDefault="00A44144" w:rsidP="00A4414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r w:rsidR="00677859" w:rsidRPr="0067785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="00677859" w:rsidRPr="0067785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сессия</w:t>
            </w:r>
            <w:proofErr w:type="spellEnd"/>
            <w:r w:rsidR="00677859" w:rsidRPr="0067785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="00677859" w:rsidRPr="00677859">
              <w:rPr>
                <w:rFonts w:ascii="Times New Roman" w:hAnsi="Times New Roman" w:cs="Times New Roman"/>
                <w:b/>
                <w:sz w:val="28"/>
                <w:szCs w:val="28"/>
              </w:rPr>
              <w:t>II</w:t>
            </w:r>
            <w:r w:rsidR="00677859" w:rsidRPr="0067785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="00677859" w:rsidRPr="0067785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созыва</w:t>
            </w:r>
            <w:proofErr w:type="spellEnd"/>
          </w:p>
        </w:tc>
      </w:tr>
      <w:tr w:rsidR="00677859" w:rsidRPr="00677859" w:rsidTr="003B35A9">
        <w:tc>
          <w:tcPr>
            <w:tcW w:w="10632" w:type="dxa"/>
          </w:tcPr>
          <w:p w:rsidR="00677859" w:rsidRPr="00677859" w:rsidRDefault="00677859" w:rsidP="0067785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77859" w:rsidRPr="00677859" w:rsidTr="003B35A9">
        <w:tc>
          <w:tcPr>
            <w:tcW w:w="10632" w:type="dxa"/>
          </w:tcPr>
          <w:p w:rsidR="00677859" w:rsidRPr="00677859" w:rsidRDefault="00677859" w:rsidP="0067785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78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РЕШЕНИЕ </w:t>
            </w:r>
          </w:p>
          <w:p w:rsidR="00677859" w:rsidRPr="00677859" w:rsidRDefault="00677859" w:rsidP="00A4414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78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</w:t>
            </w:r>
            <w:r w:rsidR="00A4414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</w:tbl>
    <w:p w:rsidR="00677859" w:rsidRPr="00677859" w:rsidRDefault="00677859" w:rsidP="00677859">
      <w:pPr>
        <w:spacing w:after="0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677859" w:rsidRPr="00677859" w:rsidRDefault="00A44144" w:rsidP="0067785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30</w:t>
      </w:r>
      <w:r w:rsidR="00677859" w:rsidRPr="0067785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11</w:t>
      </w:r>
      <w:r w:rsidR="00677859" w:rsidRPr="00677859">
        <w:rPr>
          <w:rFonts w:ascii="Times New Roman" w:hAnsi="Times New Roman" w:cs="Times New Roman"/>
          <w:b/>
          <w:sz w:val="28"/>
          <w:szCs w:val="28"/>
        </w:rPr>
        <w:t>.20</w:t>
      </w:r>
      <w:r w:rsidR="00047573">
        <w:rPr>
          <w:rFonts w:ascii="Times New Roman" w:hAnsi="Times New Roman" w:cs="Times New Roman"/>
          <w:b/>
          <w:sz w:val="28"/>
          <w:szCs w:val="28"/>
        </w:rPr>
        <w:t>20</w:t>
      </w:r>
      <w:r w:rsidR="00677859" w:rsidRPr="00677859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677859" w:rsidRPr="00677859">
        <w:rPr>
          <w:rFonts w:ascii="Times New Roman" w:hAnsi="Times New Roman" w:cs="Times New Roman"/>
          <w:b/>
          <w:sz w:val="28"/>
          <w:szCs w:val="28"/>
        </w:rPr>
        <w:tab/>
      </w:r>
      <w:r w:rsidR="00677859" w:rsidRPr="00677859">
        <w:rPr>
          <w:rFonts w:ascii="Times New Roman" w:hAnsi="Times New Roman" w:cs="Times New Roman"/>
          <w:b/>
          <w:sz w:val="28"/>
          <w:szCs w:val="28"/>
        </w:rPr>
        <w:tab/>
      </w:r>
      <w:r w:rsidR="00677859" w:rsidRPr="00677859">
        <w:rPr>
          <w:rFonts w:ascii="Times New Roman" w:hAnsi="Times New Roman" w:cs="Times New Roman"/>
          <w:b/>
          <w:sz w:val="28"/>
          <w:szCs w:val="28"/>
        </w:rPr>
        <w:tab/>
      </w:r>
      <w:r w:rsidR="00677859" w:rsidRPr="00677859">
        <w:rPr>
          <w:rFonts w:ascii="Times New Roman" w:hAnsi="Times New Roman" w:cs="Times New Roman"/>
          <w:b/>
          <w:sz w:val="28"/>
          <w:szCs w:val="28"/>
        </w:rPr>
        <w:tab/>
      </w:r>
      <w:r w:rsidR="00677859" w:rsidRPr="00677859">
        <w:rPr>
          <w:rFonts w:ascii="Times New Roman" w:hAnsi="Times New Roman" w:cs="Times New Roman"/>
          <w:b/>
          <w:sz w:val="28"/>
          <w:szCs w:val="28"/>
        </w:rPr>
        <w:tab/>
      </w:r>
      <w:r w:rsidR="00677859" w:rsidRPr="00677859">
        <w:rPr>
          <w:rFonts w:ascii="Times New Roman" w:hAnsi="Times New Roman" w:cs="Times New Roman"/>
          <w:b/>
          <w:sz w:val="28"/>
          <w:szCs w:val="28"/>
        </w:rPr>
        <w:tab/>
      </w:r>
      <w:r w:rsidR="00677859" w:rsidRPr="00677859">
        <w:rPr>
          <w:rFonts w:ascii="Times New Roman" w:hAnsi="Times New Roman" w:cs="Times New Roman"/>
          <w:b/>
          <w:sz w:val="28"/>
          <w:szCs w:val="28"/>
        </w:rPr>
        <w:tab/>
        <w:t>с</w:t>
      </w:r>
      <w:proofErr w:type="gramStart"/>
      <w:r w:rsidR="00677859" w:rsidRPr="00677859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="00677859" w:rsidRPr="00677859">
        <w:rPr>
          <w:rFonts w:ascii="Times New Roman" w:hAnsi="Times New Roman" w:cs="Times New Roman"/>
          <w:b/>
          <w:sz w:val="28"/>
          <w:szCs w:val="28"/>
        </w:rPr>
        <w:t>расногвардейское</w:t>
      </w:r>
    </w:p>
    <w:p w:rsidR="00ED19A9" w:rsidRPr="00ED19A9" w:rsidRDefault="00ED19A9" w:rsidP="00ED19A9">
      <w:pPr>
        <w:spacing w:after="0" w:line="240" w:lineRule="auto"/>
        <w:ind w:right="-1"/>
        <w:rPr>
          <w:rFonts w:ascii="Times New Roman" w:hAnsi="Times New Roman" w:cs="Times New Roman"/>
          <w:b/>
          <w:sz w:val="28"/>
          <w:szCs w:val="28"/>
        </w:rPr>
      </w:pPr>
    </w:p>
    <w:p w:rsidR="00ED19A9" w:rsidRPr="00ED19A9" w:rsidRDefault="002701C4" w:rsidP="00ED19A9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О введении на </w:t>
      </w:r>
      <w:r w:rsidR="00ED19A9" w:rsidRPr="00ED19A9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территории муниципального </w:t>
      </w:r>
    </w:p>
    <w:p w:rsidR="00ED19A9" w:rsidRDefault="00160D51" w:rsidP="00ED19A9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образования Красногвардей</w:t>
      </w:r>
      <w:r w:rsidR="00ED19A9" w:rsidRPr="00ED19A9">
        <w:rPr>
          <w:rFonts w:ascii="Times New Roman" w:hAnsi="Times New Roman" w:cs="Times New Roman"/>
          <w:b/>
          <w:sz w:val="28"/>
          <w:szCs w:val="28"/>
          <w:lang w:eastAsia="en-US"/>
        </w:rPr>
        <w:t>ское сельское поселение</w:t>
      </w:r>
    </w:p>
    <w:p w:rsidR="002701C4" w:rsidRPr="00ED19A9" w:rsidRDefault="002701C4" w:rsidP="00ED19A9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налога на имущество физических лиц</w:t>
      </w:r>
    </w:p>
    <w:p w:rsidR="00ED19A9" w:rsidRPr="00ED19A9" w:rsidRDefault="00ED19A9" w:rsidP="00ED19A9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8C3890" w:rsidRPr="00ED19A9" w:rsidRDefault="002701C4" w:rsidP="00ED19A9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Настоящим Решением в соответствии с главой 32 «Налог на имушество физических лиц» Налогового кодекса Российской Федерации, статьей 14 Федерального закона от 6 октября 2003года </w:t>
      </w:r>
      <w:r w:rsidR="00ED19A9" w:rsidRPr="00ED19A9">
        <w:rPr>
          <w:rFonts w:ascii="Times New Roman" w:hAnsi="Times New Roman" w:cs="Times New Roman"/>
          <w:sz w:val="28"/>
          <w:szCs w:val="28"/>
          <w:lang w:eastAsia="en-US"/>
        </w:rPr>
        <w:t xml:space="preserve"> № 131 - ФЗ «Об общих принципах организации местного самоуправления в Российской Федерации»</w:t>
      </w:r>
      <w:proofErr w:type="gramStart"/>
      <w:r w:rsidR="00ED19A9" w:rsidRPr="00ED19A9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="008C3890">
        <w:rPr>
          <w:rFonts w:ascii="Times New Roman" w:hAnsi="Times New Roman" w:cs="Times New Roman"/>
          <w:sz w:val="28"/>
          <w:szCs w:val="28"/>
          <w:lang w:eastAsia="en-US"/>
        </w:rPr>
        <w:t>З</w:t>
      </w:r>
      <w:proofErr w:type="gramEnd"/>
      <w:r w:rsidR="008C3890">
        <w:rPr>
          <w:rFonts w:ascii="Times New Roman" w:hAnsi="Times New Roman" w:cs="Times New Roman"/>
          <w:sz w:val="28"/>
          <w:szCs w:val="28"/>
          <w:lang w:eastAsia="en-US"/>
        </w:rPr>
        <w:t xml:space="preserve">аконом Республики Крым </w:t>
      </w:r>
      <w:r w:rsidR="00D900A5" w:rsidRPr="00026CD0">
        <w:rPr>
          <w:rFonts w:ascii="Times New Roman" w:hAnsi="Times New Roman" w:cs="Times New Roman"/>
          <w:sz w:val="28"/>
          <w:szCs w:val="28"/>
          <w:lang w:eastAsia="en-US"/>
        </w:rPr>
        <w:t xml:space="preserve">от </w:t>
      </w:r>
      <w:r w:rsidR="00D900A5">
        <w:rPr>
          <w:rFonts w:ascii="Times New Roman" w:hAnsi="Times New Roman" w:cs="Times New Roman"/>
          <w:sz w:val="28"/>
          <w:szCs w:val="28"/>
          <w:lang w:eastAsia="en-US"/>
        </w:rPr>
        <w:t>05 ноября 2019 г.</w:t>
      </w:r>
      <w:r w:rsidR="00D900A5" w:rsidRPr="00026CD0">
        <w:rPr>
          <w:rFonts w:ascii="Times New Roman" w:hAnsi="Times New Roman" w:cs="Times New Roman"/>
          <w:sz w:val="28"/>
          <w:szCs w:val="28"/>
          <w:lang w:eastAsia="en-US"/>
        </w:rPr>
        <w:t>№</w:t>
      </w:r>
      <w:r w:rsidR="00D900A5">
        <w:rPr>
          <w:rFonts w:ascii="Times New Roman" w:hAnsi="Times New Roman" w:cs="Times New Roman"/>
          <w:sz w:val="28"/>
          <w:szCs w:val="28"/>
          <w:lang w:eastAsia="en-US"/>
        </w:rPr>
        <w:t xml:space="preserve">8-ЗРК/2019 </w:t>
      </w:r>
      <w:r w:rsidR="008C3890">
        <w:rPr>
          <w:rFonts w:ascii="Times New Roman" w:hAnsi="Times New Roman" w:cs="Times New Roman"/>
          <w:sz w:val="28"/>
          <w:szCs w:val="28"/>
          <w:lang w:eastAsia="en-US"/>
        </w:rPr>
        <w:t xml:space="preserve">«Об установлении единой даты начала применения на территории Республики Крым порядка определения налоговой базы по налогу на имущество физических лиц, исходя из кадастровой стоимости объектов налогообложения, Уставом муниципального образования </w:t>
      </w:r>
      <w:r w:rsidR="00160D51">
        <w:rPr>
          <w:rFonts w:ascii="Times New Roman" w:hAnsi="Times New Roman" w:cs="Times New Roman"/>
          <w:sz w:val="28"/>
          <w:szCs w:val="28"/>
          <w:lang w:eastAsia="en-US"/>
        </w:rPr>
        <w:t>Красногвардей</w:t>
      </w:r>
      <w:r w:rsidR="008C3890">
        <w:rPr>
          <w:rFonts w:ascii="Times New Roman" w:hAnsi="Times New Roman" w:cs="Times New Roman"/>
          <w:sz w:val="28"/>
          <w:szCs w:val="28"/>
          <w:lang w:eastAsia="en-US"/>
        </w:rPr>
        <w:t>ского</w:t>
      </w:r>
      <w:r w:rsidR="00ED19A9" w:rsidRPr="00ED19A9">
        <w:rPr>
          <w:rFonts w:ascii="Times New Roman" w:hAnsi="Times New Roman" w:cs="Times New Roman"/>
          <w:sz w:val="28"/>
          <w:szCs w:val="28"/>
          <w:lang w:eastAsia="en-US"/>
        </w:rPr>
        <w:t xml:space="preserve"> сельс</w:t>
      </w:r>
      <w:r w:rsidR="008C3890">
        <w:rPr>
          <w:rFonts w:ascii="Times New Roman" w:hAnsi="Times New Roman" w:cs="Times New Roman"/>
          <w:sz w:val="28"/>
          <w:szCs w:val="28"/>
          <w:lang w:eastAsia="en-US"/>
        </w:rPr>
        <w:t>кого поселения</w:t>
      </w:r>
      <w:r w:rsidR="00656AA4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 w:rsidR="008C3890">
        <w:rPr>
          <w:rFonts w:ascii="Times New Roman" w:hAnsi="Times New Roman" w:cs="Times New Roman"/>
          <w:sz w:val="28"/>
          <w:szCs w:val="28"/>
          <w:lang w:eastAsia="en-US"/>
        </w:rPr>
        <w:t xml:space="preserve">Красногвардейский сельский совет </w:t>
      </w:r>
    </w:p>
    <w:p w:rsidR="00ED19A9" w:rsidRPr="00ED19A9" w:rsidRDefault="00ED19A9" w:rsidP="00ED19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D19A9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РЕШИЛ</w:t>
      </w:r>
      <w:r w:rsidRPr="00ED19A9">
        <w:rPr>
          <w:rFonts w:ascii="Times New Roman" w:hAnsi="Times New Roman" w:cs="Times New Roman"/>
          <w:sz w:val="28"/>
          <w:szCs w:val="28"/>
          <w:lang w:eastAsia="en-US"/>
        </w:rPr>
        <w:t>:</w:t>
      </w:r>
    </w:p>
    <w:p w:rsidR="00ED19A9" w:rsidRDefault="00E94AB8" w:rsidP="00E94AB8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</w:t>
      </w:r>
      <w:r w:rsidR="00ED19A9" w:rsidRPr="00ED19A9">
        <w:rPr>
          <w:rFonts w:ascii="Times New Roman" w:hAnsi="Times New Roman" w:cs="Times New Roman"/>
          <w:sz w:val="28"/>
          <w:szCs w:val="28"/>
          <w:lang w:eastAsia="en-US"/>
        </w:rPr>
        <w:t xml:space="preserve">1. </w:t>
      </w:r>
      <w:r w:rsidR="008B150F">
        <w:rPr>
          <w:rFonts w:ascii="Times New Roman" w:hAnsi="Times New Roman" w:cs="Times New Roman"/>
          <w:sz w:val="28"/>
          <w:szCs w:val="28"/>
          <w:lang w:eastAsia="en-US"/>
        </w:rPr>
        <w:t xml:space="preserve">Установить и ввести в </w:t>
      </w:r>
      <w:r w:rsidR="005941F9">
        <w:rPr>
          <w:rFonts w:ascii="Times New Roman" w:hAnsi="Times New Roman" w:cs="Times New Roman"/>
          <w:sz w:val="28"/>
          <w:szCs w:val="28"/>
          <w:lang w:eastAsia="en-US"/>
        </w:rPr>
        <w:t>действие с 1 января 2021</w:t>
      </w:r>
      <w:r w:rsidR="008B150F">
        <w:rPr>
          <w:rFonts w:ascii="Times New Roman" w:hAnsi="Times New Roman" w:cs="Times New Roman"/>
          <w:sz w:val="28"/>
          <w:szCs w:val="28"/>
          <w:lang w:eastAsia="en-US"/>
        </w:rPr>
        <w:t xml:space="preserve"> года на территории муниципального образования Красногвардейского сельского поселения налог на имущество физических лиц.</w:t>
      </w:r>
    </w:p>
    <w:p w:rsidR="00E94AB8" w:rsidRPr="00ED19A9" w:rsidRDefault="008B150F" w:rsidP="00ED19A9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2. Установить, что налоговая база по налогу в отношении объектов налогообложения определяется исходя из их кадастровой стоимости.</w:t>
      </w:r>
    </w:p>
    <w:p w:rsidR="008B150F" w:rsidRDefault="00E94AB8" w:rsidP="00ED19A9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3</w:t>
      </w:r>
      <w:r w:rsidR="00ED19A9" w:rsidRPr="00ED19A9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 w:rsidR="008B150F">
        <w:rPr>
          <w:rFonts w:ascii="Times New Roman" w:hAnsi="Times New Roman" w:cs="Times New Roman"/>
          <w:sz w:val="28"/>
          <w:szCs w:val="28"/>
          <w:lang w:eastAsia="en-US"/>
        </w:rPr>
        <w:t>Определить следующие налоговые ставки по налогу:</w:t>
      </w:r>
    </w:p>
    <w:tbl>
      <w:tblPr>
        <w:tblStyle w:val="a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75"/>
        <w:gridCol w:w="5894"/>
        <w:gridCol w:w="31"/>
        <w:gridCol w:w="3254"/>
      </w:tblGrid>
      <w:tr w:rsidR="00E705D3" w:rsidTr="00E705D3">
        <w:trPr>
          <w:trHeight w:val="270"/>
        </w:trPr>
        <w:tc>
          <w:tcPr>
            <w:tcW w:w="6600" w:type="dxa"/>
            <w:gridSpan w:val="3"/>
          </w:tcPr>
          <w:p w:rsidR="00E705D3" w:rsidRDefault="00E705D3" w:rsidP="00E705D3">
            <w:pPr>
              <w:ind w:left="108"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 Вид объекта налогообложения</w:t>
            </w:r>
          </w:p>
        </w:tc>
        <w:tc>
          <w:tcPr>
            <w:tcW w:w="3254" w:type="dxa"/>
          </w:tcPr>
          <w:p w:rsidR="00E705D3" w:rsidRDefault="00E705D3" w:rsidP="00E705D3">
            <w:pPr>
              <w:ind w:left="108"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Налоговая ставка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(%)</w:t>
            </w:r>
            <w:proofErr w:type="gramEnd"/>
          </w:p>
        </w:tc>
      </w:tr>
      <w:tr w:rsidR="006D0284" w:rsidTr="00E705D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675" w:type="dxa"/>
          </w:tcPr>
          <w:p w:rsidR="006D0284" w:rsidRDefault="006D0284" w:rsidP="00ED19A9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3.1.</w:t>
            </w:r>
          </w:p>
        </w:tc>
        <w:tc>
          <w:tcPr>
            <w:tcW w:w="5894" w:type="dxa"/>
            <w:tcBorders>
              <w:right w:val="single" w:sz="4" w:space="0" w:color="auto"/>
            </w:tcBorders>
          </w:tcPr>
          <w:p w:rsidR="006D0284" w:rsidRDefault="006D0284" w:rsidP="00ED19A9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Жилые дома, части жилых домов, квартир, частей квартир</w:t>
            </w:r>
            <w:proofErr w:type="gramStart"/>
            <w:r w:rsidR="00D934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,к</w:t>
            </w:r>
            <w:proofErr w:type="gramEnd"/>
            <w:r w:rsidR="00D934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омнат</w:t>
            </w:r>
          </w:p>
        </w:tc>
        <w:tc>
          <w:tcPr>
            <w:tcW w:w="3285" w:type="dxa"/>
            <w:gridSpan w:val="2"/>
            <w:vMerge w:val="restart"/>
            <w:tcBorders>
              <w:left w:val="single" w:sz="4" w:space="0" w:color="auto"/>
            </w:tcBorders>
          </w:tcPr>
          <w:p w:rsidR="006D0284" w:rsidRPr="007411FC" w:rsidRDefault="00E705D3" w:rsidP="007411FC">
            <w:pPr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411F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0,1</w:t>
            </w:r>
          </w:p>
        </w:tc>
      </w:tr>
      <w:tr w:rsidR="006D0284" w:rsidTr="00E705D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675" w:type="dxa"/>
          </w:tcPr>
          <w:p w:rsidR="006D0284" w:rsidRDefault="006D0284" w:rsidP="00ED19A9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3.2.</w:t>
            </w:r>
          </w:p>
        </w:tc>
        <w:tc>
          <w:tcPr>
            <w:tcW w:w="5894" w:type="dxa"/>
            <w:tcBorders>
              <w:right w:val="single" w:sz="4" w:space="0" w:color="auto"/>
            </w:tcBorders>
          </w:tcPr>
          <w:p w:rsidR="006D0284" w:rsidRDefault="006D0284" w:rsidP="00ED19A9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Объекты незавершенного строительства в случае, если проектируемым назначением таких объектов является жилой дом.</w:t>
            </w:r>
          </w:p>
        </w:tc>
        <w:tc>
          <w:tcPr>
            <w:tcW w:w="3285" w:type="dxa"/>
            <w:gridSpan w:val="2"/>
            <w:vMerge/>
            <w:tcBorders>
              <w:left w:val="single" w:sz="4" w:space="0" w:color="auto"/>
            </w:tcBorders>
          </w:tcPr>
          <w:p w:rsidR="006D0284" w:rsidRDefault="006D0284" w:rsidP="00ED19A9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D0284" w:rsidTr="00E705D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675" w:type="dxa"/>
          </w:tcPr>
          <w:p w:rsidR="006D0284" w:rsidRDefault="006D0284" w:rsidP="00ED19A9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3.3.</w:t>
            </w:r>
          </w:p>
        </w:tc>
        <w:tc>
          <w:tcPr>
            <w:tcW w:w="5894" w:type="dxa"/>
            <w:tcBorders>
              <w:right w:val="single" w:sz="4" w:space="0" w:color="auto"/>
            </w:tcBorders>
          </w:tcPr>
          <w:p w:rsidR="006D0284" w:rsidRDefault="006D0284" w:rsidP="00ED19A9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Единые недвижимые комплексы, в состав которых входит хотя бы одно жилое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помещени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жилой дом)</w:t>
            </w:r>
          </w:p>
        </w:tc>
        <w:tc>
          <w:tcPr>
            <w:tcW w:w="3285" w:type="dxa"/>
            <w:gridSpan w:val="2"/>
            <w:vMerge/>
            <w:tcBorders>
              <w:left w:val="single" w:sz="4" w:space="0" w:color="auto"/>
            </w:tcBorders>
          </w:tcPr>
          <w:p w:rsidR="006D0284" w:rsidRDefault="006D0284" w:rsidP="00ED19A9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D0284" w:rsidTr="00E705D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675" w:type="dxa"/>
          </w:tcPr>
          <w:p w:rsidR="006D0284" w:rsidRDefault="006D0284" w:rsidP="00ED19A9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3.4.</w:t>
            </w:r>
          </w:p>
        </w:tc>
        <w:tc>
          <w:tcPr>
            <w:tcW w:w="5894" w:type="dxa"/>
            <w:tcBorders>
              <w:right w:val="single" w:sz="4" w:space="0" w:color="auto"/>
            </w:tcBorders>
          </w:tcPr>
          <w:p w:rsidR="006D0284" w:rsidRDefault="006D0284" w:rsidP="00ED19A9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Гаражи и машино-места</w:t>
            </w:r>
          </w:p>
        </w:tc>
        <w:tc>
          <w:tcPr>
            <w:tcW w:w="3285" w:type="dxa"/>
            <w:gridSpan w:val="2"/>
            <w:vMerge/>
            <w:tcBorders>
              <w:left w:val="single" w:sz="4" w:space="0" w:color="auto"/>
            </w:tcBorders>
          </w:tcPr>
          <w:p w:rsidR="006D0284" w:rsidRDefault="006D0284" w:rsidP="00ED19A9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D0284" w:rsidTr="00E705D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675" w:type="dxa"/>
          </w:tcPr>
          <w:p w:rsidR="006D0284" w:rsidRDefault="006D0284" w:rsidP="00ED19A9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3.5.</w:t>
            </w:r>
          </w:p>
        </w:tc>
        <w:tc>
          <w:tcPr>
            <w:tcW w:w="5894" w:type="dxa"/>
            <w:tcBorders>
              <w:right w:val="single" w:sz="4" w:space="0" w:color="auto"/>
            </w:tcBorders>
          </w:tcPr>
          <w:p w:rsidR="006D0284" w:rsidRDefault="006D0284" w:rsidP="006D0284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Хозяйственные строения или сооружения, площадь каждого из которых не превышает 50 кв.м. и которые расположены на земельных участках, предоставленных для ведения личного подсобного, дачного хозяйства, огородничества, садоводства индивидуального жилищного строительства</w:t>
            </w:r>
          </w:p>
        </w:tc>
        <w:tc>
          <w:tcPr>
            <w:tcW w:w="3285" w:type="dxa"/>
            <w:gridSpan w:val="2"/>
            <w:vMerge/>
            <w:tcBorders>
              <w:left w:val="single" w:sz="4" w:space="0" w:color="auto"/>
            </w:tcBorders>
          </w:tcPr>
          <w:p w:rsidR="006D0284" w:rsidRDefault="006D0284" w:rsidP="00ED19A9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705D3" w:rsidTr="008B150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675" w:type="dxa"/>
          </w:tcPr>
          <w:p w:rsidR="00E705D3" w:rsidRDefault="00E705D3" w:rsidP="00ED19A9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3.6.</w:t>
            </w:r>
          </w:p>
        </w:tc>
        <w:tc>
          <w:tcPr>
            <w:tcW w:w="5894" w:type="dxa"/>
          </w:tcPr>
          <w:p w:rsidR="00E705D3" w:rsidRDefault="00E705D3" w:rsidP="006D0284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Объекты налогообложения, включенные в перечень, определяемый в соответствии с пунктом 7 статьи 378 2 настоящего кодекса, в отношении объектов налогообложения, предусмотренным абзацем вторым пункта 10 статьи 378 2</w:t>
            </w:r>
          </w:p>
        </w:tc>
        <w:tc>
          <w:tcPr>
            <w:tcW w:w="3285" w:type="dxa"/>
            <w:gridSpan w:val="2"/>
            <w:vMerge w:val="restart"/>
          </w:tcPr>
          <w:p w:rsidR="00E705D3" w:rsidRPr="007411FC" w:rsidRDefault="00E705D3" w:rsidP="007411FC">
            <w:pPr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411F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2.0</w:t>
            </w:r>
          </w:p>
        </w:tc>
      </w:tr>
      <w:tr w:rsidR="00E705D3" w:rsidTr="008B150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675" w:type="dxa"/>
          </w:tcPr>
          <w:p w:rsidR="00E705D3" w:rsidRDefault="00E705D3" w:rsidP="00ED19A9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3.7.</w:t>
            </w:r>
          </w:p>
        </w:tc>
        <w:tc>
          <w:tcPr>
            <w:tcW w:w="5894" w:type="dxa"/>
          </w:tcPr>
          <w:p w:rsidR="00E705D3" w:rsidRDefault="00E705D3" w:rsidP="006D0284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Объекты налогообложения, кадастровая стоимость каждого из которых превышает 300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млн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руб</w:t>
            </w:r>
          </w:p>
        </w:tc>
        <w:tc>
          <w:tcPr>
            <w:tcW w:w="3285" w:type="dxa"/>
            <w:gridSpan w:val="2"/>
            <w:vMerge/>
          </w:tcPr>
          <w:p w:rsidR="00E705D3" w:rsidRDefault="00E705D3" w:rsidP="00ED19A9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D0284" w:rsidTr="008B150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675" w:type="dxa"/>
          </w:tcPr>
          <w:p w:rsidR="006D0284" w:rsidRDefault="00E705D3" w:rsidP="00ED19A9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3.8</w:t>
            </w:r>
          </w:p>
        </w:tc>
        <w:tc>
          <w:tcPr>
            <w:tcW w:w="5894" w:type="dxa"/>
          </w:tcPr>
          <w:p w:rsidR="006D0284" w:rsidRDefault="00E705D3" w:rsidP="006D0284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Прочие</w:t>
            </w:r>
          </w:p>
        </w:tc>
        <w:tc>
          <w:tcPr>
            <w:tcW w:w="3285" w:type="dxa"/>
            <w:gridSpan w:val="2"/>
          </w:tcPr>
          <w:p w:rsidR="006D0284" w:rsidRPr="007411FC" w:rsidRDefault="00E705D3" w:rsidP="007411FC">
            <w:pPr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411F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0,</w:t>
            </w:r>
            <w:r w:rsidR="007411F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</w:t>
            </w:r>
          </w:p>
        </w:tc>
      </w:tr>
    </w:tbl>
    <w:p w:rsidR="008B150F" w:rsidRPr="00ED19A9" w:rsidRDefault="008B150F" w:rsidP="00ED19A9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E705D3" w:rsidRDefault="00E94AB8" w:rsidP="001579C5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1579C5" w:rsidRPr="001579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E705D3">
        <w:rPr>
          <w:rFonts w:ascii="Times New Roman" w:eastAsia="Times New Roman" w:hAnsi="Times New Roman" w:cs="Times New Roman"/>
          <w:color w:val="000000"/>
          <w:sz w:val="28"/>
          <w:szCs w:val="28"/>
        </w:rPr>
        <w:t>Налоговые льготы и налоговые вычеты устанавливаются в соответствии с главой 32 «Нало</w:t>
      </w:r>
      <w:r w:rsidR="00B257C4">
        <w:rPr>
          <w:rFonts w:ascii="Times New Roman" w:eastAsia="Times New Roman" w:hAnsi="Times New Roman" w:cs="Times New Roman"/>
          <w:color w:val="000000"/>
          <w:sz w:val="28"/>
          <w:szCs w:val="28"/>
        </w:rPr>
        <w:t>г на имущество физических лиц» Налогового кодекса Российской Федерации</w:t>
      </w:r>
    </w:p>
    <w:p w:rsidR="00B257C4" w:rsidRDefault="007411FC" w:rsidP="00B257C4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5</w:t>
      </w:r>
      <w:r w:rsidR="00B257C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.Основания и порядок применения налоговых льгот осуществляется налогоплательщиками в соответствии с положениями главы 32 </w:t>
      </w:r>
      <w:r w:rsidR="00B257C4">
        <w:rPr>
          <w:rFonts w:ascii="Times New Roman" w:eastAsia="Times New Roman" w:hAnsi="Times New Roman" w:cs="Times New Roman"/>
          <w:color w:val="000000"/>
          <w:sz w:val="28"/>
          <w:szCs w:val="28"/>
        </w:rPr>
        <w:t>«Налог на имущество физических лиц» Налогового кодекса Российской Федерации</w:t>
      </w:r>
    </w:p>
    <w:p w:rsidR="00B257C4" w:rsidRDefault="007411FC" w:rsidP="00B257C4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B257C4">
        <w:rPr>
          <w:rFonts w:ascii="Times New Roman" w:eastAsia="Times New Roman" w:hAnsi="Times New Roman" w:cs="Times New Roman"/>
          <w:sz w:val="28"/>
          <w:szCs w:val="28"/>
        </w:rPr>
        <w:t xml:space="preserve">. Иные положения, относятся к налогу, определяются главой 32 </w:t>
      </w:r>
      <w:r w:rsidR="00B257C4">
        <w:rPr>
          <w:rFonts w:ascii="Times New Roman" w:eastAsia="Times New Roman" w:hAnsi="Times New Roman" w:cs="Times New Roman"/>
          <w:color w:val="000000"/>
          <w:sz w:val="28"/>
          <w:szCs w:val="28"/>
        </w:rPr>
        <w:t>«Налог на имущество физических лиц» Налогового кодекса Российской Федерации</w:t>
      </w:r>
    </w:p>
    <w:p w:rsidR="008B1CA3" w:rsidRDefault="007411FC" w:rsidP="008B1CA3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B257C4">
        <w:rPr>
          <w:rFonts w:ascii="Times New Roman" w:eastAsia="Times New Roman" w:hAnsi="Times New Roman" w:cs="Times New Roman"/>
          <w:color w:val="000000"/>
          <w:sz w:val="28"/>
          <w:szCs w:val="28"/>
        </w:rPr>
        <w:t>. Настоящее Решение вступает в силу с 1 января 202</w:t>
      </w:r>
      <w:r w:rsidR="005941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</w:t>
      </w:r>
      <w:r w:rsidR="00B257C4">
        <w:rPr>
          <w:rFonts w:ascii="Times New Roman" w:eastAsia="Times New Roman" w:hAnsi="Times New Roman" w:cs="Times New Roman"/>
          <w:color w:val="000000"/>
          <w:sz w:val="28"/>
          <w:szCs w:val="28"/>
        </w:rPr>
        <w:t>года.</w:t>
      </w:r>
    </w:p>
    <w:p w:rsidR="008B1CA3" w:rsidRPr="008B1CA3" w:rsidRDefault="007411FC" w:rsidP="008B1CA3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="00B257C4" w:rsidRPr="008B1CA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8B1CA3" w:rsidRPr="008B1CA3">
        <w:rPr>
          <w:rFonts w:ascii="Times New Roman" w:eastAsia="Times New Roman" w:hAnsi="Times New Roman"/>
          <w:sz w:val="28"/>
          <w:szCs w:val="28"/>
        </w:rPr>
        <w:t xml:space="preserve"> Обнародовать данное решение на официальном сайте муниципального образования Красногвардейское сельское поселение  и на информационном стенде в администрации Красногвардейского сельского поселения Советского района Республики Крым по адресу: Республика Крым, Советский район, с</w:t>
      </w:r>
      <w:proofErr w:type="gramStart"/>
      <w:r w:rsidR="008B1CA3" w:rsidRPr="008B1CA3">
        <w:rPr>
          <w:rFonts w:ascii="Times New Roman" w:eastAsia="Times New Roman" w:hAnsi="Times New Roman"/>
          <w:sz w:val="28"/>
          <w:szCs w:val="28"/>
        </w:rPr>
        <w:t>.К</w:t>
      </w:r>
      <w:proofErr w:type="gramEnd"/>
      <w:r w:rsidR="008B1CA3" w:rsidRPr="008B1CA3">
        <w:rPr>
          <w:rFonts w:ascii="Times New Roman" w:eastAsia="Times New Roman" w:hAnsi="Times New Roman"/>
          <w:sz w:val="28"/>
          <w:szCs w:val="28"/>
        </w:rPr>
        <w:t>расногвардейское, ул.60 лет Советской Армии,3</w:t>
      </w:r>
    </w:p>
    <w:p w:rsidR="00B257C4" w:rsidRPr="00AB565C" w:rsidRDefault="007411FC" w:rsidP="00AB565C">
      <w:pPr>
        <w:pStyle w:val="10"/>
        <w:ind w:firstLine="567"/>
        <w:jc w:val="both"/>
        <w:rPr>
          <w:sz w:val="28"/>
          <w:szCs w:val="28"/>
        </w:rPr>
      </w:pPr>
      <w:r w:rsidRPr="00AB565C">
        <w:rPr>
          <w:color w:val="000000"/>
          <w:sz w:val="28"/>
          <w:szCs w:val="28"/>
        </w:rPr>
        <w:t>9</w:t>
      </w:r>
      <w:r w:rsidR="008B1CA3" w:rsidRPr="00AB565C">
        <w:rPr>
          <w:color w:val="000000"/>
          <w:sz w:val="28"/>
          <w:szCs w:val="28"/>
        </w:rPr>
        <w:t>. Контрол</w:t>
      </w:r>
      <w:r w:rsidR="00CC1DE9" w:rsidRPr="00AB565C">
        <w:rPr>
          <w:color w:val="000000"/>
          <w:sz w:val="28"/>
          <w:szCs w:val="28"/>
        </w:rPr>
        <w:t>ь за данное Решение возложить на</w:t>
      </w:r>
      <w:r w:rsidRPr="00AB565C">
        <w:rPr>
          <w:color w:val="000000"/>
          <w:sz w:val="28"/>
          <w:szCs w:val="28"/>
        </w:rPr>
        <w:t xml:space="preserve"> </w:t>
      </w:r>
      <w:r w:rsidR="00AB565C" w:rsidRPr="00AB565C">
        <w:rPr>
          <w:color w:val="000000"/>
          <w:sz w:val="28"/>
          <w:szCs w:val="28"/>
        </w:rPr>
        <w:t xml:space="preserve">постоянную комиссию Красногврадейского сельского совета </w:t>
      </w:r>
      <w:r w:rsidR="00AB565C">
        <w:rPr>
          <w:color w:val="000000"/>
          <w:sz w:val="28"/>
          <w:szCs w:val="28"/>
        </w:rPr>
        <w:t>п</w:t>
      </w:r>
      <w:r w:rsidR="00AB565C">
        <w:rPr>
          <w:sz w:val="28"/>
          <w:szCs w:val="28"/>
        </w:rPr>
        <w:t>ланово-бюджетную, п</w:t>
      </w:r>
      <w:r w:rsidR="00AB565C" w:rsidRPr="00E63316">
        <w:rPr>
          <w:sz w:val="28"/>
          <w:szCs w:val="28"/>
        </w:rPr>
        <w:t xml:space="preserve">о вопросам экономики, налоговой и финансовой политики, управления имуществом, </w:t>
      </w:r>
      <w:proofErr w:type="gramStart"/>
      <w:r w:rsidR="00AB565C" w:rsidRPr="00E63316">
        <w:rPr>
          <w:sz w:val="28"/>
          <w:szCs w:val="28"/>
        </w:rPr>
        <w:t>находящемся</w:t>
      </w:r>
      <w:proofErr w:type="gramEnd"/>
      <w:r w:rsidR="00AB565C" w:rsidRPr="00E63316">
        <w:rPr>
          <w:sz w:val="28"/>
          <w:szCs w:val="28"/>
        </w:rPr>
        <w:t xml:space="preserve"> в муниципальной собственности совета, земе</w:t>
      </w:r>
      <w:bookmarkStart w:id="0" w:name="_GoBack"/>
      <w:bookmarkEnd w:id="0"/>
      <w:r w:rsidR="00AB565C" w:rsidRPr="00E63316">
        <w:rPr>
          <w:sz w:val="28"/>
          <w:szCs w:val="28"/>
        </w:rPr>
        <w:t>льным отношениям, жилищно-коммунальному хозяйству, строительству, торговле и предпринимательству, экологии и чрезвычайным ситуациям</w:t>
      </w:r>
      <w:r w:rsidR="00AB565C">
        <w:rPr>
          <w:sz w:val="28"/>
          <w:szCs w:val="28"/>
        </w:rPr>
        <w:t>.</w:t>
      </w:r>
    </w:p>
    <w:p w:rsidR="00B257C4" w:rsidRPr="001579C5" w:rsidRDefault="00B257C4" w:rsidP="001579C5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C71F2" w:rsidRPr="00FC71F2" w:rsidRDefault="00FC71F2" w:rsidP="00FC71F2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71F2">
        <w:rPr>
          <w:rFonts w:ascii="Times New Roman" w:hAnsi="Times New Roman" w:cs="Times New Roman"/>
          <w:b/>
          <w:sz w:val="28"/>
          <w:szCs w:val="28"/>
        </w:rPr>
        <w:t>Председатель Красногвардейского сельского совета-</w:t>
      </w:r>
    </w:p>
    <w:p w:rsidR="00FC71F2" w:rsidRPr="00FC71F2" w:rsidRDefault="00FC71F2" w:rsidP="00FC71F2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71F2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FC71F2" w:rsidRPr="00FC71F2" w:rsidRDefault="00FC71F2" w:rsidP="00FC71F2">
      <w:pPr>
        <w:ind w:right="-1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FC71F2"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                               Л.Н.Шкурина</w:t>
      </w:r>
      <w:r w:rsidRPr="00FC71F2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</w:p>
    <w:p w:rsidR="00E94AB8" w:rsidRDefault="00E94AB8" w:rsidP="00FC71F2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sectPr w:rsidR="00E94AB8" w:rsidSect="00E94AB8">
      <w:pgSz w:w="11906" w:h="16838"/>
      <w:pgMar w:top="1134" w:right="1134" w:bottom="79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056DDE"/>
    <w:multiLevelType w:val="hybridMultilevel"/>
    <w:tmpl w:val="D7849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560468"/>
    <w:multiLevelType w:val="hybridMultilevel"/>
    <w:tmpl w:val="352EB48E"/>
    <w:lvl w:ilvl="0" w:tplc="A8D209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>
    <w:useFELayout/>
  </w:compat>
  <w:rsids>
    <w:rsidRoot w:val="00ED19A9"/>
    <w:rsid w:val="00021B3F"/>
    <w:rsid w:val="00024F2B"/>
    <w:rsid w:val="00026CD0"/>
    <w:rsid w:val="00045D99"/>
    <w:rsid w:val="00047573"/>
    <w:rsid w:val="000A68F7"/>
    <w:rsid w:val="000C26FD"/>
    <w:rsid w:val="001579C5"/>
    <w:rsid w:val="00160D51"/>
    <w:rsid w:val="00163ADB"/>
    <w:rsid w:val="002701C4"/>
    <w:rsid w:val="00282CFA"/>
    <w:rsid w:val="002A051B"/>
    <w:rsid w:val="00305E17"/>
    <w:rsid w:val="00333FC2"/>
    <w:rsid w:val="00337DB8"/>
    <w:rsid w:val="00366C13"/>
    <w:rsid w:val="003D002E"/>
    <w:rsid w:val="004421EF"/>
    <w:rsid w:val="004706E6"/>
    <w:rsid w:val="00480A45"/>
    <w:rsid w:val="00486B4E"/>
    <w:rsid w:val="004B707D"/>
    <w:rsid w:val="004D4942"/>
    <w:rsid w:val="004F4E48"/>
    <w:rsid w:val="005941F9"/>
    <w:rsid w:val="005F4458"/>
    <w:rsid w:val="00656AA4"/>
    <w:rsid w:val="00677859"/>
    <w:rsid w:val="00685600"/>
    <w:rsid w:val="006D0284"/>
    <w:rsid w:val="006E5D5A"/>
    <w:rsid w:val="00736027"/>
    <w:rsid w:val="007411FC"/>
    <w:rsid w:val="007706D1"/>
    <w:rsid w:val="00793185"/>
    <w:rsid w:val="007A269C"/>
    <w:rsid w:val="00805A74"/>
    <w:rsid w:val="00823150"/>
    <w:rsid w:val="00885D41"/>
    <w:rsid w:val="008916BC"/>
    <w:rsid w:val="008B150F"/>
    <w:rsid w:val="008B1CA3"/>
    <w:rsid w:val="008C3890"/>
    <w:rsid w:val="008D20BF"/>
    <w:rsid w:val="00900514"/>
    <w:rsid w:val="00951CD8"/>
    <w:rsid w:val="00A14C52"/>
    <w:rsid w:val="00A24163"/>
    <w:rsid w:val="00A36763"/>
    <w:rsid w:val="00A44144"/>
    <w:rsid w:val="00A90E0B"/>
    <w:rsid w:val="00A91155"/>
    <w:rsid w:val="00AB565C"/>
    <w:rsid w:val="00AC50C6"/>
    <w:rsid w:val="00B257C4"/>
    <w:rsid w:val="00B90D5C"/>
    <w:rsid w:val="00C01FD9"/>
    <w:rsid w:val="00C05090"/>
    <w:rsid w:val="00C7299C"/>
    <w:rsid w:val="00CC1DE9"/>
    <w:rsid w:val="00D15366"/>
    <w:rsid w:val="00D900A5"/>
    <w:rsid w:val="00D93459"/>
    <w:rsid w:val="00E42CA5"/>
    <w:rsid w:val="00E705D3"/>
    <w:rsid w:val="00E87AFA"/>
    <w:rsid w:val="00E94AB8"/>
    <w:rsid w:val="00E96E0A"/>
    <w:rsid w:val="00ED19A9"/>
    <w:rsid w:val="00F80C30"/>
    <w:rsid w:val="00FB5EE1"/>
    <w:rsid w:val="00FC7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0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9A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B15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itle"/>
    <w:basedOn w:val="a"/>
    <w:next w:val="a"/>
    <w:link w:val="a7"/>
    <w:qFormat/>
    <w:rsid w:val="00677859"/>
    <w:pPr>
      <w:suppressAutoHyphens/>
      <w:spacing w:after="24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a7">
    <w:name w:val="Название Знак"/>
    <w:basedOn w:val="a0"/>
    <w:link w:val="a6"/>
    <w:rsid w:val="00677859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customStyle="1" w:styleId="1">
    <w:name w:val="Текст1"/>
    <w:basedOn w:val="a"/>
    <w:rsid w:val="00677859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0">
    <w:name w:val="Обычный1"/>
    <w:rsid w:val="00AB565C"/>
    <w:pPr>
      <w:widowControl w:val="0"/>
      <w:snapToGrid w:val="0"/>
      <w:spacing w:after="0" w:line="240" w:lineRule="auto"/>
      <w:ind w:firstLine="860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9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447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Люда</cp:lastModifiedBy>
  <cp:revision>53</cp:revision>
  <cp:lastPrinted>2019-10-31T12:45:00Z</cp:lastPrinted>
  <dcterms:created xsi:type="dcterms:W3CDTF">2017-11-20T05:15:00Z</dcterms:created>
  <dcterms:modified xsi:type="dcterms:W3CDTF">2020-11-25T07:00:00Z</dcterms:modified>
</cp:coreProperties>
</file>