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AE7" w:rsidRPr="000E7895" w:rsidRDefault="001B4AE7" w:rsidP="001B4AE7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66750" cy="736600"/>
            <wp:effectExtent l="19050" t="0" r="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AE7" w:rsidRPr="00E42855" w:rsidRDefault="001B4AE7" w:rsidP="001B4AE7">
      <w:pPr>
        <w:ind w:left="720"/>
        <w:jc w:val="center"/>
        <w:rPr>
          <w:b/>
        </w:rPr>
      </w:pPr>
      <w:r w:rsidRPr="00E42855">
        <w:rPr>
          <w:b/>
        </w:rPr>
        <w:t>РЕСПУБЛИКА КРЫМ</w:t>
      </w:r>
    </w:p>
    <w:p w:rsidR="001B4AE7" w:rsidRPr="00E42855" w:rsidRDefault="001B4AE7" w:rsidP="001B4AE7">
      <w:pPr>
        <w:ind w:left="720"/>
        <w:jc w:val="center"/>
        <w:rPr>
          <w:b/>
        </w:rPr>
      </w:pPr>
      <w:r w:rsidRPr="00E42855">
        <w:rPr>
          <w:b/>
        </w:rPr>
        <w:t>СОВЕТСКИЙ РАЙОН</w:t>
      </w:r>
    </w:p>
    <w:p w:rsidR="001B4AE7" w:rsidRPr="00E42855" w:rsidRDefault="001B4AE7" w:rsidP="001B4AE7">
      <w:pPr>
        <w:ind w:left="720"/>
        <w:jc w:val="center"/>
        <w:rPr>
          <w:b/>
        </w:rPr>
      </w:pPr>
      <w:r w:rsidRPr="00E42855">
        <w:rPr>
          <w:b/>
        </w:rPr>
        <w:t>КРАСНОГВАРДЕЙСКИЙ СЕЛЬСКИЙ СОВЕТ</w:t>
      </w:r>
    </w:p>
    <w:p w:rsidR="00E02235" w:rsidRPr="001E5004" w:rsidRDefault="00786EC0" w:rsidP="001E5004">
      <w:pPr>
        <w:jc w:val="center"/>
      </w:pPr>
      <w:r>
        <w:t>42</w:t>
      </w:r>
      <w:r w:rsidR="001E5004">
        <w:t xml:space="preserve"> сессия </w:t>
      </w:r>
      <w:r w:rsidR="001E5004">
        <w:rPr>
          <w:lang w:val="en-US"/>
        </w:rPr>
        <w:t>II</w:t>
      </w:r>
      <w:r w:rsidR="001E5004" w:rsidRPr="001E5004">
        <w:t xml:space="preserve"> </w:t>
      </w:r>
      <w:r w:rsidR="001E5004">
        <w:t>созыва</w:t>
      </w:r>
    </w:p>
    <w:p w:rsidR="001B4AE7" w:rsidRDefault="001B4AE7"/>
    <w:p w:rsidR="001B4AE7" w:rsidRDefault="001B4AE7" w:rsidP="001B4AE7">
      <w:pPr>
        <w:jc w:val="center"/>
      </w:pPr>
      <w:r>
        <w:t>РЕШЕНИ</w:t>
      </w:r>
      <w:r w:rsidR="00786EC0">
        <w:t>Е</w:t>
      </w:r>
    </w:p>
    <w:p w:rsidR="001E5004" w:rsidRDefault="001E5004" w:rsidP="001B4AE7">
      <w:pPr>
        <w:jc w:val="center"/>
      </w:pPr>
      <w:r>
        <w:t>№0</w:t>
      </w:r>
      <w:r w:rsidR="00786EC0">
        <w:t>6</w:t>
      </w:r>
    </w:p>
    <w:p w:rsidR="001B4AE7" w:rsidRDefault="001B4AE7" w:rsidP="001B4AE7">
      <w:pPr>
        <w:jc w:val="center"/>
      </w:pPr>
    </w:p>
    <w:p w:rsidR="001B4AE7" w:rsidRDefault="00786EC0" w:rsidP="001E5004">
      <w:r>
        <w:t>28</w:t>
      </w:r>
      <w:r w:rsidR="001E5004">
        <w:t>.0</w:t>
      </w:r>
      <w:r>
        <w:t>9</w:t>
      </w:r>
      <w:r w:rsidR="001E5004">
        <w:t>.</w:t>
      </w:r>
      <w:r>
        <w:t>2022</w:t>
      </w:r>
      <w:r w:rsidR="001E5004">
        <w:t>г.                                                                          с. Красногвардейское</w:t>
      </w:r>
    </w:p>
    <w:p w:rsidR="001E5004" w:rsidRPr="001B4AE7" w:rsidRDefault="001E5004" w:rsidP="001B4AE7">
      <w:pPr>
        <w:jc w:val="center"/>
      </w:pPr>
    </w:p>
    <w:p w:rsidR="001B4AE7" w:rsidRPr="00786EC0" w:rsidRDefault="001B4AE7" w:rsidP="001B4AE7">
      <w:pPr>
        <w:jc w:val="center"/>
        <w:rPr>
          <w:b/>
        </w:rPr>
      </w:pPr>
      <w:r w:rsidRPr="00786EC0">
        <w:rPr>
          <w:b/>
        </w:rPr>
        <w:t>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 в Красногвардейском сельском совете Советского района Республики Крым, на официальной Интерне</w:t>
      </w:r>
      <w:proofErr w:type="gramStart"/>
      <w:r w:rsidRPr="00786EC0">
        <w:rPr>
          <w:b/>
        </w:rPr>
        <w:t>т-</w:t>
      </w:r>
      <w:proofErr w:type="gramEnd"/>
      <w:r w:rsidRPr="00786EC0">
        <w:rPr>
          <w:b/>
        </w:rPr>
        <w:t xml:space="preserve"> странице Советского района Республики Крым в разделе «Муниципальные образования  Советского района Красногвардейское сельское поселение» в сети Интернет и (или) предоставления этих сведений средствам массовой информации, утвержденный решением Красногвардейского сельского совета от 14.06.2018 № 03</w:t>
      </w:r>
    </w:p>
    <w:p w:rsidR="001B4AE7" w:rsidRPr="001B4AE7" w:rsidRDefault="001B4AE7" w:rsidP="001B4AE7">
      <w:pPr>
        <w:jc w:val="center"/>
      </w:pPr>
    </w:p>
    <w:p w:rsidR="001B4AE7" w:rsidRPr="001B4AE7" w:rsidRDefault="001B4AE7" w:rsidP="001B4AE7">
      <w:pPr>
        <w:jc w:val="center"/>
      </w:pPr>
    </w:p>
    <w:p w:rsidR="001B4AE7" w:rsidRPr="001B4AE7" w:rsidRDefault="001B4AE7" w:rsidP="001B4AE7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B4AE7">
        <w:t xml:space="preserve"> </w:t>
      </w:r>
      <w:proofErr w:type="gramStart"/>
      <w:r w:rsidRPr="001B4AE7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федеральными законами от 25.12.2008 № 273-ФЗ «О противодействии коррупции», от 06.10.2003 № 131-ФЗ «Об общих принципах организации местного самоуправления в Российской Федерации», от 03.12.2012 № 230-ФЗ «О контроле за соответствием расходов лиц, замещающих государственные должности, и иных лиц их доходам», Законом Республики Крым от 14.03.2018 № 479-ЗРК/2018 «О порядке представления гражданами, претендующими на замещение должности главы местной</w:t>
      </w:r>
      <w:proofErr w:type="gramEnd"/>
      <w:r w:rsidRPr="001B4AE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по контракту, муниципальной должности, лицами, замещающими указанные должности, сведений о доходах, расходах, об имуществе и обязательствах имуществах имущественного характера, проверки достоверности и полноты указанных сведений», Красногвардейский сельский совет,</w:t>
      </w:r>
    </w:p>
    <w:p w:rsidR="001B4AE7" w:rsidRPr="001B4AE7" w:rsidRDefault="001B4AE7" w:rsidP="001B4AE7">
      <w:pPr>
        <w:rPr>
          <w:kern w:val="2"/>
          <w:lang w:eastAsia="ar-SA"/>
        </w:rPr>
      </w:pPr>
      <w:r w:rsidRPr="001B4AE7">
        <w:rPr>
          <w:b/>
          <w:kern w:val="2"/>
          <w:lang w:eastAsia="ar-SA"/>
        </w:rPr>
        <w:t>РЕШИЛ</w:t>
      </w:r>
      <w:r w:rsidRPr="001B4AE7">
        <w:rPr>
          <w:kern w:val="2"/>
          <w:lang w:eastAsia="ar-SA"/>
        </w:rPr>
        <w:t>:</w:t>
      </w:r>
    </w:p>
    <w:p w:rsidR="001B4AE7" w:rsidRPr="001B4AE7" w:rsidRDefault="001B4AE7" w:rsidP="001B4AE7">
      <w:pPr>
        <w:jc w:val="center"/>
      </w:pPr>
    </w:p>
    <w:p w:rsidR="001B4AE7" w:rsidRPr="001B4AE7" w:rsidRDefault="001B4AE7" w:rsidP="001B4AE7">
      <w:pPr>
        <w:jc w:val="both"/>
      </w:pPr>
      <w:r w:rsidRPr="001B4AE7">
        <w:t>1. Внести изменения в Порядок размещения сведений о доходах, расходах, об имуществе и обязательствах имущественного характера лиц, замещающих муниципальные должности в Красногвардейском сельском совете Советского района Республики Крым, на официальной Интерне</w:t>
      </w:r>
      <w:proofErr w:type="gramStart"/>
      <w:r w:rsidRPr="001B4AE7">
        <w:t>т-</w:t>
      </w:r>
      <w:proofErr w:type="gramEnd"/>
      <w:r w:rsidRPr="001B4AE7">
        <w:t xml:space="preserve"> странице Советского района Республики Крым в разделе «Муниципальные образования  Советского района Красногвардейское сельское поселение» в </w:t>
      </w:r>
      <w:r w:rsidRPr="001B4AE7">
        <w:lastRenderedPageBreak/>
        <w:t>сети Интернет и (или) предоставления этих сведений средствам массовой информации, утвержденный решением Красногвардейского сельского совета от 14.06.2018 № 03:</w:t>
      </w:r>
    </w:p>
    <w:p w:rsidR="001B4AE7" w:rsidRPr="00786EC0" w:rsidRDefault="001B4AE7" w:rsidP="00786EC0">
      <w:pPr>
        <w:pStyle w:val="a5"/>
        <w:ind w:left="0"/>
        <w:jc w:val="both"/>
        <w:rPr>
          <w:b/>
        </w:rPr>
      </w:pPr>
      <w:proofErr w:type="gramStart"/>
      <w:r w:rsidRPr="001B4AE7">
        <w:t>1.1. абзац пятый пункта 2 изложить в новой редакции:</w:t>
      </w:r>
      <w:r w:rsidR="00786EC0">
        <w:t xml:space="preserve"> </w:t>
      </w:r>
      <w:r w:rsidRPr="00786EC0">
        <w:rPr>
          <w:b/>
        </w:rPr>
        <w:t xml:space="preserve">«сведения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</w:t>
      </w:r>
      <w:r w:rsidRPr="00786EC0">
        <w:rPr>
          <w:b/>
          <w:shd w:val="clear" w:color="auto" w:fill="FFFFFF"/>
        </w:rPr>
        <w:t>цифровых финансовых активов, цифровой валюты,</w:t>
      </w:r>
      <w:r w:rsidRPr="00786EC0">
        <w:rPr>
          <w:b/>
        </w:rPr>
        <w:t xml:space="preserve"> если общая сумма таких сделок </w:t>
      </w:r>
      <w:r w:rsidRPr="00786EC0">
        <w:rPr>
          <w:b/>
          <w:shd w:val="clear" w:color="auto" w:fill="FFFFFF"/>
        </w:rPr>
        <w:t>(сумма такой сделки) </w:t>
      </w:r>
      <w:r w:rsidRPr="00786EC0">
        <w:rPr>
          <w:b/>
        </w:rPr>
        <w:t xml:space="preserve"> превышает общий доход лица, представляющего сведения</w:t>
      </w:r>
      <w:proofErr w:type="gramEnd"/>
      <w:r w:rsidRPr="00786EC0">
        <w:rPr>
          <w:b/>
        </w:rPr>
        <w:t>, и его супруги (супруга) за три последних года, предшествующих отчетному периоду».</w:t>
      </w:r>
    </w:p>
    <w:p w:rsidR="001B4AE7" w:rsidRPr="001B4AE7" w:rsidRDefault="001B4AE7" w:rsidP="001B4AE7">
      <w:pPr>
        <w:pStyle w:val="a5"/>
        <w:spacing w:after="200" w:line="276" w:lineRule="auto"/>
        <w:ind w:left="0"/>
        <w:jc w:val="both"/>
      </w:pPr>
    </w:p>
    <w:p w:rsidR="00786EC0" w:rsidRDefault="00786EC0" w:rsidP="00786EC0">
      <w:pPr>
        <w:pStyle w:val="20"/>
        <w:shd w:val="clear" w:color="auto" w:fill="auto"/>
        <w:ind w:right="20"/>
      </w:pPr>
      <w:r>
        <w:t xml:space="preserve">2. </w:t>
      </w:r>
      <w:proofErr w:type="gramStart"/>
      <w:r>
        <w:t>Настоящее решение подлежит обнародованию на информационном стенде Красногвардейского сельского поселения и размещению его на официальной Интернет-странице Советского района Республики Крым в разделе «Муниципальные образования Советского района Красногвардейское сельское поселение».</w:t>
      </w:r>
      <w:proofErr w:type="gramEnd"/>
    </w:p>
    <w:p w:rsidR="001E5004" w:rsidRDefault="00786EC0" w:rsidP="00786EC0">
      <w:pPr>
        <w:rPr>
          <w:b/>
        </w:rPr>
      </w:pPr>
      <w:r>
        <w:t xml:space="preserve"> </w:t>
      </w:r>
      <w:r w:rsidRPr="00AF2B7B">
        <w:t>3</w:t>
      </w:r>
      <w:r>
        <w:t xml:space="preserve">.  </w:t>
      </w:r>
      <w:proofErr w:type="gramStart"/>
      <w:r>
        <w:rPr>
          <w:lang w:eastAsia="zh-CN"/>
        </w:rPr>
        <w:t>Настоящее решение вступает в силу после его официального опубликования (обнародования</w:t>
      </w:r>
      <w:proofErr w:type="gramEnd"/>
    </w:p>
    <w:p w:rsidR="00786EC0" w:rsidRDefault="00786EC0" w:rsidP="001E5004">
      <w:pPr>
        <w:rPr>
          <w:b/>
        </w:rPr>
      </w:pPr>
    </w:p>
    <w:p w:rsidR="00786EC0" w:rsidRDefault="00786EC0" w:rsidP="001E5004">
      <w:pPr>
        <w:rPr>
          <w:b/>
        </w:rPr>
      </w:pPr>
    </w:p>
    <w:p w:rsidR="001E5004" w:rsidRPr="00584326" w:rsidRDefault="001E5004" w:rsidP="001E5004">
      <w:pPr>
        <w:rPr>
          <w:b/>
        </w:rPr>
      </w:pPr>
      <w:r w:rsidRPr="00584326">
        <w:rPr>
          <w:b/>
        </w:rPr>
        <w:t>Председатель Красногвардейского сельского совета-</w:t>
      </w:r>
    </w:p>
    <w:p w:rsidR="001E5004" w:rsidRPr="00584326" w:rsidRDefault="001E5004" w:rsidP="001E5004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1E5004" w:rsidRPr="00584326" w:rsidRDefault="001E5004" w:rsidP="001E5004">
      <w:pPr>
        <w:rPr>
          <w:highlight w:val="yellow"/>
        </w:rPr>
      </w:pPr>
      <w:r w:rsidRPr="00584326">
        <w:rPr>
          <w:b/>
        </w:rPr>
        <w:t>Красногвар</w:t>
      </w:r>
      <w:r>
        <w:rPr>
          <w:b/>
        </w:rPr>
        <w:t>дейского сельского поселения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84326">
        <w:rPr>
          <w:b/>
        </w:rPr>
        <w:t>Л.Н.Шкурина</w:t>
      </w:r>
      <w:r w:rsidRPr="00584326">
        <w:rPr>
          <w:highlight w:val="yellow"/>
        </w:rPr>
        <w:t xml:space="preserve"> </w:t>
      </w:r>
    </w:p>
    <w:p w:rsidR="001B4AE7" w:rsidRPr="001B4AE7" w:rsidRDefault="001B4AE7" w:rsidP="001E5004">
      <w:pPr>
        <w:jc w:val="both"/>
      </w:pPr>
    </w:p>
    <w:sectPr w:rsidR="001B4AE7" w:rsidRPr="001B4AE7" w:rsidSect="00E02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678F4"/>
    <w:multiLevelType w:val="hybridMultilevel"/>
    <w:tmpl w:val="018A64CA"/>
    <w:lvl w:ilvl="0" w:tplc="E92605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765570"/>
    <w:rsid w:val="001B4AE7"/>
    <w:rsid w:val="001E5004"/>
    <w:rsid w:val="003A7E26"/>
    <w:rsid w:val="00765570"/>
    <w:rsid w:val="00786EC0"/>
    <w:rsid w:val="00A63C88"/>
    <w:rsid w:val="00E02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AE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A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AE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1B4AE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B4AE7"/>
    <w:pPr>
      <w:ind w:left="720"/>
      <w:contextualSpacing/>
    </w:pPr>
  </w:style>
  <w:style w:type="paragraph" w:customStyle="1" w:styleId="1">
    <w:name w:val="Текст1"/>
    <w:basedOn w:val="a"/>
    <w:rsid w:val="001B4AE7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2">
    <w:name w:val="Основной текст (2)_"/>
    <w:link w:val="20"/>
    <w:rsid w:val="00786EC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6EC0"/>
    <w:pPr>
      <w:widowControl w:val="0"/>
      <w:shd w:val="clear" w:color="auto" w:fill="FFFFFF"/>
      <w:spacing w:line="326" w:lineRule="exact"/>
      <w:jc w:val="both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Люда</cp:lastModifiedBy>
  <cp:revision>5</cp:revision>
  <cp:lastPrinted>2022-09-27T07:33:00Z</cp:lastPrinted>
  <dcterms:created xsi:type="dcterms:W3CDTF">2022-07-25T11:37:00Z</dcterms:created>
  <dcterms:modified xsi:type="dcterms:W3CDTF">2022-09-27T07:33:00Z</dcterms:modified>
</cp:coreProperties>
</file>