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7EF" w:rsidRPr="000E7895" w:rsidRDefault="000127EF" w:rsidP="000127EF">
      <w:pPr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666750" cy="736600"/>
            <wp:effectExtent l="19050" t="0" r="0" b="0"/>
            <wp:docPr id="1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3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7EF" w:rsidRPr="000127EF" w:rsidRDefault="000127EF" w:rsidP="000127EF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27EF">
        <w:rPr>
          <w:rFonts w:ascii="Times New Roman" w:hAnsi="Times New Roman" w:cs="Times New Roman"/>
          <w:b/>
          <w:sz w:val="28"/>
          <w:szCs w:val="28"/>
        </w:rPr>
        <w:t>РЕСПУБЛИКА КРЫМ</w:t>
      </w:r>
    </w:p>
    <w:p w:rsidR="000127EF" w:rsidRPr="000127EF" w:rsidRDefault="000127EF" w:rsidP="000127EF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27EF">
        <w:rPr>
          <w:rFonts w:ascii="Times New Roman" w:hAnsi="Times New Roman" w:cs="Times New Roman"/>
          <w:b/>
          <w:sz w:val="28"/>
          <w:szCs w:val="28"/>
        </w:rPr>
        <w:t>СОВЕТСКИЙ РАЙОН</w:t>
      </w:r>
    </w:p>
    <w:p w:rsidR="000127EF" w:rsidRPr="000127EF" w:rsidRDefault="000127EF" w:rsidP="000127EF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27EF">
        <w:rPr>
          <w:rFonts w:ascii="Times New Roman" w:hAnsi="Times New Roman" w:cs="Times New Roman"/>
          <w:b/>
          <w:sz w:val="28"/>
          <w:szCs w:val="28"/>
        </w:rPr>
        <w:t>КРАСНОГВАРДЕЙСКИЙ СЕЛЬСКИЙ СОВЕТ</w:t>
      </w:r>
    </w:p>
    <w:p w:rsidR="000127EF" w:rsidRPr="000127EF" w:rsidRDefault="000127EF" w:rsidP="000127EF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27EF">
        <w:rPr>
          <w:rFonts w:ascii="Times New Roman" w:hAnsi="Times New Roman" w:cs="Times New Roman"/>
          <w:b/>
          <w:sz w:val="28"/>
          <w:szCs w:val="28"/>
        </w:rPr>
        <w:t>1 СОЗЫВ</w:t>
      </w:r>
    </w:p>
    <w:p w:rsidR="000127EF" w:rsidRPr="000127EF" w:rsidRDefault="001B41D2" w:rsidP="000127EF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43</w:t>
      </w:r>
      <w:r w:rsidR="000127EF" w:rsidRPr="000127EF">
        <w:rPr>
          <w:rFonts w:ascii="Times New Roman" w:hAnsi="Times New Roman" w:cs="Times New Roman"/>
          <w:b/>
          <w:sz w:val="28"/>
          <w:szCs w:val="28"/>
        </w:rPr>
        <w:t>-я сессия</w:t>
      </w:r>
    </w:p>
    <w:p w:rsidR="000127EF" w:rsidRPr="000127EF" w:rsidRDefault="000127EF" w:rsidP="000127EF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27EF">
        <w:rPr>
          <w:rFonts w:ascii="Times New Roman" w:hAnsi="Times New Roman" w:cs="Times New Roman"/>
          <w:b/>
          <w:sz w:val="28"/>
          <w:szCs w:val="28"/>
        </w:rPr>
        <w:t xml:space="preserve">РЕШЕНИЕ </w:t>
      </w:r>
    </w:p>
    <w:p w:rsidR="000127EF" w:rsidRPr="000127EF" w:rsidRDefault="000127EF" w:rsidP="000127EF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27EF">
        <w:rPr>
          <w:rFonts w:ascii="Times New Roman" w:hAnsi="Times New Roman" w:cs="Times New Roman"/>
          <w:b/>
          <w:sz w:val="28"/>
          <w:szCs w:val="28"/>
        </w:rPr>
        <w:t>№0</w:t>
      </w:r>
      <w:r w:rsidR="001B41D2">
        <w:rPr>
          <w:rFonts w:ascii="Times New Roman" w:hAnsi="Times New Roman" w:cs="Times New Roman"/>
          <w:b/>
          <w:sz w:val="28"/>
          <w:szCs w:val="28"/>
        </w:rPr>
        <w:t>1</w:t>
      </w:r>
    </w:p>
    <w:p w:rsidR="000127EF" w:rsidRPr="001B41D2" w:rsidRDefault="001B41D2" w:rsidP="000127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41D2">
        <w:rPr>
          <w:rFonts w:ascii="Times New Roman" w:hAnsi="Times New Roman" w:cs="Times New Roman"/>
          <w:sz w:val="28"/>
          <w:szCs w:val="28"/>
        </w:rPr>
        <w:t>14</w:t>
      </w:r>
      <w:r w:rsidR="000127EF" w:rsidRPr="001B41D2">
        <w:rPr>
          <w:rFonts w:ascii="Times New Roman" w:hAnsi="Times New Roman" w:cs="Times New Roman"/>
          <w:sz w:val="28"/>
          <w:szCs w:val="28"/>
        </w:rPr>
        <w:t>.0</w:t>
      </w:r>
      <w:r w:rsidRPr="001B41D2">
        <w:rPr>
          <w:rFonts w:ascii="Times New Roman" w:hAnsi="Times New Roman" w:cs="Times New Roman"/>
          <w:sz w:val="28"/>
          <w:szCs w:val="28"/>
        </w:rPr>
        <w:t>6</w:t>
      </w:r>
      <w:r w:rsidR="000127EF" w:rsidRPr="001B41D2">
        <w:rPr>
          <w:rFonts w:ascii="Times New Roman" w:hAnsi="Times New Roman" w:cs="Times New Roman"/>
          <w:sz w:val="28"/>
          <w:szCs w:val="28"/>
        </w:rPr>
        <w:t>.2018 г.</w:t>
      </w:r>
      <w:r w:rsidRPr="001B41D2">
        <w:rPr>
          <w:rFonts w:ascii="Times New Roman" w:hAnsi="Times New Roman" w:cs="Times New Roman"/>
          <w:sz w:val="28"/>
          <w:szCs w:val="28"/>
        </w:rPr>
        <w:tab/>
      </w:r>
      <w:r w:rsidRPr="001B41D2">
        <w:rPr>
          <w:rFonts w:ascii="Times New Roman" w:hAnsi="Times New Roman" w:cs="Times New Roman"/>
          <w:sz w:val="28"/>
          <w:szCs w:val="28"/>
        </w:rPr>
        <w:tab/>
      </w:r>
      <w:r w:rsidRPr="001B41D2">
        <w:rPr>
          <w:rFonts w:ascii="Times New Roman" w:hAnsi="Times New Roman" w:cs="Times New Roman"/>
          <w:sz w:val="28"/>
          <w:szCs w:val="28"/>
        </w:rPr>
        <w:tab/>
      </w:r>
      <w:r w:rsidRPr="001B41D2">
        <w:rPr>
          <w:rFonts w:ascii="Times New Roman" w:hAnsi="Times New Roman" w:cs="Times New Roman"/>
          <w:sz w:val="28"/>
          <w:szCs w:val="28"/>
        </w:rPr>
        <w:tab/>
      </w:r>
      <w:r w:rsidRPr="001B41D2">
        <w:rPr>
          <w:rFonts w:ascii="Times New Roman" w:hAnsi="Times New Roman" w:cs="Times New Roman"/>
          <w:sz w:val="28"/>
          <w:szCs w:val="28"/>
        </w:rPr>
        <w:tab/>
      </w:r>
      <w:r w:rsidRPr="001B41D2">
        <w:rPr>
          <w:rFonts w:ascii="Times New Roman" w:hAnsi="Times New Roman" w:cs="Times New Roman"/>
          <w:sz w:val="28"/>
          <w:szCs w:val="28"/>
        </w:rPr>
        <w:tab/>
      </w:r>
      <w:r w:rsidR="000127EF" w:rsidRPr="001B41D2">
        <w:rPr>
          <w:rFonts w:ascii="Times New Roman" w:hAnsi="Times New Roman" w:cs="Times New Roman"/>
          <w:sz w:val="28"/>
          <w:szCs w:val="28"/>
        </w:rPr>
        <w:t xml:space="preserve"> с. Красногвардейское</w:t>
      </w:r>
    </w:p>
    <w:p w:rsidR="002A2F70" w:rsidRPr="001B41D2" w:rsidRDefault="002A2F70" w:rsidP="001B41D2">
      <w:pPr>
        <w:spacing w:after="0" w:line="240" w:lineRule="auto"/>
        <w:ind w:right="283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41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утверждении порядка отнесения земель</w:t>
      </w:r>
      <w:r w:rsidR="005A0E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B41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образования </w:t>
      </w:r>
      <w:r w:rsidR="000127EF" w:rsidRPr="001B41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Красногвардейское сельское поселение</w:t>
      </w:r>
      <w:r w:rsidR="009373F3" w:rsidRPr="001B41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Советского</w:t>
      </w:r>
      <w:r w:rsidRPr="001B41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 Республики Крым к землям особо охраняемых</w:t>
      </w:r>
      <w:r w:rsidR="009373F3" w:rsidRPr="001B41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территорий местного значения</w:t>
      </w:r>
    </w:p>
    <w:p w:rsidR="002A2F70" w:rsidRPr="001B41D2" w:rsidRDefault="002A2F70" w:rsidP="001B41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="009373F3"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Земельным кодексом Российской Федерации, </w:t>
      </w: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 законом от 14 марта 1995 года </w:t>
      </w:r>
      <w:r w:rsidR="009373F3"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33 ФЗ «Об особо охраняемых природных территориях», ст.10 Закона Республики Крым от 10.11.2014 № 5-ЗРК/2014 «Об особо охраняемых природных территориях Республики Крым», Закона Республики Крым от 30.12.2016 </w:t>
      </w:r>
      <w:r w:rsidR="009373F3"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>351-ЗРК/2016 «О внесении изменений в Закон Республики Крым "Об особо охраняемых природных территориях Республики Крым», Устав</w:t>
      </w:r>
      <w:r w:rsidR="009373F3"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</w:t>
      </w:r>
      <w:r w:rsidR="000127EF"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Красногвардейское</w:t>
      </w:r>
      <w:r w:rsidR="009373F3"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</w:t>
      </w: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поселение </w:t>
      </w:r>
      <w:r w:rsidR="009373F3"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Советского</w:t>
      </w: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Республики Крым, </w:t>
      </w:r>
      <w:r w:rsidR="000127EF"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Красногвардейский </w:t>
      </w:r>
      <w:r w:rsidR="009373F3"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сельский</w:t>
      </w: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</w:t>
      </w:r>
    </w:p>
    <w:p w:rsidR="002A2F70" w:rsidRPr="001B41D2" w:rsidRDefault="002A2F70" w:rsidP="001B41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1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</w:t>
      </w: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A2F70" w:rsidRPr="001B41D2" w:rsidRDefault="002A2F70" w:rsidP="001B41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1.Утвердить Порядок отнесения земель муниципального образования </w:t>
      </w:r>
      <w:r w:rsidR="000127EF"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Красногвардейское </w:t>
      </w:r>
      <w:r w:rsidR="009373F3"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сельское </w:t>
      </w: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поселение </w:t>
      </w:r>
      <w:r w:rsidR="009373F3"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Советского</w:t>
      </w: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Республики Крым к землям особо охраняемых территорий местного значения (Приложение № 1).</w:t>
      </w:r>
    </w:p>
    <w:p w:rsidR="000127EF" w:rsidRPr="001B41D2" w:rsidRDefault="000127EF" w:rsidP="000127EF">
      <w:pPr>
        <w:pStyle w:val="a8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B41D2">
        <w:rPr>
          <w:rFonts w:ascii="Times New Roman" w:hAnsi="Times New Roman"/>
          <w:sz w:val="28"/>
          <w:szCs w:val="28"/>
        </w:rPr>
        <w:t>2.Настоящее решение подлежит обнародованию на информационном стенде Красногвардейского сельского поселения и размещению его  на официальной  Интернет- странице Советского района Республики Крым в разделе «Муниципальные образования  Советского района Красногвардейское сельское поселение».</w:t>
      </w:r>
    </w:p>
    <w:p w:rsidR="000127EF" w:rsidRPr="001B41D2" w:rsidRDefault="000127EF" w:rsidP="001B41D2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B41D2">
        <w:rPr>
          <w:rFonts w:ascii="Times New Roman" w:hAnsi="Times New Roman"/>
          <w:sz w:val="28"/>
          <w:szCs w:val="28"/>
        </w:rPr>
        <w:t>3.Настоящее решение вступает в силу с момента его официального обнародования.</w:t>
      </w:r>
    </w:p>
    <w:p w:rsidR="000127EF" w:rsidRPr="001B41D2" w:rsidRDefault="000127EF" w:rsidP="000127EF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B41D2">
        <w:rPr>
          <w:rFonts w:ascii="Times New Roman" w:hAnsi="Times New Roman" w:cs="Times New Roman"/>
          <w:kern w:val="2"/>
          <w:sz w:val="28"/>
          <w:szCs w:val="28"/>
        </w:rPr>
        <w:t>4.</w:t>
      </w:r>
      <w:r w:rsidRPr="001B41D2">
        <w:rPr>
          <w:rFonts w:ascii="Times New Roman" w:hAnsi="Times New Roman" w:cs="Times New Roman"/>
          <w:sz w:val="28"/>
          <w:szCs w:val="28"/>
        </w:rPr>
        <w:t xml:space="preserve">Контроль за выполнением решения возложить на </w:t>
      </w:r>
      <w:r w:rsidR="00957BC1" w:rsidRPr="001B41D2">
        <w:rPr>
          <w:rFonts w:ascii="Times New Roman" w:hAnsi="Times New Roman" w:cs="Times New Roman"/>
          <w:sz w:val="28"/>
          <w:szCs w:val="28"/>
        </w:rPr>
        <w:t>ведущего специалиста администрации Красногвардейского сельского поселения Советского района Республики Крым Сарнавскую С.М.</w:t>
      </w:r>
    </w:p>
    <w:p w:rsidR="000127EF" w:rsidRPr="001B41D2" w:rsidRDefault="000127EF" w:rsidP="000127EF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41D2">
        <w:rPr>
          <w:rFonts w:ascii="Times New Roman" w:hAnsi="Times New Roman" w:cs="Times New Roman"/>
          <w:b/>
          <w:sz w:val="28"/>
          <w:szCs w:val="28"/>
        </w:rPr>
        <w:t>Председатель Красногвардейского сельского совета-</w:t>
      </w:r>
    </w:p>
    <w:p w:rsidR="000127EF" w:rsidRPr="001B41D2" w:rsidRDefault="000127EF" w:rsidP="000127EF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41D2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1B41D2" w:rsidRDefault="000127EF" w:rsidP="007D109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41D2">
        <w:rPr>
          <w:rFonts w:ascii="Times New Roman" w:hAnsi="Times New Roman" w:cs="Times New Roman"/>
          <w:b/>
          <w:sz w:val="28"/>
          <w:szCs w:val="28"/>
        </w:rPr>
        <w:t>Красногвардейского сельского поселения</w:t>
      </w:r>
      <w:r w:rsidR="001B41D2" w:rsidRPr="001B41D2">
        <w:rPr>
          <w:rFonts w:ascii="Times New Roman" w:hAnsi="Times New Roman" w:cs="Times New Roman"/>
          <w:b/>
          <w:sz w:val="28"/>
          <w:szCs w:val="28"/>
        </w:rPr>
        <w:tab/>
      </w:r>
      <w:r w:rsidR="001B41D2" w:rsidRPr="001B41D2">
        <w:rPr>
          <w:rFonts w:ascii="Times New Roman" w:hAnsi="Times New Roman" w:cs="Times New Roman"/>
          <w:b/>
          <w:sz w:val="28"/>
          <w:szCs w:val="28"/>
        </w:rPr>
        <w:tab/>
      </w:r>
      <w:r w:rsidR="001B41D2" w:rsidRPr="001B41D2">
        <w:rPr>
          <w:rFonts w:ascii="Times New Roman" w:hAnsi="Times New Roman" w:cs="Times New Roman"/>
          <w:b/>
          <w:sz w:val="28"/>
          <w:szCs w:val="28"/>
        </w:rPr>
        <w:tab/>
      </w:r>
      <w:r w:rsidR="001B41D2" w:rsidRPr="001B41D2">
        <w:rPr>
          <w:rFonts w:ascii="Times New Roman" w:hAnsi="Times New Roman" w:cs="Times New Roman"/>
          <w:b/>
          <w:sz w:val="28"/>
          <w:szCs w:val="28"/>
        </w:rPr>
        <w:tab/>
      </w:r>
      <w:r w:rsidRPr="001B41D2">
        <w:rPr>
          <w:rFonts w:ascii="Times New Roman" w:hAnsi="Times New Roman" w:cs="Times New Roman"/>
          <w:b/>
          <w:sz w:val="28"/>
          <w:szCs w:val="28"/>
        </w:rPr>
        <w:t>Л.Н.Шкурина</w:t>
      </w:r>
      <w:r w:rsidR="001B41D2">
        <w:rPr>
          <w:rFonts w:ascii="Times New Roman" w:hAnsi="Times New Roman" w:cs="Times New Roman"/>
          <w:sz w:val="28"/>
          <w:szCs w:val="28"/>
        </w:rPr>
        <w:br w:type="page"/>
      </w:r>
    </w:p>
    <w:p w:rsidR="000127EF" w:rsidRPr="001B41D2" w:rsidRDefault="000127EF" w:rsidP="00CB4BB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B41D2"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:rsidR="000127EF" w:rsidRPr="001B41D2" w:rsidRDefault="000127EF" w:rsidP="00CB4BBF">
      <w:pPr>
        <w:pStyle w:val="p12"/>
        <w:spacing w:before="0" w:beforeAutospacing="0" w:after="0" w:afterAutospacing="0"/>
        <w:ind w:right="-1"/>
        <w:jc w:val="right"/>
        <w:rPr>
          <w:rStyle w:val="s2"/>
          <w:sz w:val="28"/>
          <w:szCs w:val="28"/>
        </w:rPr>
      </w:pPr>
      <w:r w:rsidRPr="001B41D2">
        <w:rPr>
          <w:sz w:val="28"/>
          <w:szCs w:val="28"/>
        </w:rPr>
        <w:t>к</w:t>
      </w:r>
      <w:r w:rsidR="001B41D2" w:rsidRPr="001B41D2">
        <w:rPr>
          <w:rStyle w:val="s2"/>
          <w:sz w:val="28"/>
          <w:szCs w:val="28"/>
        </w:rPr>
        <w:t xml:space="preserve"> решению 43-</w:t>
      </w:r>
      <w:r w:rsidRPr="001B41D2">
        <w:rPr>
          <w:rStyle w:val="s2"/>
          <w:sz w:val="28"/>
          <w:szCs w:val="28"/>
        </w:rPr>
        <w:t>й сессии</w:t>
      </w:r>
    </w:p>
    <w:p w:rsidR="000127EF" w:rsidRPr="001B41D2" w:rsidRDefault="000127EF" w:rsidP="000127EF">
      <w:pPr>
        <w:pStyle w:val="p12"/>
        <w:spacing w:before="0" w:beforeAutospacing="0" w:after="0" w:afterAutospacing="0"/>
        <w:ind w:right="-1"/>
        <w:jc w:val="right"/>
        <w:rPr>
          <w:rStyle w:val="s2"/>
          <w:sz w:val="28"/>
          <w:szCs w:val="28"/>
        </w:rPr>
      </w:pPr>
      <w:r w:rsidRPr="001B41D2">
        <w:rPr>
          <w:rStyle w:val="s2"/>
          <w:sz w:val="28"/>
          <w:szCs w:val="28"/>
        </w:rPr>
        <w:t xml:space="preserve">Красногвардейского сельского совета </w:t>
      </w:r>
    </w:p>
    <w:p w:rsidR="000127EF" w:rsidRPr="001B41D2" w:rsidRDefault="000127EF" w:rsidP="000127EF">
      <w:pPr>
        <w:pStyle w:val="p12"/>
        <w:spacing w:before="0" w:beforeAutospacing="0" w:after="0" w:afterAutospacing="0"/>
        <w:ind w:right="-1"/>
        <w:jc w:val="right"/>
        <w:rPr>
          <w:rStyle w:val="s2"/>
          <w:sz w:val="28"/>
          <w:szCs w:val="28"/>
        </w:rPr>
      </w:pPr>
      <w:r w:rsidRPr="001B41D2">
        <w:rPr>
          <w:rStyle w:val="s2"/>
          <w:sz w:val="28"/>
          <w:szCs w:val="28"/>
        </w:rPr>
        <w:t>1-го созыва</w:t>
      </w:r>
    </w:p>
    <w:p w:rsidR="000127EF" w:rsidRPr="001B41D2" w:rsidRDefault="001B41D2" w:rsidP="000127EF">
      <w:pPr>
        <w:jc w:val="right"/>
        <w:rPr>
          <w:rFonts w:ascii="Times New Roman" w:hAnsi="Times New Roman" w:cs="Times New Roman"/>
          <w:sz w:val="28"/>
          <w:szCs w:val="28"/>
        </w:rPr>
      </w:pPr>
      <w:r w:rsidRPr="001B41D2">
        <w:rPr>
          <w:rFonts w:ascii="Times New Roman" w:hAnsi="Times New Roman" w:cs="Times New Roman"/>
          <w:sz w:val="28"/>
          <w:szCs w:val="28"/>
        </w:rPr>
        <w:t>от 14.06</w:t>
      </w:r>
      <w:r w:rsidR="000127EF" w:rsidRPr="001B41D2">
        <w:rPr>
          <w:rFonts w:ascii="Times New Roman" w:hAnsi="Times New Roman" w:cs="Times New Roman"/>
          <w:sz w:val="28"/>
          <w:szCs w:val="28"/>
        </w:rPr>
        <w:t>.2018 г. №0</w:t>
      </w:r>
      <w:r w:rsidRPr="001B41D2">
        <w:rPr>
          <w:rFonts w:ascii="Times New Roman" w:hAnsi="Times New Roman" w:cs="Times New Roman"/>
          <w:sz w:val="28"/>
          <w:szCs w:val="28"/>
        </w:rPr>
        <w:t>1</w:t>
      </w:r>
    </w:p>
    <w:p w:rsidR="002A2F70" w:rsidRPr="001B41D2" w:rsidRDefault="009373F3" w:rsidP="00C670C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41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Порядок отнесения земель муниципального образования </w:t>
      </w:r>
      <w:r w:rsidR="000127EF" w:rsidRPr="001B41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Красногвардейское</w:t>
      </w:r>
      <w:r w:rsidRPr="001B41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сельское поселение Советского района Республики Крым к землям особо охраняемых территорий местного значения</w:t>
      </w:r>
    </w:p>
    <w:p w:rsidR="002A2F70" w:rsidRPr="001B41D2" w:rsidRDefault="002A2F70" w:rsidP="00C670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1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1.Общие положения</w:t>
      </w:r>
    </w:p>
    <w:p w:rsidR="002A2F70" w:rsidRPr="001B41D2" w:rsidRDefault="002A2F70" w:rsidP="00C670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r w:rsidR="009373F3"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отнесения земель муниципального образования </w:t>
      </w:r>
      <w:r w:rsidR="000127EF"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Красногвардейское </w:t>
      </w:r>
      <w:r w:rsidR="009373F3"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сельское поселение Советского района Республики Крым к землям особо охраняемых территорий местного значения </w:t>
      </w: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по тексту - Порядок) разработан в соответствии с Земельным кодексом Российской Федерации, Гражданским кодексом Российской Федерации, Градостроительным кодексом Российской Федерации, Федеральным законом от 14.03.1995 г. № 33-ФЗ «Об особо охраняемых природных территориях», ст. 10 Закона Р</w:t>
      </w:r>
      <w:r w:rsidR="009373F3"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еспублики Крым</w:t>
      </w: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10.11.2014 № 5-ЗРК/2014 «Об особо охраняемых природных территориях Республики Крым», Закона РК от 30.12.2016 №351-ЗРК/2016 «О внесении изменений в Закон Республики Крым </w:t>
      </w:r>
      <w:r w:rsidR="009373F3"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особо охраняемых природных территориях Республики Крым», </w:t>
      </w:r>
      <w:r w:rsidR="009373F3"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Уставом муниципального образования </w:t>
      </w:r>
      <w:r w:rsidR="000127EF"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Красногвардейское</w:t>
      </w:r>
      <w:r w:rsidR="009373F3"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 поселение Советского района Республики Крым</w:t>
      </w: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A2F70" w:rsidRPr="001B41D2" w:rsidRDefault="002A2F70" w:rsidP="00C670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Настоящий </w:t>
      </w:r>
      <w:r w:rsidR="009373F3"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орядок устанавливает процедуру отнесения земель муниципального образования </w:t>
      </w:r>
      <w:r w:rsidR="000127EF"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Красногвардейское</w:t>
      </w:r>
      <w:r w:rsidR="009373F3"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Советского района Республики Крым </w:t>
      </w: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- </w:t>
      </w:r>
      <w:r w:rsidR="009373F3"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сельское</w:t>
      </w: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поселение) к землям особо охраняемых территорий местного значения.</w:t>
      </w:r>
    </w:p>
    <w:p w:rsidR="002A2F70" w:rsidRPr="001B41D2" w:rsidRDefault="002A2F70" w:rsidP="00C670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К землям особо охраняемых территорий местного значения относятся земли:</w:t>
      </w:r>
    </w:p>
    <w:p w:rsidR="002A2F70" w:rsidRPr="001B41D2" w:rsidRDefault="002A2F70" w:rsidP="00C670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>1) особо охраняемых природных территорий;</w:t>
      </w:r>
    </w:p>
    <w:p w:rsidR="002A2F70" w:rsidRPr="001B41D2" w:rsidRDefault="002A2F70" w:rsidP="00C670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>2) природоохранного назначения;</w:t>
      </w:r>
    </w:p>
    <w:p w:rsidR="002A2F70" w:rsidRPr="001B41D2" w:rsidRDefault="002A2F70" w:rsidP="00C670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>3) рекреационного назначения;</w:t>
      </w:r>
    </w:p>
    <w:p w:rsidR="002A2F70" w:rsidRPr="001B41D2" w:rsidRDefault="002A2F70" w:rsidP="00C670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>4) историко-культурного назначения;</w:t>
      </w:r>
    </w:p>
    <w:p w:rsidR="002A2F70" w:rsidRPr="001B41D2" w:rsidRDefault="002A2F70" w:rsidP="00C670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>5) особо ценные земли.</w:t>
      </w:r>
    </w:p>
    <w:p w:rsidR="002A2F70" w:rsidRPr="001B41D2" w:rsidRDefault="002A2F70" w:rsidP="00C670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Отнесение земель к землям особо охраняемых природных территорий местного значения осуществляется </w:t>
      </w:r>
      <w:r w:rsidR="00C670C3"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положений Закона</w:t>
      </w: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="00C670C3"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еспублики Крым</w:t>
      </w: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10.11.2014 №5-ЗРК/2014 «Об особо охраняемых природных территориях Республики Крым»</w:t>
      </w:r>
      <w:r w:rsidR="00C670C3"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670C3" w:rsidRPr="001B41D2" w:rsidRDefault="002A2F70" w:rsidP="00C670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B41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2.Отнесение земель </w:t>
      </w:r>
      <w:r w:rsidR="009373F3" w:rsidRPr="001B41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сельско</w:t>
      </w:r>
      <w:r w:rsidR="00C670C3" w:rsidRPr="001B41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</w:t>
      </w:r>
      <w:r w:rsidRPr="001B41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поселени</w:t>
      </w:r>
      <w:r w:rsidR="00C670C3" w:rsidRPr="001B41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</w:t>
      </w:r>
    </w:p>
    <w:p w:rsidR="002A2F70" w:rsidRPr="001B41D2" w:rsidRDefault="002A2F70" w:rsidP="00C670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B41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 землям особо охраняемых территорий местного значения</w:t>
      </w:r>
    </w:p>
    <w:p w:rsidR="002A2F70" w:rsidRPr="001B41D2" w:rsidRDefault="002A2F70" w:rsidP="00C670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Основанием отнесения земель к землям особо охраняемых территорий местного значения является нахождение на данных землях </w:t>
      </w: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объектов, имеющих особое природоохранное, научное, историко-культурное, эстетическое, рекреационное, оздоровительное и иное ценное значение.</w:t>
      </w:r>
    </w:p>
    <w:p w:rsidR="002A2F70" w:rsidRPr="001B41D2" w:rsidRDefault="002A2F70" w:rsidP="00C670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осуществления компетентной научно-обоснованной работы в области определения земель особо охраняемых территорий местного значения создается комиссия по отнесению земель </w:t>
      </w:r>
      <w:r w:rsidR="00C670C3"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землям особо охраняемых территорий местного значения (далее по тексту - комиссия).</w:t>
      </w:r>
    </w:p>
    <w:p w:rsidR="002A2F70" w:rsidRPr="001B41D2" w:rsidRDefault="002A2F70" w:rsidP="00C670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Состав комиссии, ее председатель, общее количество членов комиссии утверждаются </w:t>
      </w:r>
      <w:r w:rsidR="00C670C3"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</w:t>
      </w:r>
      <w:r w:rsidR="000127EF"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70C3"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91200F"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Красногвардейского</w:t>
      </w:r>
      <w:r w:rsidR="00C670C3"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</w:t>
      </w: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поселения. Количество членов комиссии должно быть не менее 5-ти. В состав комиссии обязательно должны входить: представители </w:t>
      </w:r>
      <w:r w:rsidR="00C670C3"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</w:t>
      </w:r>
      <w:r w:rsidR="00C670C3"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депутаты </w:t>
      </w:r>
      <w:r w:rsidR="00C670C3"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сельскогосовета</w:t>
      </w: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представители общественности или представители общественных организаций (по согласованию).</w:t>
      </w:r>
    </w:p>
    <w:p w:rsidR="002A2F70" w:rsidRPr="001B41D2" w:rsidRDefault="002A2F70" w:rsidP="00C670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Работа комиссии осуществляется в соответствии с положением, утверждаемым </w:t>
      </w:r>
      <w:r w:rsidR="00C670C3"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администрации</w:t>
      </w:r>
      <w:r w:rsidR="0091200F"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Красногвардейского</w:t>
      </w:r>
      <w:r w:rsidR="00C670C3"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поселения.</w:t>
      </w:r>
    </w:p>
    <w:p w:rsidR="002A2F70" w:rsidRPr="001B41D2" w:rsidRDefault="002A2F70" w:rsidP="00C670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Особо охраняемая территория местного значения может организовываться по предложению органов государственной власти Республики Крым, органов местного самоуправления, юридических лиц, граждан и общественных объединений Республики Крым, общественных организаций, должностных лиц </w:t>
      </w:r>
      <w:r w:rsidR="00C670C3"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</w:t>
      </w:r>
      <w:r w:rsidR="00C670C3"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</w:t>
      </w: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поселения, депутатов </w:t>
      </w:r>
      <w:r w:rsidR="00C670C3"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</w:t>
      </w: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совета, в том числе членов самой комиссии (далее - инициаторы).</w:t>
      </w:r>
    </w:p>
    <w:p w:rsidR="002A2F70" w:rsidRPr="001B41D2" w:rsidRDefault="002A2F70" w:rsidP="00C670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Предложения по отнесению земель муниципального образования </w:t>
      </w:r>
      <w:r w:rsidR="00C670C3"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</w:t>
      </w: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 к землям особо охраняемых территорий местного значения направляются в письменном виде в комиссию.</w:t>
      </w:r>
    </w:p>
    <w:p w:rsidR="002A2F70" w:rsidRPr="001B41D2" w:rsidRDefault="002A2F70" w:rsidP="00C670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В предложении должны быть указаны:</w:t>
      </w:r>
    </w:p>
    <w:p w:rsidR="002A2F70" w:rsidRPr="001B41D2" w:rsidRDefault="002A2F70" w:rsidP="00C670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наименование предполагаемой особо охраняемой территории местного значения и ее категория;</w:t>
      </w:r>
    </w:p>
    <w:p w:rsidR="002A2F70" w:rsidRPr="001B41D2" w:rsidRDefault="002A2F70" w:rsidP="00C670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>2) местонахождение предполагаемой особо охраняемой территории местного значения;</w:t>
      </w:r>
    </w:p>
    <w:p w:rsidR="002A2F70" w:rsidRPr="001B41D2" w:rsidRDefault="002A2F70" w:rsidP="00C670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>3) описание предполагаемых границ и площади особо охраняемой территории местного значения;</w:t>
      </w:r>
    </w:p>
    <w:p w:rsidR="002A2F70" w:rsidRPr="001B41D2" w:rsidRDefault="002A2F70" w:rsidP="00C670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>4) предложения о режиме особой охраны особо охраняемой территории местного значения;</w:t>
      </w:r>
    </w:p>
    <w:p w:rsidR="002A2F70" w:rsidRPr="001B41D2" w:rsidRDefault="002A2F70" w:rsidP="00C670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>5) обоснование необходимости определения особо охраняемой территории местного значения.</w:t>
      </w:r>
    </w:p>
    <w:p w:rsidR="002A2F70" w:rsidRPr="001B41D2" w:rsidRDefault="002A2F70" w:rsidP="00C670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 Предложения по отнесению земель муниципального образования </w:t>
      </w:r>
      <w:r w:rsidR="00C670C3"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землям особо охраняемых территорий местного значения рассматриваются комиссией с участием заинтересованных сторон не более, чем в трехмесячный срок со дня поступления предложения в комиссию.</w:t>
      </w:r>
    </w:p>
    <w:p w:rsidR="002A2F70" w:rsidRPr="001B41D2" w:rsidRDefault="002A2F70" w:rsidP="00C670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рассмотрения предложений оформляются </w:t>
      </w:r>
      <w:r w:rsidR="00C670C3"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протоколом</w:t>
      </w: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</w:t>
      </w:r>
      <w:r w:rsidR="00C670C3"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ый </w:t>
      </w: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подписывается председателем комиссии в срок, не позднее трех дней со дня рассмотрения предложения.</w:t>
      </w:r>
    </w:p>
    <w:p w:rsidR="002A2F70" w:rsidRPr="001B41D2" w:rsidRDefault="002A2F70" w:rsidP="00C670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комиссии имеет рекомендательный характер.</w:t>
      </w:r>
    </w:p>
    <w:p w:rsidR="002A2F70" w:rsidRPr="001B41D2" w:rsidRDefault="002A2F70" w:rsidP="00C670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2.7. Для учета мнения более широкого круга жителей муниципального образования </w:t>
      </w:r>
      <w:r w:rsidR="00C670C3"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</w:t>
      </w: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 комиссия готовит материалы для опубликования на официальном сайте органов местного самоуправления </w:t>
      </w:r>
      <w:r w:rsidR="00C670C3"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</w:t>
      </w: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 о внесенных предложениях, с указанием срока и адреса подачи замечаний по ним. Срок подачи замечаний и предложений к предложениям об отнесении земель </w:t>
      </w:r>
      <w:r w:rsidR="00C670C3"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</w:t>
      </w: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 к землям, особо охраняемы</w:t>
      </w:r>
      <w:r w:rsidR="00C670C3"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>м территорий местного значения должен составлять</w:t>
      </w: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менее 30-ти дней со дня опубликования предложений.</w:t>
      </w:r>
    </w:p>
    <w:p w:rsidR="002A2F70" w:rsidRPr="001B41D2" w:rsidRDefault="002A2F70" w:rsidP="00C670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>2.8. При решении вопроса определения особо охраняемой территории местного значения комиссия в течение 15 календарных дней с момента поступления предложения проводит оценку соответствия рассматриваемой территории и (или) объекта следующим критериям:</w:t>
      </w:r>
    </w:p>
    <w:p w:rsidR="002A2F70" w:rsidRPr="001B41D2" w:rsidRDefault="002A2F70" w:rsidP="00C670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>1) особое природоохранное значение;</w:t>
      </w:r>
    </w:p>
    <w:p w:rsidR="002A2F70" w:rsidRPr="001B41D2" w:rsidRDefault="002A2F70" w:rsidP="00C670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>2) особое научное значение;</w:t>
      </w:r>
    </w:p>
    <w:p w:rsidR="002A2F70" w:rsidRPr="001B41D2" w:rsidRDefault="002A2F70" w:rsidP="00C670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>3) особое культурное значение;</w:t>
      </w:r>
    </w:p>
    <w:p w:rsidR="002A2F70" w:rsidRPr="001B41D2" w:rsidRDefault="002A2F70" w:rsidP="00C670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>4) особое эстетическое значение;</w:t>
      </w:r>
    </w:p>
    <w:p w:rsidR="002A2F70" w:rsidRPr="001B41D2" w:rsidRDefault="002A2F70" w:rsidP="00C670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>5) особое оздоровительное значение;</w:t>
      </w:r>
    </w:p>
    <w:p w:rsidR="002A2F70" w:rsidRPr="001B41D2" w:rsidRDefault="002A2F70" w:rsidP="00C670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>6) особое рекреационное значение.</w:t>
      </w:r>
    </w:p>
    <w:p w:rsidR="002A2F70" w:rsidRPr="001B41D2" w:rsidRDefault="002A2F70" w:rsidP="00C670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2.9. Комиссия принимает решение об отнесении земель муниципального образования </w:t>
      </w:r>
      <w:r w:rsidR="00C670C3"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</w:t>
      </w: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 к землям, особо охраняемым территорий местного значения в следующих случаях:</w:t>
      </w:r>
    </w:p>
    <w:p w:rsidR="002A2F70" w:rsidRPr="001B41D2" w:rsidRDefault="002A2F70" w:rsidP="00C670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>1) соответствие рассматриваемой территории и (или) объекта критериям, указанным в пункте 2.8. настоящего порядка;</w:t>
      </w:r>
    </w:p>
    <w:p w:rsidR="002A2F70" w:rsidRPr="001B41D2" w:rsidRDefault="002A2F70" w:rsidP="00C670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>2) соответствие</w:t>
      </w:r>
      <w:r w:rsidR="00C670C3"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предполагаемых границ</w:t>
      </w: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размещения особо охраняемой территории местного значения </w:t>
      </w:r>
      <w:r w:rsidR="00C670C3"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генеральному плану сельского поселения, иной градостроительной документации</w:t>
      </w: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A2F70" w:rsidRPr="001B41D2" w:rsidRDefault="002A2F70" w:rsidP="00C670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2.10. Комиссия принимает решение об отказе отнесения земель муниципального образования </w:t>
      </w:r>
      <w:r w:rsidR="00C670C3"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</w:t>
      </w: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 к землям, особо охраняемым территорий местного значения в следующих случаях:</w:t>
      </w:r>
    </w:p>
    <w:p w:rsidR="002A2F70" w:rsidRPr="001B41D2" w:rsidRDefault="002A2F70" w:rsidP="00C670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несоответствие рассматриваемой территории и (или) объекта критериям, указанным в пункте 2.8. настоящего порядка;</w:t>
      </w:r>
    </w:p>
    <w:p w:rsidR="002A2F70" w:rsidRPr="001B41D2" w:rsidRDefault="002A2F70" w:rsidP="00C670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не соответствие </w:t>
      </w:r>
      <w:r w:rsidR="00C670C3"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предполагаемых границ размещения особо охраняемой территории местного значения генеральному плану сельского поселения, иной градостроительной документации</w:t>
      </w: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A2F70" w:rsidRPr="001B41D2" w:rsidRDefault="002A2F70" w:rsidP="00C670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принятом решении комиссия уведомляет инициаторов об этом в срок, не позднее </w:t>
      </w:r>
      <w:r w:rsidR="00C670C3"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>0 дней со дня принятия соответствующего решения.</w:t>
      </w:r>
    </w:p>
    <w:p w:rsidR="002A2F70" w:rsidRPr="001B41D2" w:rsidRDefault="002A2F70" w:rsidP="00C670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2.11. В случае принятия комиссией решения об отнесении земель </w:t>
      </w:r>
      <w:r w:rsidR="00C670C3"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</w:t>
      </w: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 к землямособо охраняемым территорий местного значения, комиссия готовит проект решения</w:t>
      </w:r>
      <w:r w:rsidR="0091200F"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Красногвардейского</w:t>
      </w:r>
      <w:r w:rsidR="00410618"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совета</w:t>
      </w: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отнесении земель к землям особо охраняемых территорий местного значения (далее – </w:t>
      </w:r>
      <w:r w:rsidR="00410618"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роект </w:t>
      </w:r>
      <w:r w:rsidR="00410618"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>ешения).</w:t>
      </w:r>
    </w:p>
    <w:p w:rsidR="002A2F70" w:rsidRPr="001B41D2" w:rsidRDefault="002A2F70" w:rsidP="00C670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</w:t>
      </w:r>
      <w:r w:rsidR="00410618"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>ешения должен содержать:</w:t>
      </w:r>
    </w:p>
    <w:p w:rsidR="002A2F70" w:rsidRPr="001B41D2" w:rsidRDefault="002A2F70" w:rsidP="00C670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наименование и категорию особо охраняемой территории местного значения;</w:t>
      </w:r>
    </w:p>
    <w:p w:rsidR="002A2F70" w:rsidRPr="001B41D2" w:rsidRDefault="002A2F70" w:rsidP="00C670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2) сведения о местоположении, площади, порядке управления и финансирования особо охраняемой территории местного значения;</w:t>
      </w:r>
    </w:p>
    <w:p w:rsidR="002A2F70" w:rsidRPr="001B41D2" w:rsidRDefault="002A2F70" w:rsidP="00C670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3)наименование организации, создаваемой в целях обеспечения управления особо охраняемой территории местного значения (при создании такого учреждения), либо указание юридических лиц, ответственных за обеспечение охраны особо охраняемой территории местного значения, указание структурного подразделения </w:t>
      </w:r>
      <w:r w:rsidR="00410618"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</w:t>
      </w:r>
      <w:r w:rsidR="00C670C3"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</w:t>
      </w: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 или отраслевого (функционального) органа </w:t>
      </w:r>
      <w:r w:rsidR="00410618"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</w:t>
      </w:r>
      <w:r w:rsidR="00C670C3"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</w:t>
      </w: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поселения, осуществляющего контроль за охраной особо охраняемой территории местного значения;</w:t>
      </w:r>
    </w:p>
    <w:p w:rsidR="002A2F70" w:rsidRPr="001B41D2" w:rsidRDefault="002A2F70" w:rsidP="00C670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</w:t>
      </w:r>
      <w:r w:rsidR="00410618"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оложение об особо охраняемой территории местного значения;</w:t>
      </w:r>
    </w:p>
    <w:p w:rsidR="002A2F70" w:rsidRPr="001B41D2" w:rsidRDefault="002A2F70" w:rsidP="00C670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>5)сведение о выделенной зоне, границе и режиме использования особо охраняемой территории местного значения.</w:t>
      </w:r>
    </w:p>
    <w:p w:rsidR="002A2F70" w:rsidRPr="001B41D2" w:rsidRDefault="002A2F70" w:rsidP="00C670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410618"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роекте </w:t>
      </w:r>
      <w:r w:rsidR="00410618"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ешения указывается лицо, ответственное по контролю за исполнением решения администрации </w:t>
      </w:r>
      <w:r w:rsidR="00C670C3"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</w:t>
      </w: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 об отнесении земель к землям особо охраняемых территорий местного значения (далее - Решения), а также лицо, которое будет содержать указанные земли, отнесенные к особо охраняемым территориям местного значения, а также осуществлять мероприятия по охране, использованию, образованию, благоустройству указанных земель. Срок подготовки проекта Решения не должен превышать </w:t>
      </w:r>
      <w:r w:rsidR="00410618"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0-ти дней со дня принятия </w:t>
      </w:r>
      <w:r w:rsidR="00410618"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>ешения комиссии об отнесении земель муниципального образования сельского поселения, к землям особо охраняемых территорий местного значения.</w:t>
      </w:r>
    </w:p>
    <w:p w:rsidR="00410618" w:rsidRPr="001B41D2" w:rsidRDefault="00410618" w:rsidP="00C670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подготовки Проект решения направляется в администрацию </w:t>
      </w:r>
      <w:r w:rsidR="0091200F"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Красногвардейского</w:t>
      </w: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поселения.</w:t>
      </w:r>
    </w:p>
    <w:p w:rsidR="002A2F70" w:rsidRPr="001B41D2" w:rsidRDefault="002A2F70" w:rsidP="00C670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>2.12. Для принятия решения по вопросам отнесения земель к землям особо охраняемых территорий местного значения члены комиссии вправе запрашивать необходимую информацию в установленном порядке в органах государственной власти, органах местного самоуправления, организациях и учреждениях независимо от форм собственности, у граждан и юридических лиц, общественных организаций.</w:t>
      </w:r>
    </w:p>
    <w:p w:rsidR="002A2F70" w:rsidRPr="001B41D2" w:rsidRDefault="002A2F70" w:rsidP="00C670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2.13. </w:t>
      </w:r>
      <w:r w:rsidR="00410618"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течении 5 дней п</w:t>
      </w: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осле</w:t>
      </w:r>
      <w:r w:rsidR="00410618"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получения подготовленного</w:t>
      </w: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комиссией </w:t>
      </w:r>
      <w:r w:rsidR="00410618"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роекта </w:t>
      </w:r>
      <w:r w:rsidR="00410618"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>ешения</w:t>
      </w:r>
      <w:r w:rsidR="00410618"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дминистрация </w:t>
      </w:r>
      <w:r w:rsidR="00C670C3"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</w:t>
      </w: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 осуществляет процедуру его внесения </w:t>
      </w:r>
      <w:r w:rsidR="00410618"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рассмотрения в</w:t>
      </w:r>
      <w:r w:rsidR="0091200F"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Красногвардейский </w:t>
      </w:r>
      <w:r w:rsidR="00410618"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сельский совет</w:t>
      </w: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A2F70" w:rsidRPr="001B41D2" w:rsidRDefault="002A2F70" w:rsidP="00C670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2.14. После </w:t>
      </w:r>
      <w:r w:rsidR="00410618"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принятия </w:t>
      </w:r>
      <w:r w:rsidR="0091200F"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Красногвардейским</w:t>
      </w:r>
      <w:r w:rsidR="00410618"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сельским советом решения об отнесении земель муниципального образования </w:t>
      </w:r>
      <w:r w:rsidR="0091200F"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Красногвардейское</w:t>
      </w:r>
      <w:r w:rsidR="00410618"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Советского района Республики Крым к землям особо охраняемых территорий местного значенияа</w:t>
      </w: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дминистрация </w:t>
      </w:r>
      <w:r w:rsidR="00C670C3"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</w:t>
      </w: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</w:t>
      </w:r>
      <w:r w:rsidR="00410618"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течении 60 календарных дней</w:t>
      </w: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A2F70" w:rsidRPr="001B41D2" w:rsidRDefault="002A2F70" w:rsidP="00C670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назначает проведение обследования земель, которые отнесены к землям особо охраняемых территорий местного значения;</w:t>
      </w:r>
    </w:p>
    <w:p w:rsidR="002A2F70" w:rsidRPr="001B41D2" w:rsidRDefault="002A2F70" w:rsidP="00C670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>2) организует проведение</w:t>
      </w:r>
      <w:r w:rsidR="00410618"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кадастровых</w:t>
      </w: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работ, постановк</w:t>
      </w:r>
      <w:r w:rsidR="00410618"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земель, которые отнесены к землям особо охраняемых территорий местного значения, на государственный кадастровый учет.</w:t>
      </w:r>
    </w:p>
    <w:p w:rsidR="0091200F" w:rsidRPr="001B41D2" w:rsidRDefault="002A2F70" w:rsidP="00C670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2.15. Решение</w:t>
      </w:r>
      <w:r w:rsidR="00410618"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отнесении земель муниципального образования </w:t>
      </w:r>
      <w:r w:rsidR="0091200F"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Красногвардейское </w:t>
      </w:r>
      <w:r w:rsidR="00410618"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сельское поселение Советского района Республики Крым к землям особо охраняемых территорий местного значения</w:t>
      </w: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подлежит обязательной публикации на официально</w:t>
      </w:r>
      <w:r w:rsidR="0091200F"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</w:t>
      </w:r>
      <w:r w:rsidR="0091200F" w:rsidRPr="001B41D2">
        <w:rPr>
          <w:rFonts w:ascii="Times New Roman" w:hAnsi="Times New Roman" w:cs="Times New Roman"/>
          <w:sz w:val="28"/>
          <w:szCs w:val="28"/>
        </w:rPr>
        <w:t>Интернет- странице Советского района Республики Крым в разделе «Муниципальные образования  Советского района Красногвардейское сельское поселение».</w:t>
      </w:r>
    </w:p>
    <w:p w:rsidR="002A2F70" w:rsidRPr="001B41D2" w:rsidRDefault="002A2F70" w:rsidP="00C670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2.16. После отнесения земель к землям особо охраняемых природных территорий местного значения Администрация </w:t>
      </w:r>
      <w:r w:rsidR="00C670C3"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</w:t>
      </w:r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 предоставляет в уполномоченный орган исполнительной власти, осуществляющий реализацию государственной политики в области охраны окружающей среды и природопользования на территории Республики Крым, сведения об особо охраняемых природных территориях местного значения для ведения государственного кадастра</w:t>
      </w:r>
      <w:bookmarkStart w:id="0" w:name="_GoBack"/>
      <w:bookmarkEnd w:id="0"/>
      <w:r w:rsidRPr="001B41D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 охраняемых территорий регионального и местного значения.</w:t>
      </w:r>
    </w:p>
    <w:sectPr w:rsidR="002A2F70" w:rsidRPr="001B41D2" w:rsidSect="007D109F">
      <w:footerReference w:type="default" r:id="rId8"/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38F1" w:rsidRDefault="00C838F1" w:rsidP="001B41D2">
      <w:pPr>
        <w:spacing w:after="0" w:line="240" w:lineRule="auto"/>
      </w:pPr>
      <w:r>
        <w:separator/>
      </w:r>
    </w:p>
  </w:endnote>
  <w:endnote w:type="continuationSeparator" w:id="1">
    <w:p w:rsidR="00C838F1" w:rsidRDefault="00C838F1" w:rsidP="001B41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536599"/>
      <w:docPartObj>
        <w:docPartGallery w:val="Page Numbers (Bottom of Page)"/>
        <w:docPartUnique/>
      </w:docPartObj>
    </w:sdtPr>
    <w:sdtContent>
      <w:p w:rsidR="001B41D2" w:rsidRDefault="00171760">
        <w:pPr>
          <w:pStyle w:val="ab"/>
          <w:jc w:val="center"/>
        </w:pPr>
        <w:fldSimple w:instr=" PAGE   \* MERGEFORMAT ">
          <w:r w:rsidR="007D109F">
            <w:rPr>
              <w:noProof/>
            </w:rPr>
            <w:t>6</w:t>
          </w:r>
        </w:fldSimple>
      </w:p>
    </w:sdtContent>
  </w:sdt>
  <w:p w:rsidR="001B41D2" w:rsidRDefault="001B41D2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38F1" w:rsidRDefault="00C838F1" w:rsidP="001B41D2">
      <w:pPr>
        <w:spacing w:after="0" w:line="240" w:lineRule="auto"/>
      </w:pPr>
      <w:r>
        <w:separator/>
      </w:r>
    </w:p>
  </w:footnote>
  <w:footnote w:type="continuationSeparator" w:id="1">
    <w:p w:rsidR="00C838F1" w:rsidRDefault="00C838F1" w:rsidP="001B41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678F4"/>
    <w:multiLevelType w:val="hybridMultilevel"/>
    <w:tmpl w:val="018A64CA"/>
    <w:lvl w:ilvl="0" w:tplc="E92605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822C9"/>
    <w:rsid w:val="000127EF"/>
    <w:rsid w:val="00023F69"/>
    <w:rsid w:val="00171760"/>
    <w:rsid w:val="001B41D2"/>
    <w:rsid w:val="002A2F70"/>
    <w:rsid w:val="00410618"/>
    <w:rsid w:val="0054410D"/>
    <w:rsid w:val="005A0E0F"/>
    <w:rsid w:val="007D109F"/>
    <w:rsid w:val="008110B3"/>
    <w:rsid w:val="00864FD9"/>
    <w:rsid w:val="0091200F"/>
    <w:rsid w:val="009373F3"/>
    <w:rsid w:val="00957BC1"/>
    <w:rsid w:val="009C572A"/>
    <w:rsid w:val="00C12AAA"/>
    <w:rsid w:val="00C670C3"/>
    <w:rsid w:val="00C838F1"/>
    <w:rsid w:val="00CB4BBF"/>
    <w:rsid w:val="00D70F03"/>
    <w:rsid w:val="00DC45CF"/>
    <w:rsid w:val="00E55128"/>
    <w:rsid w:val="00F822C9"/>
    <w:rsid w:val="00FB6C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F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2F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A2F70"/>
    <w:rPr>
      <w:b/>
      <w:bCs/>
    </w:rPr>
  </w:style>
  <w:style w:type="character" w:styleId="a5">
    <w:name w:val="Hyperlink"/>
    <w:basedOn w:val="a0"/>
    <w:uiPriority w:val="99"/>
    <w:semiHidden/>
    <w:unhideWhenUsed/>
    <w:rsid w:val="002A2F7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127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127EF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0127E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0127EF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">
    <w:name w:val="Текст1"/>
    <w:basedOn w:val="a"/>
    <w:rsid w:val="000127EF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s2">
    <w:name w:val="s2"/>
    <w:basedOn w:val="a0"/>
    <w:rsid w:val="000127EF"/>
    <w:rPr>
      <w:rFonts w:cs="Times New Roman"/>
    </w:rPr>
  </w:style>
  <w:style w:type="paragraph" w:customStyle="1" w:styleId="p12">
    <w:name w:val="p12"/>
    <w:basedOn w:val="a"/>
    <w:rsid w:val="000127EF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9">
    <w:name w:val="header"/>
    <w:basedOn w:val="a"/>
    <w:link w:val="aa"/>
    <w:uiPriority w:val="99"/>
    <w:semiHidden/>
    <w:unhideWhenUsed/>
    <w:rsid w:val="001B41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1B41D2"/>
  </w:style>
  <w:style w:type="paragraph" w:styleId="ab">
    <w:name w:val="footer"/>
    <w:basedOn w:val="a"/>
    <w:link w:val="ac"/>
    <w:uiPriority w:val="99"/>
    <w:unhideWhenUsed/>
    <w:rsid w:val="001B41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B41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2F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A2F70"/>
    <w:rPr>
      <w:b/>
      <w:bCs/>
    </w:rPr>
  </w:style>
  <w:style w:type="character" w:styleId="a5">
    <w:name w:val="Hyperlink"/>
    <w:basedOn w:val="a0"/>
    <w:uiPriority w:val="99"/>
    <w:semiHidden/>
    <w:unhideWhenUsed/>
    <w:rsid w:val="002A2F7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21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88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1852</Words>
  <Characters>10558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Ширяев Петр Андреевич</dc:creator>
  <cp:keywords/>
  <dc:description/>
  <cp:lastModifiedBy>Люда</cp:lastModifiedBy>
  <cp:revision>16</cp:revision>
  <cp:lastPrinted>2020-07-15T06:27:00Z</cp:lastPrinted>
  <dcterms:created xsi:type="dcterms:W3CDTF">2018-05-19T18:07:00Z</dcterms:created>
  <dcterms:modified xsi:type="dcterms:W3CDTF">2020-07-15T06:30:00Z</dcterms:modified>
</cp:coreProperties>
</file>