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0706B1" w:rsidRDefault="000706B1" w:rsidP="005D511E">
      <w:pPr>
        <w:pStyle w:val="20"/>
        <w:keepNext/>
        <w:keepLines/>
        <w:spacing w:after="0"/>
        <w:rPr>
          <w:b w:val="0"/>
          <w:sz w:val="24"/>
          <w:szCs w:val="24"/>
        </w:rPr>
      </w:pPr>
    </w:p>
    <w:p w:rsidR="005D511E" w:rsidRDefault="005D511E">
      <w:pPr>
        <w:pStyle w:val="20"/>
        <w:keepNext/>
        <w:keepLines/>
        <w:spacing w:after="0"/>
        <w:jc w:val="right"/>
        <w:rPr>
          <w:b w:val="0"/>
          <w:sz w:val="24"/>
          <w:szCs w:val="24"/>
        </w:rPr>
      </w:pPr>
    </w:p>
    <w:p w:rsidR="005D511E" w:rsidRDefault="005D511E" w:rsidP="005D511E">
      <w:pPr>
        <w:pStyle w:val="20"/>
        <w:keepNext/>
        <w:keepLines/>
        <w:spacing w:after="0"/>
        <w:rPr>
          <w:b w:val="0"/>
          <w:sz w:val="24"/>
          <w:szCs w:val="24"/>
        </w:rPr>
      </w:pPr>
      <w:bookmarkStart w:id="0" w:name="_GoBack"/>
      <w:bookmarkEnd w:id="0"/>
      <w:r w:rsidRPr="005D511E">
        <w:rPr>
          <w:b w:val="0"/>
          <w:noProof/>
          <w:sz w:val="24"/>
          <w:szCs w:val="24"/>
          <w:lang w:bidi="ar-SA"/>
        </w:rPr>
        <w:drawing>
          <wp:inline distT="0" distB="0" distL="0" distR="0">
            <wp:extent cx="556260" cy="621742"/>
            <wp:effectExtent l="19050" t="0" r="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57226" cy="622821"/>
                    </a:xfrm>
                    <a:prstGeom prst="rect">
                      <a:avLst/>
                    </a:prstGeom>
                    <a:noFill/>
                    <a:ln w="9525">
                      <a:noFill/>
                      <a:miter lim="800000"/>
                      <a:headEnd/>
                      <a:tailEnd/>
                    </a:ln>
                  </pic:spPr>
                </pic:pic>
              </a:graphicData>
            </a:graphic>
          </wp:inline>
        </w:drawing>
      </w:r>
    </w:p>
    <w:p w:rsidR="005D511E" w:rsidRPr="005D511E" w:rsidRDefault="005D511E" w:rsidP="005D511E">
      <w:pPr>
        <w:jc w:val="center"/>
        <w:rPr>
          <w:rFonts w:ascii="Times New Roman" w:hAnsi="Times New Roman" w:cs="Times New Roman"/>
          <w:b/>
        </w:rPr>
      </w:pPr>
      <w:r w:rsidRPr="005D511E">
        <w:rPr>
          <w:rFonts w:ascii="Times New Roman" w:hAnsi="Times New Roman" w:cs="Times New Roman"/>
          <w:b/>
        </w:rPr>
        <w:t>АДМИНИСТРАЦИЯ</w:t>
      </w:r>
    </w:p>
    <w:p w:rsidR="005D511E" w:rsidRPr="005D511E" w:rsidRDefault="005D511E" w:rsidP="005D511E">
      <w:pPr>
        <w:jc w:val="center"/>
        <w:rPr>
          <w:rFonts w:ascii="Times New Roman" w:hAnsi="Times New Roman" w:cs="Times New Roman"/>
          <w:b/>
        </w:rPr>
      </w:pPr>
      <w:r w:rsidRPr="005D511E">
        <w:rPr>
          <w:rFonts w:ascii="Times New Roman" w:hAnsi="Times New Roman" w:cs="Times New Roman"/>
          <w:b/>
        </w:rPr>
        <w:t>КРАСНОГВАРДЕЙСКОГО СЕЛЬСКОГО ПОСЕЛЕНИЯ</w:t>
      </w:r>
    </w:p>
    <w:p w:rsidR="005D511E" w:rsidRPr="005D511E" w:rsidRDefault="005D511E" w:rsidP="005D511E">
      <w:pPr>
        <w:pBdr>
          <w:bottom w:val="single" w:sz="12" w:space="1" w:color="auto"/>
        </w:pBdr>
        <w:jc w:val="center"/>
        <w:rPr>
          <w:rFonts w:ascii="Times New Roman" w:hAnsi="Times New Roman" w:cs="Times New Roman"/>
          <w:b/>
        </w:rPr>
      </w:pPr>
      <w:r w:rsidRPr="005D511E">
        <w:rPr>
          <w:rFonts w:ascii="Times New Roman" w:hAnsi="Times New Roman" w:cs="Times New Roman"/>
          <w:b/>
        </w:rPr>
        <w:t>СОВЕТСКИЙ РАЙОН РЕСПУБЛИКИ КРЫМ</w:t>
      </w:r>
    </w:p>
    <w:p w:rsidR="005D511E" w:rsidRPr="005D511E" w:rsidRDefault="005D511E" w:rsidP="005D511E">
      <w:pPr>
        <w:jc w:val="center"/>
        <w:rPr>
          <w:rFonts w:ascii="Times New Roman" w:hAnsi="Times New Roman" w:cs="Times New Roman"/>
          <w:i/>
        </w:rPr>
      </w:pPr>
    </w:p>
    <w:p w:rsidR="005D511E" w:rsidRPr="005D511E" w:rsidRDefault="005D511E" w:rsidP="005D511E">
      <w:pPr>
        <w:jc w:val="center"/>
        <w:rPr>
          <w:rFonts w:ascii="Times New Roman" w:hAnsi="Times New Roman" w:cs="Times New Roman"/>
          <w:b/>
        </w:rPr>
      </w:pPr>
      <w:r w:rsidRPr="005D511E">
        <w:rPr>
          <w:rFonts w:ascii="Times New Roman" w:hAnsi="Times New Roman" w:cs="Times New Roman"/>
          <w:b/>
        </w:rPr>
        <w:t>ПОСТАНОВЛЕНИЕ</w:t>
      </w:r>
    </w:p>
    <w:p w:rsidR="005D511E" w:rsidRPr="005D511E" w:rsidRDefault="005D511E" w:rsidP="005D511E">
      <w:pPr>
        <w:jc w:val="center"/>
        <w:rPr>
          <w:rFonts w:ascii="Times New Roman" w:hAnsi="Times New Roman" w:cs="Times New Roman"/>
          <w:b/>
        </w:rPr>
      </w:pPr>
    </w:p>
    <w:p w:rsidR="005D511E" w:rsidRPr="005D511E" w:rsidRDefault="005D511E" w:rsidP="005D511E">
      <w:pPr>
        <w:jc w:val="center"/>
        <w:rPr>
          <w:rFonts w:ascii="Times New Roman" w:hAnsi="Times New Roman" w:cs="Times New Roman"/>
          <w:b/>
        </w:rPr>
      </w:pPr>
    </w:p>
    <w:p w:rsidR="005D511E" w:rsidRDefault="005D511E" w:rsidP="005D511E">
      <w:pPr>
        <w:jc w:val="center"/>
        <w:rPr>
          <w:rFonts w:ascii="Times New Roman" w:hAnsi="Times New Roman" w:cs="Times New Roman"/>
          <w:b/>
          <w:sz w:val="26"/>
          <w:szCs w:val="26"/>
        </w:rPr>
      </w:pPr>
      <w:r w:rsidRPr="005D511E">
        <w:rPr>
          <w:rFonts w:ascii="Times New Roman" w:hAnsi="Times New Roman" w:cs="Times New Roman"/>
          <w:b/>
          <w:sz w:val="26"/>
          <w:szCs w:val="26"/>
        </w:rPr>
        <w:t xml:space="preserve">от </w:t>
      </w:r>
      <w:r w:rsidR="000844E0">
        <w:rPr>
          <w:rFonts w:ascii="Times New Roman" w:hAnsi="Times New Roman" w:cs="Times New Roman"/>
          <w:b/>
          <w:sz w:val="26"/>
          <w:szCs w:val="26"/>
        </w:rPr>
        <w:t>12</w:t>
      </w:r>
      <w:r w:rsidRPr="005D511E">
        <w:rPr>
          <w:rFonts w:ascii="Times New Roman" w:hAnsi="Times New Roman" w:cs="Times New Roman"/>
          <w:b/>
          <w:sz w:val="26"/>
          <w:szCs w:val="26"/>
        </w:rPr>
        <w:t>.</w:t>
      </w:r>
      <w:r w:rsidR="000844E0">
        <w:rPr>
          <w:rFonts w:ascii="Times New Roman" w:hAnsi="Times New Roman" w:cs="Times New Roman"/>
          <w:b/>
          <w:sz w:val="26"/>
          <w:szCs w:val="26"/>
        </w:rPr>
        <w:t>12.</w:t>
      </w:r>
      <w:r w:rsidRPr="005D511E">
        <w:rPr>
          <w:rFonts w:ascii="Times New Roman" w:hAnsi="Times New Roman" w:cs="Times New Roman"/>
          <w:b/>
          <w:sz w:val="26"/>
          <w:szCs w:val="26"/>
        </w:rPr>
        <w:t>2024 г.</w:t>
      </w:r>
      <w:r w:rsidRPr="005D511E">
        <w:rPr>
          <w:rFonts w:ascii="Times New Roman" w:hAnsi="Times New Roman" w:cs="Times New Roman"/>
          <w:b/>
          <w:sz w:val="26"/>
          <w:szCs w:val="26"/>
        </w:rPr>
        <w:tab/>
      </w:r>
      <w:r w:rsidRPr="005D511E">
        <w:rPr>
          <w:rFonts w:ascii="Times New Roman" w:hAnsi="Times New Roman" w:cs="Times New Roman"/>
          <w:b/>
          <w:sz w:val="26"/>
          <w:szCs w:val="26"/>
        </w:rPr>
        <w:tab/>
      </w:r>
      <w:r w:rsidRPr="005D511E">
        <w:rPr>
          <w:rFonts w:ascii="Times New Roman" w:hAnsi="Times New Roman" w:cs="Times New Roman"/>
          <w:b/>
          <w:sz w:val="26"/>
          <w:szCs w:val="26"/>
        </w:rPr>
        <w:tab/>
      </w:r>
      <w:r w:rsidRPr="005D511E">
        <w:rPr>
          <w:rFonts w:ascii="Times New Roman" w:hAnsi="Times New Roman" w:cs="Times New Roman"/>
          <w:b/>
          <w:sz w:val="26"/>
          <w:szCs w:val="26"/>
        </w:rPr>
        <w:tab/>
        <w:t xml:space="preserve">№ </w:t>
      </w:r>
      <w:r w:rsidR="000844E0">
        <w:rPr>
          <w:rFonts w:ascii="Times New Roman" w:hAnsi="Times New Roman" w:cs="Times New Roman"/>
          <w:b/>
          <w:sz w:val="26"/>
          <w:szCs w:val="26"/>
        </w:rPr>
        <w:t>248</w:t>
      </w:r>
      <w:r w:rsidRPr="005D511E">
        <w:rPr>
          <w:rFonts w:ascii="Times New Roman" w:hAnsi="Times New Roman" w:cs="Times New Roman"/>
          <w:b/>
          <w:sz w:val="26"/>
          <w:szCs w:val="26"/>
        </w:rPr>
        <w:tab/>
      </w:r>
      <w:r w:rsidRPr="005D511E">
        <w:rPr>
          <w:rFonts w:ascii="Times New Roman" w:hAnsi="Times New Roman" w:cs="Times New Roman"/>
          <w:b/>
          <w:sz w:val="26"/>
          <w:szCs w:val="26"/>
        </w:rPr>
        <w:tab/>
      </w:r>
      <w:r w:rsidR="000844E0">
        <w:rPr>
          <w:rFonts w:ascii="Times New Roman" w:hAnsi="Times New Roman" w:cs="Times New Roman"/>
          <w:b/>
          <w:sz w:val="26"/>
          <w:szCs w:val="26"/>
        </w:rPr>
        <w:tab/>
      </w:r>
      <w:r w:rsidRPr="005D511E">
        <w:rPr>
          <w:rFonts w:ascii="Times New Roman" w:hAnsi="Times New Roman" w:cs="Times New Roman"/>
          <w:b/>
          <w:sz w:val="26"/>
          <w:szCs w:val="26"/>
          <w:lang w:val="en-US"/>
        </w:rPr>
        <w:t>c</w:t>
      </w:r>
      <w:r w:rsidRPr="005D511E">
        <w:rPr>
          <w:rFonts w:ascii="Times New Roman" w:hAnsi="Times New Roman" w:cs="Times New Roman"/>
          <w:b/>
          <w:sz w:val="26"/>
          <w:szCs w:val="26"/>
        </w:rPr>
        <w:t>. Красногвардейское</w:t>
      </w:r>
    </w:p>
    <w:p w:rsidR="005D511E" w:rsidRDefault="005D511E" w:rsidP="005D511E">
      <w:pPr>
        <w:jc w:val="center"/>
        <w:rPr>
          <w:rFonts w:ascii="Times New Roman" w:hAnsi="Times New Roman" w:cs="Times New Roman"/>
          <w:b/>
          <w:sz w:val="26"/>
          <w:szCs w:val="26"/>
        </w:rPr>
      </w:pPr>
    </w:p>
    <w:p w:rsidR="005D511E" w:rsidRPr="000E2A29" w:rsidRDefault="005D511E" w:rsidP="005D511E">
      <w:pPr>
        <w:jc w:val="center"/>
        <w:rPr>
          <w:rFonts w:ascii="Times New Roman" w:hAnsi="Times New Roman" w:cs="Times New Roman"/>
          <w:b/>
          <w:bCs/>
          <w:sz w:val="28"/>
          <w:szCs w:val="28"/>
        </w:rPr>
      </w:pPr>
      <w:r w:rsidRPr="000E2A29">
        <w:rPr>
          <w:rFonts w:ascii="Times New Roman" w:hAnsi="Times New Roman" w:cs="Times New Roman"/>
          <w:b/>
          <w:bCs/>
          <w:sz w:val="28"/>
          <w:szCs w:val="28"/>
        </w:rPr>
        <w:t xml:space="preserve">Об утверждении Административного регламента предоставления муниципальной услуги «Предварительное согласование предоставления земельного участка» на территории </w:t>
      </w:r>
      <w:r>
        <w:rPr>
          <w:rFonts w:ascii="Times New Roman" w:hAnsi="Times New Roman" w:cs="Times New Roman"/>
          <w:b/>
          <w:bCs/>
          <w:sz w:val="28"/>
          <w:szCs w:val="28"/>
        </w:rPr>
        <w:t>Красногвардейского</w:t>
      </w:r>
      <w:r w:rsidRPr="000E2A29">
        <w:rPr>
          <w:rFonts w:ascii="Times New Roman" w:hAnsi="Times New Roman" w:cs="Times New Roman"/>
          <w:b/>
          <w:bCs/>
          <w:sz w:val="28"/>
          <w:szCs w:val="28"/>
        </w:rPr>
        <w:t xml:space="preserve"> сельского поселения </w:t>
      </w:r>
      <w:r>
        <w:rPr>
          <w:rFonts w:ascii="Times New Roman" w:hAnsi="Times New Roman" w:cs="Times New Roman"/>
          <w:b/>
          <w:bCs/>
          <w:sz w:val="28"/>
          <w:szCs w:val="28"/>
        </w:rPr>
        <w:t>Советского</w:t>
      </w:r>
      <w:r w:rsidRPr="000E2A29">
        <w:rPr>
          <w:rFonts w:ascii="Times New Roman" w:hAnsi="Times New Roman" w:cs="Times New Roman"/>
          <w:b/>
          <w:bCs/>
          <w:sz w:val="28"/>
          <w:szCs w:val="28"/>
        </w:rPr>
        <w:t xml:space="preserve"> района Республики Крым</w:t>
      </w:r>
    </w:p>
    <w:p w:rsidR="005D511E" w:rsidRDefault="005D511E" w:rsidP="005D511E">
      <w:pPr>
        <w:jc w:val="both"/>
        <w:rPr>
          <w:rFonts w:ascii="Times New Roman" w:hAnsi="Times New Roman" w:cs="Times New Roman"/>
          <w:sz w:val="28"/>
          <w:szCs w:val="28"/>
        </w:rPr>
      </w:pPr>
    </w:p>
    <w:p w:rsidR="005D511E" w:rsidRPr="000E2A29" w:rsidRDefault="005D511E" w:rsidP="005D511E">
      <w:pPr>
        <w:jc w:val="both"/>
        <w:rPr>
          <w:rFonts w:ascii="Times New Roman" w:hAnsi="Times New Roman" w:cs="Times New Roman"/>
          <w:sz w:val="28"/>
          <w:szCs w:val="28"/>
        </w:rPr>
      </w:pPr>
    </w:p>
    <w:p w:rsidR="005D511E" w:rsidRPr="000E2A29" w:rsidRDefault="005D511E" w:rsidP="005D511E">
      <w:pPr>
        <w:jc w:val="both"/>
        <w:rPr>
          <w:rFonts w:ascii="Times New Roman" w:hAnsi="Times New Roman" w:cs="Times New Roman"/>
          <w:sz w:val="28"/>
          <w:szCs w:val="28"/>
        </w:rPr>
      </w:pPr>
      <w:r w:rsidRPr="000E2A29">
        <w:rPr>
          <w:rFonts w:ascii="Times New Roman" w:hAnsi="Times New Roman" w:cs="Times New Roman"/>
          <w:sz w:val="28"/>
          <w:szCs w:val="28"/>
        </w:rPr>
        <w:tab/>
        <w:t xml:space="preserve">Руководствуясь Федеральным законом от 27 июля 2010 года № 210-ФЗ «Об организации предоставления государственных и муниципальных услуг», в соответствии с Федеральным законом от 06.10.2003 г. № 131-ФЗ «Об общих принципах организации местного самоуправления в Российской Федерации», </w:t>
      </w:r>
      <w:r>
        <w:rPr>
          <w:rFonts w:ascii="Times New Roman" w:hAnsi="Times New Roman" w:cs="Times New Roman"/>
          <w:sz w:val="28"/>
          <w:szCs w:val="28"/>
        </w:rPr>
        <w:t xml:space="preserve">Земельным кодексом Российской Федерации, </w:t>
      </w:r>
      <w:r w:rsidRPr="000E2A29">
        <w:rPr>
          <w:rFonts w:ascii="Times New Roman" w:hAnsi="Times New Roman" w:cs="Times New Roman"/>
          <w:sz w:val="28"/>
          <w:szCs w:val="28"/>
        </w:rPr>
        <w:t xml:space="preserve">Уставом </w:t>
      </w:r>
      <w:r>
        <w:rPr>
          <w:rFonts w:ascii="Times New Roman" w:hAnsi="Times New Roman" w:cs="Times New Roman"/>
          <w:sz w:val="28"/>
          <w:szCs w:val="28"/>
        </w:rPr>
        <w:t>Красногвардейского</w:t>
      </w:r>
      <w:r w:rsidRPr="000E2A29">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Советского района Республики Крым</w:t>
      </w:r>
      <w:r w:rsidRPr="000E2A29">
        <w:rPr>
          <w:rFonts w:ascii="Times New Roman" w:hAnsi="Times New Roman" w:cs="Times New Roman"/>
          <w:sz w:val="28"/>
          <w:szCs w:val="28"/>
        </w:rPr>
        <w:t>,</w:t>
      </w:r>
      <w:r>
        <w:rPr>
          <w:rFonts w:ascii="Times New Roman" w:hAnsi="Times New Roman" w:cs="Times New Roman"/>
          <w:sz w:val="28"/>
          <w:szCs w:val="28"/>
        </w:rPr>
        <w:t xml:space="preserve"> </w:t>
      </w:r>
      <w:r w:rsidRPr="000E2A29">
        <w:rPr>
          <w:rFonts w:ascii="Times New Roman" w:hAnsi="Times New Roman" w:cs="Times New Roman"/>
          <w:sz w:val="28"/>
          <w:szCs w:val="28"/>
        </w:rPr>
        <w:t xml:space="preserve">Администрация </w:t>
      </w:r>
      <w:r>
        <w:rPr>
          <w:rFonts w:ascii="Times New Roman" w:hAnsi="Times New Roman" w:cs="Times New Roman"/>
          <w:sz w:val="28"/>
          <w:szCs w:val="28"/>
        </w:rPr>
        <w:t>Красногвардейского</w:t>
      </w:r>
      <w:r w:rsidRPr="000E2A29">
        <w:rPr>
          <w:rFonts w:ascii="Times New Roman" w:hAnsi="Times New Roman" w:cs="Times New Roman"/>
          <w:sz w:val="28"/>
          <w:szCs w:val="28"/>
        </w:rPr>
        <w:t xml:space="preserve"> сельского поселения</w:t>
      </w:r>
    </w:p>
    <w:p w:rsidR="005D511E" w:rsidRPr="000E2A29" w:rsidRDefault="005D511E" w:rsidP="005D511E">
      <w:pPr>
        <w:jc w:val="both"/>
        <w:rPr>
          <w:rFonts w:ascii="Times New Roman" w:hAnsi="Times New Roman" w:cs="Times New Roman"/>
          <w:sz w:val="28"/>
          <w:szCs w:val="28"/>
        </w:rPr>
      </w:pPr>
    </w:p>
    <w:p w:rsidR="005D511E" w:rsidRPr="00594FCA" w:rsidRDefault="005D511E" w:rsidP="005D511E">
      <w:pPr>
        <w:jc w:val="center"/>
        <w:rPr>
          <w:rFonts w:ascii="Times New Roman" w:hAnsi="Times New Roman" w:cs="Times New Roman"/>
          <w:b/>
          <w:sz w:val="28"/>
          <w:szCs w:val="28"/>
        </w:rPr>
      </w:pPr>
      <w:r w:rsidRPr="00594FCA">
        <w:rPr>
          <w:rFonts w:ascii="Times New Roman" w:hAnsi="Times New Roman" w:cs="Times New Roman"/>
          <w:b/>
          <w:sz w:val="28"/>
          <w:szCs w:val="28"/>
        </w:rPr>
        <w:t>ПОСТАНОВЛЯЕТ:</w:t>
      </w:r>
    </w:p>
    <w:p w:rsidR="005D511E" w:rsidRPr="000E2A29" w:rsidRDefault="005D511E" w:rsidP="005D511E">
      <w:pPr>
        <w:jc w:val="both"/>
        <w:rPr>
          <w:rFonts w:ascii="Times New Roman" w:hAnsi="Times New Roman" w:cs="Times New Roman"/>
          <w:sz w:val="28"/>
          <w:szCs w:val="28"/>
        </w:rPr>
      </w:pPr>
    </w:p>
    <w:p w:rsidR="005D511E" w:rsidRPr="000E2A29" w:rsidRDefault="005D511E" w:rsidP="005D511E">
      <w:pPr>
        <w:jc w:val="both"/>
        <w:rPr>
          <w:rFonts w:ascii="Times New Roman" w:hAnsi="Times New Roman" w:cs="Times New Roman"/>
          <w:sz w:val="28"/>
          <w:szCs w:val="28"/>
        </w:rPr>
      </w:pPr>
      <w:r w:rsidRPr="000E2A29">
        <w:rPr>
          <w:rFonts w:ascii="Times New Roman" w:hAnsi="Times New Roman" w:cs="Times New Roman"/>
          <w:sz w:val="28"/>
          <w:szCs w:val="28"/>
        </w:rPr>
        <w:tab/>
        <w:t xml:space="preserve">1. Утвердить Административный регламент предоставления муниципальной услуги «Предварительное согласование предоставления земельного участка» на территории </w:t>
      </w:r>
      <w:r>
        <w:rPr>
          <w:rFonts w:ascii="Times New Roman" w:hAnsi="Times New Roman" w:cs="Times New Roman"/>
          <w:sz w:val="28"/>
          <w:szCs w:val="28"/>
        </w:rPr>
        <w:t>Красногвардейского</w:t>
      </w:r>
      <w:r w:rsidRPr="000E2A29">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Советского</w:t>
      </w:r>
      <w:r w:rsidRPr="000E2A29">
        <w:rPr>
          <w:rFonts w:ascii="Times New Roman" w:hAnsi="Times New Roman" w:cs="Times New Roman"/>
          <w:sz w:val="28"/>
          <w:szCs w:val="28"/>
        </w:rPr>
        <w:t xml:space="preserve"> района Республики Крым (приложение).</w:t>
      </w:r>
    </w:p>
    <w:p w:rsidR="005D511E" w:rsidRPr="00B82040" w:rsidRDefault="005D511E" w:rsidP="005D511E">
      <w:pPr>
        <w:pStyle w:val="wP20"/>
        <w:ind w:firstLine="567"/>
        <w:jc w:val="both"/>
        <w:rPr>
          <w:rFonts w:cs="Times New Roman"/>
          <w:szCs w:val="28"/>
        </w:rPr>
      </w:pPr>
      <w:r w:rsidRPr="000E2A29">
        <w:rPr>
          <w:rFonts w:cs="Times New Roman"/>
          <w:szCs w:val="28"/>
        </w:rPr>
        <w:tab/>
        <w:t xml:space="preserve">2. </w:t>
      </w:r>
      <w:r w:rsidRPr="00B82040">
        <w:rPr>
          <w:bCs/>
          <w:szCs w:val="28"/>
        </w:rPr>
        <w:t>Настоящее постановление подлежит обнародованию на официальном Портале Правительства Республики Крым на странице Советского района Республики Крым (</w:t>
      </w:r>
      <w:r w:rsidRPr="00B82040">
        <w:rPr>
          <w:szCs w:val="28"/>
        </w:rPr>
        <w:t>http://</w:t>
      </w:r>
      <w:r w:rsidRPr="00B82040">
        <w:rPr>
          <w:rFonts w:eastAsia="Calibri"/>
          <w:szCs w:val="28"/>
          <w:lang w:val="en-US"/>
        </w:rPr>
        <w:t>sovmo</w:t>
      </w:r>
      <w:r w:rsidRPr="00B82040">
        <w:rPr>
          <w:szCs w:val="28"/>
        </w:rPr>
        <w:t>.rk.gov.ru</w:t>
      </w:r>
      <w:r w:rsidRPr="00B82040">
        <w:rPr>
          <w:bCs/>
          <w:szCs w:val="28"/>
        </w:rPr>
        <w:t xml:space="preserve">) в разделе – Муниципальные образования района, подраздел Красногвардейское сельское поселение, а также на информационном стенде в здании администрации </w:t>
      </w:r>
      <w:bookmarkStart w:id="1" w:name="_Hlk94093821"/>
      <w:r w:rsidRPr="00B82040">
        <w:rPr>
          <w:bCs/>
          <w:szCs w:val="28"/>
        </w:rPr>
        <w:t xml:space="preserve">Красногвардейского сельского поселения Советского района Республикик Крым </w:t>
      </w:r>
      <w:bookmarkEnd w:id="1"/>
      <w:r w:rsidRPr="00B82040">
        <w:rPr>
          <w:bCs/>
          <w:szCs w:val="28"/>
        </w:rPr>
        <w:t>по адресу</w:t>
      </w:r>
      <w:r w:rsidRPr="00B82040">
        <w:rPr>
          <w:szCs w:val="28"/>
        </w:rPr>
        <w:t>: с. Красногвардейское, ул 60 лет Советской Армии, д.3.</w:t>
      </w:r>
    </w:p>
    <w:p w:rsidR="005D511E" w:rsidRPr="005D511E" w:rsidRDefault="005D511E" w:rsidP="005D511E">
      <w:pPr>
        <w:ind w:firstLine="567"/>
        <w:jc w:val="both"/>
        <w:rPr>
          <w:rFonts w:ascii="Times New Roman" w:eastAsia="Calibri" w:hAnsi="Times New Roman" w:cs="Times New Roman"/>
          <w:bCs/>
          <w:sz w:val="28"/>
          <w:szCs w:val="28"/>
          <w:lang w:eastAsia="en-US"/>
        </w:rPr>
      </w:pPr>
      <w:r w:rsidRPr="005D511E">
        <w:rPr>
          <w:rFonts w:ascii="Times New Roman" w:eastAsia="Calibri" w:hAnsi="Times New Roman" w:cs="Times New Roman"/>
          <w:bCs/>
          <w:sz w:val="28"/>
          <w:szCs w:val="28"/>
          <w:lang w:eastAsia="en-US"/>
        </w:rPr>
        <w:t>3. Контроль за исполнением настоящего постановления оставляю за собой.</w:t>
      </w:r>
    </w:p>
    <w:p w:rsidR="005D511E" w:rsidRPr="00B82040" w:rsidRDefault="005D511E" w:rsidP="005D511E">
      <w:pPr>
        <w:ind w:firstLine="851"/>
        <w:jc w:val="both"/>
        <w:rPr>
          <w:rFonts w:eastAsia="Calibri"/>
          <w:bCs/>
          <w:sz w:val="28"/>
          <w:szCs w:val="28"/>
          <w:lang w:eastAsia="en-US"/>
        </w:rPr>
      </w:pPr>
    </w:p>
    <w:p w:rsidR="005D511E" w:rsidRDefault="005D511E" w:rsidP="005D511E">
      <w:pPr>
        <w:ind w:firstLine="851"/>
        <w:jc w:val="both"/>
        <w:rPr>
          <w:rFonts w:eastAsia="Calibri"/>
          <w:bCs/>
          <w:sz w:val="28"/>
          <w:szCs w:val="28"/>
          <w:lang w:eastAsia="en-US"/>
        </w:rPr>
      </w:pPr>
    </w:p>
    <w:p w:rsidR="005D511E" w:rsidRPr="00B82040" w:rsidRDefault="005D511E" w:rsidP="005D511E">
      <w:pPr>
        <w:ind w:firstLine="851"/>
        <w:jc w:val="both"/>
        <w:rPr>
          <w:rFonts w:eastAsia="Calibri"/>
          <w:bCs/>
          <w:sz w:val="28"/>
          <w:szCs w:val="28"/>
          <w:lang w:eastAsia="en-US"/>
        </w:rPr>
      </w:pPr>
    </w:p>
    <w:p w:rsidR="005D511E" w:rsidRPr="005D511E" w:rsidRDefault="005D511E" w:rsidP="005D511E">
      <w:pPr>
        <w:autoSpaceDE w:val="0"/>
        <w:autoSpaceDN w:val="0"/>
        <w:adjustRightInd w:val="0"/>
        <w:rPr>
          <w:rFonts w:ascii="Times New Roman" w:hAnsi="Times New Roman" w:cs="Times New Roman"/>
          <w:b/>
          <w:sz w:val="28"/>
          <w:szCs w:val="28"/>
        </w:rPr>
      </w:pPr>
      <w:r w:rsidRPr="005D511E">
        <w:rPr>
          <w:rFonts w:ascii="Times New Roman" w:hAnsi="Times New Roman" w:cs="Times New Roman"/>
          <w:b/>
          <w:sz w:val="28"/>
          <w:szCs w:val="28"/>
        </w:rPr>
        <w:t>Председатель Красногвардейского сельского совета-</w:t>
      </w:r>
    </w:p>
    <w:p w:rsidR="005D511E" w:rsidRPr="005D511E" w:rsidRDefault="005D511E" w:rsidP="005D511E">
      <w:pPr>
        <w:rPr>
          <w:rFonts w:ascii="Times New Roman" w:hAnsi="Times New Roman" w:cs="Times New Roman"/>
          <w:b/>
          <w:sz w:val="28"/>
          <w:szCs w:val="28"/>
        </w:rPr>
      </w:pPr>
      <w:r w:rsidRPr="005D511E">
        <w:rPr>
          <w:rFonts w:ascii="Times New Roman" w:hAnsi="Times New Roman" w:cs="Times New Roman"/>
          <w:b/>
          <w:sz w:val="28"/>
          <w:szCs w:val="28"/>
        </w:rPr>
        <w:t>Глава администрации</w:t>
      </w:r>
    </w:p>
    <w:p w:rsidR="005D511E" w:rsidRPr="005D511E" w:rsidRDefault="005D511E" w:rsidP="005D511E">
      <w:pPr>
        <w:rPr>
          <w:rFonts w:ascii="Times New Roman" w:hAnsi="Times New Roman" w:cs="Times New Roman"/>
        </w:rPr>
      </w:pPr>
      <w:r w:rsidRPr="005D511E">
        <w:rPr>
          <w:rFonts w:ascii="Times New Roman" w:hAnsi="Times New Roman" w:cs="Times New Roman"/>
          <w:b/>
          <w:sz w:val="28"/>
          <w:szCs w:val="28"/>
        </w:rPr>
        <w:t>Красногвардейского сельского поселения</w:t>
      </w:r>
      <w:r w:rsidRPr="005D511E">
        <w:rPr>
          <w:rFonts w:ascii="Times New Roman" w:hAnsi="Times New Roman" w:cs="Times New Roman"/>
          <w:b/>
          <w:sz w:val="28"/>
          <w:szCs w:val="28"/>
        </w:rPr>
        <w:tab/>
      </w:r>
      <w:r w:rsidRPr="005D511E">
        <w:rPr>
          <w:rFonts w:ascii="Times New Roman" w:hAnsi="Times New Roman" w:cs="Times New Roman"/>
          <w:b/>
          <w:sz w:val="28"/>
          <w:szCs w:val="28"/>
        </w:rPr>
        <w:tab/>
      </w:r>
      <w:r w:rsidRPr="005D511E">
        <w:rPr>
          <w:rFonts w:ascii="Times New Roman" w:hAnsi="Times New Roman" w:cs="Times New Roman"/>
          <w:b/>
          <w:sz w:val="28"/>
          <w:szCs w:val="28"/>
        </w:rPr>
        <w:tab/>
      </w:r>
      <w:r w:rsidRPr="005D511E">
        <w:rPr>
          <w:rFonts w:ascii="Times New Roman" w:hAnsi="Times New Roman" w:cs="Times New Roman"/>
          <w:b/>
          <w:sz w:val="28"/>
          <w:szCs w:val="28"/>
        </w:rPr>
        <w:tab/>
        <w:t>Л.Н.Шкурина</w:t>
      </w:r>
      <w:r w:rsidRPr="005D511E">
        <w:rPr>
          <w:rFonts w:ascii="Times New Roman" w:hAnsi="Times New Roman" w:cs="Times New Roman"/>
        </w:rPr>
        <w:t xml:space="preserve"> </w:t>
      </w:r>
    </w:p>
    <w:p w:rsidR="005D511E" w:rsidRPr="005D511E" w:rsidRDefault="005D511E" w:rsidP="005D511E">
      <w:pPr>
        <w:jc w:val="both"/>
        <w:rPr>
          <w:rFonts w:ascii="Times New Roman" w:hAnsi="Times New Roman" w:cs="Times New Roman"/>
          <w:sz w:val="28"/>
          <w:szCs w:val="28"/>
        </w:rPr>
      </w:pPr>
      <w:r w:rsidRPr="000E2A29">
        <w:rPr>
          <w:rFonts w:ascii="Times New Roman" w:hAnsi="Times New Roman" w:cs="Times New Roman"/>
          <w:sz w:val="28"/>
          <w:szCs w:val="28"/>
        </w:rPr>
        <w:lastRenderedPageBreak/>
        <w:tab/>
      </w:r>
    </w:p>
    <w:p w:rsidR="005D511E" w:rsidRDefault="005D511E">
      <w:pPr>
        <w:pStyle w:val="20"/>
        <w:keepNext/>
        <w:keepLines/>
        <w:spacing w:after="0"/>
        <w:jc w:val="right"/>
        <w:rPr>
          <w:b w:val="0"/>
          <w:sz w:val="24"/>
          <w:szCs w:val="24"/>
        </w:rPr>
      </w:pPr>
    </w:p>
    <w:p w:rsidR="006F5591" w:rsidRPr="00594FCA" w:rsidRDefault="006F5591" w:rsidP="006F5591">
      <w:pPr>
        <w:ind w:left="1416" w:firstLine="5103"/>
        <w:jc w:val="right"/>
        <w:rPr>
          <w:rFonts w:ascii="Times New Roman" w:hAnsi="Times New Roman" w:cs="Times New Roman"/>
          <w:b/>
        </w:rPr>
      </w:pPr>
      <w:r w:rsidRPr="00594FCA">
        <w:rPr>
          <w:rFonts w:ascii="Times New Roman" w:hAnsi="Times New Roman" w:cs="Times New Roman"/>
          <w:b/>
        </w:rPr>
        <w:t>Приложение</w:t>
      </w:r>
    </w:p>
    <w:p w:rsidR="006F5591" w:rsidRPr="000E2A29" w:rsidRDefault="006F5591" w:rsidP="006F5591">
      <w:pPr>
        <w:ind w:left="3545" w:firstLine="709"/>
        <w:jc w:val="right"/>
        <w:rPr>
          <w:rFonts w:ascii="Times New Roman" w:hAnsi="Times New Roman" w:cs="Times New Roman"/>
        </w:rPr>
      </w:pPr>
      <w:r w:rsidRPr="000E2A29">
        <w:rPr>
          <w:rFonts w:ascii="Times New Roman" w:hAnsi="Times New Roman" w:cs="Times New Roman"/>
        </w:rPr>
        <w:t>к Постановлению Администрации</w:t>
      </w:r>
    </w:p>
    <w:p w:rsidR="006F5591" w:rsidRPr="000E2A29" w:rsidRDefault="006F5591" w:rsidP="006F5591">
      <w:pPr>
        <w:ind w:left="709" w:firstLine="5101"/>
        <w:jc w:val="right"/>
        <w:rPr>
          <w:rFonts w:ascii="Times New Roman" w:hAnsi="Times New Roman" w:cs="Times New Roman"/>
        </w:rPr>
      </w:pPr>
      <w:r>
        <w:rPr>
          <w:rFonts w:ascii="Times New Roman" w:hAnsi="Times New Roman" w:cs="Times New Roman"/>
        </w:rPr>
        <w:t>Красногвардейского</w:t>
      </w:r>
      <w:r w:rsidRPr="000E2A29">
        <w:rPr>
          <w:rFonts w:ascii="Times New Roman" w:hAnsi="Times New Roman" w:cs="Times New Roman"/>
        </w:rPr>
        <w:t xml:space="preserve"> сельского поселения</w:t>
      </w:r>
    </w:p>
    <w:p w:rsidR="006F5591" w:rsidRDefault="006F5591" w:rsidP="006F5591">
      <w:pPr>
        <w:pStyle w:val="1"/>
        <w:ind w:left="4254" w:firstLine="709"/>
        <w:jc w:val="right"/>
        <w:rPr>
          <w:b/>
          <w:bCs/>
          <w:sz w:val="24"/>
          <w:szCs w:val="24"/>
        </w:rPr>
      </w:pPr>
      <w:r w:rsidRPr="000E2A29">
        <w:rPr>
          <w:sz w:val="24"/>
          <w:szCs w:val="24"/>
        </w:rPr>
        <w:t>№</w:t>
      </w:r>
      <w:r w:rsidR="000844E0">
        <w:rPr>
          <w:sz w:val="24"/>
          <w:szCs w:val="24"/>
        </w:rPr>
        <w:t xml:space="preserve"> 248</w:t>
      </w:r>
      <w:r w:rsidRPr="000E2A29">
        <w:rPr>
          <w:sz w:val="24"/>
          <w:szCs w:val="24"/>
        </w:rPr>
        <w:t xml:space="preserve"> от </w:t>
      </w:r>
      <w:r w:rsidR="000844E0">
        <w:rPr>
          <w:sz w:val="24"/>
          <w:szCs w:val="24"/>
        </w:rPr>
        <w:t>12.12.</w:t>
      </w:r>
      <w:r w:rsidRPr="000E2A29">
        <w:rPr>
          <w:sz w:val="24"/>
          <w:szCs w:val="24"/>
        </w:rPr>
        <w:t>2024г</w:t>
      </w:r>
    </w:p>
    <w:p w:rsidR="006F5591" w:rsidRDefault="006F5591">
      <w:pPr>
        <w:pStyle w:val="20"/>
        <w:keepNext/>
        <w:keepLines/>
        <w:spacing w:after="0"/>
        <w:rPr>
          <w:sz w:val="24"/>
          <w:szCs w:val="24"/>
        </w:rPr>
      </w:pPr>
    </w:p>
    <w:p w:rsidR="000706B1" w:rsidRDefault="00524DBA">
      <w:pPr>
        <w:pStyle w:val="20"/>
        <w:keepNext/>
        <w:keepLines/>
        <w:spacing w:after="0"/>
        <w:rPr>
          <w:sz w:val="24"/>
          <w:szCs w:val="24"/>
        </w:rPr>
      </w:pPr>
      <w:r>
        <w:rPr>
          <w:sz w:val="24"/>
          <w:szCs w:val="24"/>
        </w:rPr>
        <w:t xml:space="preserve">Типовой административный регламент предоставления муниципальной услуги «Предварительное согласование предоставления земельного участка» </w:t>
      </w:r>
    </w:p>
    <w:p w:rsidR="000706B1" w:rsidRDefault="00524DBA" w:rsidP="0084575C">
      <w:pPr>
        <w:pStyle w:val="20"/>
        <w:keepNext/>
        <w:keepLines/>
        <w:spacing w:after="0"/>
        <w:rPr>
          <w:b w:val="0"/>
          <w:i/>
          <w:sz w:val="24"/>
          <w:szCs w:val="24"/>
        </w:rPr>
      </w:pPr>
      <w:bookmarkStart w:id="2" w:name="bookmark2"/>
      <w:bookmarkStart w:id="3" w:name="bookmark1"/>
      <w:bookmarkStart w:id="4" w:name="bookmark0"/>
      <w:r>
        <w:rPr>
          <w:sz w:val="24"/>
          <w:szCs w:val="24"/>
        </w:rPr>
        <w:t>на территории</w:t>
      </w:r>
      <w:bookmarkEnd w:id="2"/>
      <w:bookmarkEnd w:id="3"/>
      <w:bookmarkEnd w:id="4"/>
      <w:r>
        <w:rPr>
          <w:sz w:val="24"/>
          <w:szCs w:val="24"/>
        </w:rPr>
        <w:t xml:space="preserve"> </w:t>
      </w:r>
      <w:r w:rsidR="0084575C">
        <w:rPr>
          <w:sz w:val="24"/>
          <w:szCs w:val="24"/>
        </w:rPr>
        <w:t>Красногвардейского сельского поселения Советского района Республики Крым</w:t>
      </w:r>
    </w:p>
    <w:p w:rsidR="000706B1" w:rsidRDefault="000706B1">
      <w:pPr>
        <w:pStyle w:val="20"/>
        <w:keepNext/>
        <w:keepLines/>
        <w:spacing w:after="0"/>
        <w:rPr>
          <w:sz w:val="24"/>
          <w:szCs w:val="24"/>
        </w:rPr>
      </w:pPr>
    </w:p>
    <w:p w:rsidR="000706B1" w:rsidRDefault="00524DBA">
      <w:pPr>
        <w:pStyle w:val="20"/>
        <w:keepNext/>
        <w:keepLines/>
        <w:numPr>
          <w:ilvl w:val="0"/>
          <w:numId w:val="3"/>
        </w:numPr>
        <w:tabs>
          <w:tab w:val="left" w:pos="331"/>
        </w:tabs>
        <w:spacing w:after="0"/>
        <w:rPr>
          <w:sz w:val="24"/>
          <w:szCs w:val="24"/>
        </w:rPr>
      </w:pPr>
      <w:bookmarkStart w:id="5" w:name="bookmark5"/>
      <w:bookmarkStart w:id="6" w:name="bookmark3"/>
      <w:bookmarkStart w:id="7" w:name="bookmark6"/>
      <w:bookmarkStart w:id="8" w:name="bookmark4"/>
      <w:bookmarkEnd w:id="5"/>
      <w:r>
        <w:rPr>
          <w:sz w:val="24"/>
          <w:szCs w:val="24"/>
        </w:rPr>
        <w:t>Общие положения</w:t>
      </w:r>
      <w:bookmarkEnd w:id="6"/>
      <w:bookmarkEnd w:id="7"/>
      <w:bookmarkEnd w:id="8"/>
    </w:p>
    <w:p w:rsidR="000706B1" w:rsidRDefault="00524DBA">
      <w:pPr>
        <w:pStyle w:val="20"/>
        <w:keepNext/>
        <w:keepLines/>
        <w:numPr>
          <w:ilvl w:val="0"/>
          <w:numId w:val="9"/>
        </w:numPr>
        <w:spacing w:after="0"/>
        <w:rPr>
          <w:sz w:val="24"/>
          <w:szCs w:val="24"/>
        </w:rPr>
      </w:pPr>
      <w:bookmarkStart w:id="9" w:name="bookmark8"/>
      <w:bookmarkStart w:id="10" w:name="bookmark9"/>
      <w:bookmarkStart w:id="11" w:name="bookmark7"/>
      <w:r>
        <w:rPr>
          <w:sz w:val="24"/>
          <w:szCs w:val="24"/>
        </w:rPr>
        <w:t>Предмет регулирования административного регламента</w:t>
      </w:r>
      <w:bookmarkEnd w:id="9"/>
      <w:bookmarkEnd w:id="10"/>
      <w:bookmarkEnd w:id="11"/>
    </w:p>
    <w:p w:rsidR="000706B1" w:rsidRDefault="00524DBA">
      <w:pPr>
        <w:pStyle w:val="1"/>
        <w:numPr>
          <w:ilvl w:val="0"/>
          <w:numId w:val="4"/>
        </w:numPr>
        <w:tabs>
          <w:tab w:val="left" w:pos="993"/>
        </w:tabs>
        <w:ind w:firstLine="567"/>
        <w:jc w:val="both"/>
        <w:rPr>
          <w:sz w:val="24"/>
          <w:szCs w:val="24"/>
        </w:rPr>
      </w:pPr>
      <w:bookmarkStart w:id="12" w:name="bookmark10"/>
      <w:bookmarkEnd w:id="12"/>
      <w:r>
        <w:rPr>
          <w:sz w:val="24"/>
          <w:szCs w:val="24"/>
        </w:rPr>
        <w:t xml:space="preserve">Административный регламент предоставления муниципальной услуги «Предварительное согласование предоставления земельного участка»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предварительному согласованию предоставления земельных участков в </w:t>
      </w:r>
      <w:r w:rsidR="00E91560" w:rsidRPr="00E91560">
        <w:rPr>
          <w:iCs/>
          <w:sz w:val="24"/>
          <w:szCs w:val="24"/>
        </w:rPr>
        <w:t>Красногвардейском сельском поселениее Советского района Республики Крым.</w:t>
      </w:r>
    </w:p>
    <w:p w:rsidR="000706B1" w:rsidRDefault="00524DBA">
      <w:pPr>
        <w:pStyle w:val="1"/>
        <w:tabs>
          <w:tab w:val="left" w:pos="993"/>
        </w:tabs>
        <w:ind w:firstLine="567"/>
        <w:jc w:val="both"/>
        <w:rPr>
          <w:sz w:val="24"/>
          <w:szCs w:val="24"/>
        </w:rPr>
      </w:pPr>
      <w:r>
        <w:rPr>
          <w:sz w:val="24"/>
          <w:szCs w:val="24"/>
        </w:rPr>
        <w:t>Возможные цели обращения:</w:t>
      </w:r>
    </w:p>
    <w:p w:rsidR="000706B1" w:rsidRDefault="00524DBA">
      <w:pPr>
        <w:pStyle w:val="1"/>
        <w:numPr>
          <w:ilvl w:val="0"/>
          <w:numId w:val="5"/>
        </w:numPr>
        <w:tabs>
          <w:tab w:val="left" w:pos="851"/>
        </w:tabs>
        <w:ind w:firstLine="567"/>
        <w:jc w:val="both"/>
        <w:rPr>
          <w:sz w:val="24"/>
          <w:szCs w:val="24"/>
        </w:rPr>
      </w:pPr>
      <w:bookmarkStart w:id="13" w:name="bookmark11"/>
      <w:bookmarkEnd w:id="13"/>
      <w:r>
        <w:rPr>
          <w:sz w:val="24"/>
          <w:szCs w:val="24"/>
        </w:rPr>
        <w:t>предварительное согласование предоставления земельного участка, находящегося в муниципальной собственности, в собственность за плату без проведения торгов;</w:t>
      </w:r>
    </w:p>
    <w:p w:rsidR="000706B1" w:rsidRDefault="00524DBA">
      <w:pPr>
        <w:pStyle w:val="1"/>
        <w:numPr>
          <w:ilvl w:val="0"/>
          <w:numId w:val="5"/>
        </w:numPr>
        <w:tabs>
          <w:tab w:val="left" w:pos="851"/>
        </w:tabs>
        <w:ind w:firstLine="567"/>
        <w:jc w:val="both"/>
        <w:rPr>
          <w:sz w:val="24"/>
          <w:szCs w:val="24"/>
        </w:rPr>
      </w:pPr>
      <w:bookmarkStart w:id="14" w:name="bookmark12"/>
      <w:bookmarkEnd w:id="14"/>
      <w:r>
        <w:rPr>
          <w:sz w:val="24"/>
          <w:szCs w:val="24"/>
        </w:rPr>
        <w:t>предварительное согласование предоставления земельного участка, находящегося в муниципальной собственности, в собственность бесплатно;</w:t>
      </w:r>
    </w:p>
    <w:p w:rsidR="000706B1" w:rsidRDefault="00524DBA">
      <w:pPr>
        <w:pStyle w:val="1"/>
        <w:numPr>
          <w:ilvl w:val="0"/>
          <w:numId w:val="5"/>
        </w:numPr>
        <w:tabs>
          <w:tab w:val="left" w:pos="851"/>
        </w:tabs>
        <w:ind w:firstLine="567"/>
        <w:jc w:val="both"/>
        <w:rPr>
          <w:sz w:val="24"/>
          <w:szCs w:val="24"/>
        </w:rPr>
      </w:pPr>
      <w:bookmarkStart w:id="15" w:name="bookmark13"/>
      <w:bookmarkEnd w:id="15"/>
      <w:r>
        <w:rPr>
          <w:sz w:val="24"/>
          <w:szCs w:val="24"/>
        </w:rPr>
        <w:t>предварительное согласование предоставления земельного участка, находящегося в муниципальной собственности, в аренду без проведения торгов;</w:t>
      </w:r>
    </w:p>
    <w:p w:rsidR="000706B1" w:rsidRDefault="00524DBA">
      <w:pPr>
        <w:pStyle w:val="1"/>
        <w:numPr>
          <w:ilvl w:val="0"/>
          <w:numId w:val="5"/>
        </w:numPr>
        <w:tabs>
          <w:tab w:val="left" w:pos="851"/>
        </w:tabs>
        <w:ind w:firstLine="567"/>
        <w:jc w:val="both"/>
        <w:rPr>
          <w:sz w:val="24"/>
          <w:szCs w:val="24"/>
        </w:rPr>
      </w:pPr>
      <w:bookmarkStart w:id="16" w:name="bookmark14"/>
      <w:bookmarkEnd w:id="16"/>
      <w:r>
        <w:rPr>
          <w:sz w:val="24"/>
          <w:szCs w:val="24"/>
        </w:rPr>
        <w:t>предварительное согласование предоставления земельного участка, находящегося в муниципальной собственности, в постоянное бессрочное пользование;</w:t>
      </w:r>
    </w:p>
    <w:p w:rsidR="000706B1" w:rsidRDefault="00524DBA">
      <w:pPr>
        <w:pStyle w:val="1"/>
        <w:numPr>
          <w:ilvl w:val="0"/>
          <w:numId w:val="5"/>
        </w:numPr>
        <w:tabs>
          <w:tab w:val="left" w:pos="851"/>
        </w:tabs>
        <w:ind w:firstLine="567"/>
        <w:jc w:val="both"/>
        <w:rPr>
          <w:sz w:val="24"/>
          <w:szCs w:val="24"/>
        </w:rPr>
      </w:pPr>
      <w:bookmarkStart w:id="17" w:name="bookmark15"/>
      <w:bookmarkEnd w:id="17"/>
      <w:r>
        <w:rPr>
          <w:sz w:val="24"/>
          <w:szCs w:val="24"/>
        </w:rPr>
        <w:t>предварительное согласование предоставления земельного участка, находящегося в муниципальной собственности, в безвозмездное пользование.</w:t>
      </w:r>
    </w:p>
    <w:p w:rsidR="000706B1" w:rsidRDefault="00524DBA">
      <w:pPr>
        <w:pStyle w:val="1"/>
        <w:tabs>
          <w:tab w:val="left" w:pos="993"/>
        </w:tabs>
        <w:ind w:firstLine="567"/>
        <w:jc w:val="both"/>
        <w:rPr>
          <w:sz w:val="24"/>
          <w:szCs w:val="24"/>
        </w:rPr>
      </w:pPr>
      <w:r>
        <w:rPr>
          <w:sz w:val="24"/>
          <w:szCs w:val="24"/>
        </w:rPr>
        <w:t>Настоящий административный регламент не распространяется на случаи предварительного согласования предоставления земельного участка, находящегося в муниципальной собственности, в соответствии со статьей 39.18 Земельного кодекса Российской Федерации.</w:t>
      </w:r>
    </w:p>
    <w:p w:rsidR="000706B1" w:rsidRDefault="000706B1">
      <w:pPr>
        <w:pStyle w:val="1"/>
        <w:tabs>
          <w:tab w:val="left" w:pos="993"/>
        </w:tabs>
        <w:ind w:firstLine="567"/>
        <w:jc w:val="both"/>
        <w:rPr>
          <w:sz w:val="24"/>
          <w:szCs w:val="24"/>
        </w:rPr>
      </w:pPr>
    </w:p>
    <w:p w:rsidR="000706B1" w:rsidRDefault="00524DBA">
      <w:pPr>
        <w:pStyle w:val="20"/>
        <w:keepNext/>
        <w:keepLines/>
        <w:numPr>
          <w:ilvl w:val="0"/>
          <w:numId w:val="9"/>
        </w:numPr>
        <w:spacing w:after="0"/>
        <w:rPr>
          <w:sz w:val="24"/>
          <w:szCs w:val="24"/>
        </w:rPr>
      </w:pPr>
      <w:bookmarkStart w:id="18" w:name="bookmark17"/>
      <w:bookmarkStart w:id="19" w:name="bookmark18"/>
      <w:bookmarkStart w:id="20" w:name="bookmark16"/>
      <w:r>
        <w:rPr>
          <w:sz w:val="24"/>
          <w:szCs w:val="24"/>
        </w:rPr>
        <w:t>Круг заявителей</w:t>
      </w:r>
      <w:bookmarkEnd w:id="18"/>
      <w:bookmarkEnd w:id="19"/>
      <w:bookmarkEnd w:id="20"/>
    </w:p>
    <w:p w:rsidR="000706B1" w:rsidRDefault="00524DBA">
      <w:pPr>
        <w:pStyle w:val="1"/>
        <w:numPr>
          <w:ilvl w:val="1"/>
          <w:numId w:val="10"/>
        </w:numPr>
        <w:tabs>
          <w:tab w:val="left" w:pos="993"/>
        </w:tabs>
        <w:ind w:left="0" w:firstLine="567"/>
        <w:jc w:val="both"/>
        <w:rPr>
          <w:sz w:val="24"/>
          <w:szCs w:val="24"/>
        </w:rPr>
      </w:pPr>
      <w:bookmarkStart w:id="21" w:name="bookmark19"/>
      <w:bookmarkEnd w:id="21"/>
      <w:r>
        <w:rPr>
          <w:sz w:val="24"/>
          <w:szCs w:val="24"/>
        </w:rPr>
        <w:t xml:space="preserve">Заявителями на получение муниципальной услуги (далее при совместном упоминании - заявители) являются физические лица, </w:t>
      </w:r>
      <w:r w:rsidRPr="0084575C">
        <w:rPr>
          <w:sz w:val="24"/>
          <w:szCs w:val="24"/>
          <w:shd w:val="clear" w:color="auto" w:fill="FFFFFF" w:themeFill="background1"/>
        </w:rPr>
        <w:t>юридические лица, имеющие право на приобретение участка без проведения торгов, в аренду, собственность за плату, собственность бесплатно, безвозмездное пользование и постоянное (бессрочное) пользование. Заявители могут предварительно согласовать предоставление участка, если участок необходимо сформировать или уточнить его границы для последующего предоставления.</w:t>
      </w:r>
    </w:p>
    <w:p w:rsidR="000706B1" w:rsidRDefault="00524DBA">
      <w:pPr>
        <w:pStyle w:val="1"/>
        <w:tabs>
          <w:tab w:val="left" w:pos="993"/>
        </w:tabs>
        <w:ind w:firstLine="567"/>
        <w:jc w:val="both"/>
        <w:rPr>
          <w:shd w:val="clear" w:color="auto" w:fill="81D41A"/>
        </w:rPr>
      </w:pPr>
      <w:r w:rsidRPr="0084575C">
        <w:rPr>
          <w:sz w:val="24"/>
          <w:szCs w:val="24"/>
          <w:shd w:val="clear" w:color="auto" w:fill="FFFFFF" w:themeFill="background1"/>
        </w:rPr>
        <w:t>Иностранные граждане, лица без гражданства также могут являться заявителями для получения земельных участков на праве аренды, за исключением случаев, предусмотренных Земельным кодексом.</w:t>
      </w:r>
    </w:p>
    <w:p w:rsidR="000706B1" w:rsidRDefault="00524DBA">
      <w:pPr>
        <w:pStyle w:val="1"/>
        <w:numPr>
          <w:ilvl w:val="1"/>
          <w:numId w:val="10"/>
        </w:numPr>
        <w:tabs>
          <w:tab w:val="left" w:pos="993"/>
        </w:tabs>
        <w:ind w:left="0" w:firstLine="567"/>
        <w:jc w:val="both"/>
        <w:rPr>
          <w:sz w:val="24"/>
          <w:szCs w:val="24"/>
        </w:rPr>
      </w:pPr>
      <w:bookmarkStart w:id="22" w:name="bookmark20"/>
      <w:bookmarkEnd w:id="22"/>
      <w:r>
        <w:rPr>
          <w:sz w:val="24"/>
          <w:szCs w:val="24"/>
        </w:rPr>
        <w:t xml:space="preserve">Интересы заявителей могут представлять лица, обладающие соответствующими полномочиями (далее — представитель). </w:t>
      </w:r>
      <w:r w:rsidRPr="0084575C">
        <w:rPr>
          <w:sz w:val="24"/>
          <w:szCs w:val="24"/>
          <w:shd w:val="clear" w:color="auto" w:fill="FFFFFF" w:themeFill="background1"/>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 (далее - Федеральный закон № 210-ФЗ).</w:t>
      </w:r>
    </w:p>
    <w:p w:rsidR="000706B1" w:rsidRDefault="000706B1">
      <w:pPr>
        <w:pStyle w:val="1"/>
        <w:tabs>
          <w:tab w:val="left" w:pos="993"/>
        </w:tabs>
        <w:ind w:left="567" w:firstLine="0"/>
        <w:jc w:val="both"/>
        <w:rPr>
          <w:sz w:val="24"/>
          <w:szCs w:val="24"/>
        </w:rPr>
      </w:pPr>
    </w:p>
    <w:p w:rsidR="000706B1" w:rsidRDefault="00524DBA">
      <w:pPr>
        <w:pStyle w:val="1"/>
        <w:numPr>
          <w:ilvl w:val="0"/>
          <w:numId w:val="10"/>
        </w:numPr>
        <w:tabs>
          <w:tab w:val="left" w:pos="851"/>
        </w:tabs>
        <w:ind w:left="0" w:firstLine="567"/>
        <w:rPr>
          <w:sz w:val="24"/>
          <w:szCs w:val="24"/>
        </w:rPr>
      </w:pPr>
      <w:bookmarkStart w:id="23" w:name="bookmark21"/>
      <w:bookmarkEnd w:id="23"/>
      <w:r>
        <w:rPr>
          <w:b/>
          <w:sz w:val="24"/>
          <w:szCs w:val="24"/>
        </w:rPr>
        <w:t>Требования к порядку информирования о предоставлении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lastRenderedPageBreak/>
        <w:t>1) публичное письменное консультирование (посредством размещения информации):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на официальном вебсайте Органа и 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 МФЦ);</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2) индивидуальное консультирование по справочным телефонным номерам Органа и многофункциональный центр;</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4) посредством индивидуального устного информирования.</w:t>
      </w:r>
    </w:p>
    <w:p w:rsidR="000706B1" w:rsidRDefault="00524DBA">
      <w:pPr>
        <w:pStyle w:val="af5"/>
        <w:tabs>
          <w:tab w:val="left" w:pos="993"/>
        </w:tabs>
        <w:ind w:left="0" w:firstLine="567"/>
        <w:jc w:val="both"/>
        <w:rPr>
          <w:rFonts w:ascii="Times New Roman" w:eastAsia="Times New Roman" w:hAnsi="Times New Roman" w:cs="Times New Roman"/>
        </w:rPr>
      </w:pPr>
      <w:r>
        <w:rPr>
          <w:rFonts w:ascii="Times New Roman" w:eastAsia="Times New Roman" w:hAnsi="Times New Roman" w:cs="Times New Roman"/>
        </w:rPr>
        <w:t>3.2.</w:t>
      </w:r>
      <w:r>
        <w:rPr>
          <w:rFonts w:ascii="Times New Roman" w:eastAsia="Times New Roman" w:hAnsi="Times New Roman" w:cs="Times New Roman"/>
        </w:rPr>
        <w:tab/>
        <w:t xml:space="preserve">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На информационных стендах Органа, в местах предоставления муниципальной услуги, размещается следующая информация:</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исчерпывающая информация о порядке предоставления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выдержки из Административного регламента и приложения к нему;</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адрес официального сайта ГБУ РК «МФЦ», на котором можно узнать адрес и графики работы многофункциональных центров;</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выдержки из нормативных правовых актов по наиболее часто задаваемым вопросам;</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формы заявлений;</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перечень оснований для отказа в предоставлении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порядок обжалования решений, действий или бездействия должностных лиц, предоставляющих муниципальную услугу.</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3.3. Сектор информирования и ожидания многофункциональных центров включает в себя:</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перечень государственных и муниципальных услуг, предоставление которых организовано в многофункциональном центре;</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сроки предоставления государственных и муниципальных услуг;</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информацию о предусмотренной законодательством Российской Федерации и Республики </w:t>
      </w:r>
      <w:r>
        <w:rPr>
          <w:rFonts w:ascii="Times New Roman" w:eastAsia="Times New Roman" w:hAnsi="Times New Roman" w:cs="Times New Roman"/>
        </w:rPr>
        <w:lastRenderedPageBreak/>
        <w:t>Крым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 и Республики Крым;</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режим работы и адреса иных многофункциональных центров и привлекаемых организаций, находящихся на территории Республики Крым;</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иную информацию, необходимую для получения государственной и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 пункта. Окна (рабочие места), созданные в соответствии с настоящим подпунктом, не являются окнами приема и выдачи документов;</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г) 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д) электронную систему управления очередью.</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автоинформирования (при наличии). При автоинформировании обеспечивается круглосуточное предоставление справочной информации. </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3.5. Индивидуальное консультирование по почте (по электронной почте).</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3.6. Время ожидания заявителя при индивидуальном консультировании при личном обращении не должно превышать 15 минут.</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3.7. Должностное лицо Органа, предоставляющего муниципальную услугу, работник многофункционального центра, при ответе на обращения заявителей:</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при ответе на телефонные звонки, устные и письменные обращения должны отвечать </w:t>
      </w:r>
      <w:r>
        <w:rPr>
          <w:rFonts w:ascii="Times New Roman" w:eastAsia="Times New Roman" w:hAnsi="Times New Roman" w:cs="Times New Roman"/>
        </w:rPr>
        <w:lastRenderedPageBreak/>
        <w:t>вежливо и корректно;</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ответы на письменные обращения даются в простой, четкой и понятной форме в письменном виде и должны содержать:</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ответы на поставленные вопросы;</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должность, фамилию и инициалы лица, подписавшего ответ;</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фамилию и инициалы исполнителя;</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наименование структурного подразделения-исполнителя;</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номер телефона исполнителя;</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3.8. На ЕПГУ, РПГУ и официальном сайте Органа размещается следующая информация:</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2) круг заявителей;</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 срок предоставления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5) размер государственной пошлины, взимаемой за предоставление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6) исчерпывающий перечень оснований для приостановления или отказа в предоставлении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8) формы заявлений (уведомлений, сообщений), используемые при предоставлении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 РПГУ (для заявлений, поданных посредством ЕПГУ, РПГУ), электронной почты Органа.</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xml:space="preserve">3.10. Справочная информация подлежит обязательному размещению на ЕПГУ, РПГУ, официальном сайте Органа, предоставляющего муниципальную услугу и является доступной для заявителя. Орган, предоставляющий муниципальную услугу обеспечивает размещение и актуализацию справочной информации в электронном виде посредством ЕПГУ, РПГУ, официального сайта Органа. </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К справочной информации относится:</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w:t>
      </w:r>
      <w:r>
        <w:rPr>
          <w:rFonts w:ascii="Times New Roman" w:eastAsia="Times New Roman" w:hAnsi="Times New Roman" w:cs="Times New Roman"/>
        </w:rPr>
        <w:lastRenderedPageBreak/>
        <w:t>муниципальной услуги, а также отделений (центров) многофункционального центра;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Информация о предоставлении муниципальной услуги должна быть доступна для инвалидов.</w:t>
      </w:r>
    </w:p>
    <w:p w:rsidR="000706B1" w:rsidRDefault="000706B1">
      <w:pPr>
        <w:pStyle w:val="1"/>
        <w:ind w:firstLine="0"/>
        <w:jc w:val="both"/>
        <w:rPr>
          <w:sz w:val="24"/>
          <w:szCs w:val="24"/>
        </w:rPr>
      </w:pPr>
    </w:p>
    <w:p w:rsidR="000706B1" w:rsidRDefault="00524DBA">
      <w:pPr>
        <w:pStyle w:val="1"/>
        <w:numPr>
          <w:ilvl w:val="0"/>
          <w:numId w:val="3"/>
        </w:numPr>
        <w:tabs>
          <w:tab w:val="left" w:pos="908"/>
        </w:tabs>
        <w:ind w:firstLine="567"/>
        <w:jc w:val="center"/>
        <w:rPr>
          <w:sz w:val="24"/>
          <w:szCs w:val="24"/>
        </w:rPr>
      </w:pPr>
      <w:bookmarkStart w:id="24" w:name="bookmark23"/>
      <w:bookmarkEnd w:id="24"/>
      <w:r>
        <w:rPr>
          <w:b/>
          <w:bCs/>
          <w:sz w:val="24"/>
          <w:szCs w:val="24"/>
        </w:rPr>
        <w:t>Стандарт предоставления муниципальной услуги</w:t>
      </w:r>
    </w:p>
    <w:p w:rsidR="000706B1" w:rsidRDefault="00524DBA">
      <w:pPr>
        <w:pStyle w:val="1"/>
        <w:numPr>
          <w:ilvl w:val="0"/>
          <w:numId w:val="10"/>
        </w:numPr>
        <w:tabs>
          <w:tab w:val="left" w:pos="851"/>
        </w:tabs>
        <w:ind w:left="0" w:firstLine="567"/>
        <w:jc w:val="center"/>
        <w:rPr>
          <w:sz w:val="24"/>
          <w:szCs w:val="24"/>
        </w:rPr>
      </w:pPr>
      <w:r>
        <w:rPr>
          <w:b/>
          <w:bCs/>
          <w:sz w:val="24"/>
          <w:szCs w:val="24"/>
        </w:rPr>
        <w:t>Наименование муниципальной услуги</w:t>
      </w:r>
    </w:p>
    <w:p w:rsidR="000706B1" w:rsidRDefault="00524DBA">
      <w:pPr>
        <w:pStyle w:val="1"/>
        <w:numPr>
          <w:ilvl w:val="1"/>
          <w:numId w:val="10"/>
        </w:numPr>
        <w:tabs>
          <w:tab w:val="left" w:pos="993"/>
        </w:tabs>
        <w:ind w:left="0" w:firstLine="567"/>
        <w:jc w:val="both"/>
        <w:rPr>
          <w:sz w:val="24"/>
          <w:szCs w:val="24"/>
        </w:rPr>
      </w:pPr>
      <w:bookmarkStart w:id="25" w:name="bookmark24"/>
      <w:bookmarkEnd w:id="25"/>
      <w:r>
        <w:rPr>
          <w:sz w:val="24"/>
          <w:szCs w:val="24"/>
        </w:rPr>
        <w:t>Предварительное согласование предоставления земельного участка.</w:t>
      </w:r>
    </w:p>
    <w:p w:rsidR="000706B1" w:rsidRDefault="000706B1">
      <w:pPr>
        <w:pStyle w:val="1"/>
        <w:ind w:firstLine="0"/>
        <w:jc w:val="center"/>
        <w:rPr>
          <w:b/>
          <w:bCs/>
          <w:sz w:val="24"/>
          <w:szCs w:val="24"/>
        </w:rPr>
      </w:pPr>
    </w:p>
    <w:p w:rsidR="000706B1" w:rsidRDefault="00524DBA">
      <w:pPr>
        <w:pStyle w:val="1"/>
        <w:numPr>
          <w:ilvl w:val="0"/>
          <w:numId w:val="10"/>
        </w:numPr>
        <w:tabs>
          <w:tab w:val="left" w:pos="851"/>
        </w:tabs>
        <w:ind w:left="0" w:firstLine="567"/>
        <w:jc w:val="center"/>
        <w:rPr>
          <w:sz w:val="24"/>
          <w:szCs w:val="24"/>
        </w:rPr>
      </w:pPr>
      <w:r>
        <w:rPr>
          <w:b/>
          <w:bCs/>
          <w:sz w:val="24"/>
          <w:szCs w:val="24"/>
        </w:rPr>
        <w:t>Наименование органа, предоставляющего муниципальную услугу</w:t>
      </w:r>
    </w:p>
    <w:p w:rsidR="000706B1" w:rsidRDefault="00524DBA">
      <w:pPr>
        <w:pStyle w:val="1"/>
        <w:numPr>
          <w:ilvl w:val="1"/>
          <w:numId w:val="10"/>
        </w:numPr>
        <w:tabs>
          <w:tab w:val="left" w:pos="993"/>
          <w:tab w:val="left" w:pos="1134"/>
        </w:tabs>
        <w:ind w:left="0" w:firstLine="567"/>
        <w:jc w:val="both"/>
        <w:rPr>
          <w:sz w:val="24"/>
          <w:szCs w:val="24"/>
        </w:rPr>
      </w:pPr>
      <w:bookmarkStart w:id="26" w:name="bookmark25"/>
      <w:bookmarkEnd w:id="26"/>
      <w:r>
        <w:rPr>
          <w:sz w:val="24"/>
          <w:szCs w:val="24"/>
        </w:rPr>
        <w:t xml:space="preserve">Муниципальная услуга предоставляется </w:t>
      </w:r>
      <w:r w:rsidR="0084575C">
        <w:rPr>
          <w:sz w:val="24"/>
          <w:szCs w:val="24"/>
        </w:rPr>
        <w:t>Администрацией Красногвардейского сельского поселения Советского района Республики Крым</w:t>
      </w:r>
      <w:r>
        <w:rPr>
          <w:sz w:val="24"/>
          <w:szCs w:val="24"/>
        </w:rPr>
        <w:t xml:space="preserve"> (далее – Уполномоченный орган).</w:t>
      </w:r>
    </w:p>
    <w:p w:rsidR="000706B1" w:rsidRDefault="00524DBA">
      <w:pPr>
        <w:pStyle w:val="1"/>
        <w:tabs>
          <w:tab w:val="left" w:pos="993"/>
          <w:tab w:val="left" w:pos="1134"/>
        </w:tabs>
        <w:ind w:left="567" w:firstLine="0"/>
        <w:jc w:val="both"/>
        <w:rPr>
          <w:sz w:val="24"/>
          <w:szCs w:val="24"/>
        </w:rPr>
      </w:pPr>
      <w:r>
        <w:rPr>
          <w:sz w:val="24"/>
          <w:szCs w:val="24"/>
        </w:rPr>
        <w:t>При предоставлении муниципальной услуги Уполномоченный орган взаимодействует с:</w:t>
      </w:r>
    </w:p>
    <w:p w:rsidR="000706B1" w:rsidRDefault="00524DBA">
      <w:pPr>
        <w:pStyle w:val="1"/>
        <w:ind w:firstLine="567"/>
        <w:jc w:val="both"/>
        <w:rPr>
          <w:sz w:val="24"/>
          <w:szCs w:val="24"/>
        </w:rPr>
      </w:pPr>
      <w:r>
        <w:rPr>
          <w:sz w:val="24"/>
          <w:szCs w:val="24"/>
        </w:rPr>
        <w:t>-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0706B1" w:rsidRDefault="00524DBA">
      <w:pPr>
        <w:pStyle w:val="1"/>
        <w:ind w:firstLine="567"/>
        <w:jc w:val="both"/>
        <w:rPr>
          <w:sz w:val="24"/>
          <w:szCs w:val="24"/>
        </w:rPr>
      </w:pPr>
      <w:bookmarkStart w:id="27" w:name="bookmark28"/>
      <w:bookmarkEnd w:id="27"/>
      <w:r>
        <w:rPr>
          <w:sz w:val="24"/>
          <w:szCs w:val="24"/>
        </w:rPr>
        <w:t>- Государственным комитетом по государственной регистрации и кадастру Республики Крым;</w:t>
      </w:r>
    </w:p>
    <w:p w:rsidR="000706B1" w:rsidRDefault="00524DBA">
      <w:pPr>
        <w:pStyle w:val="1"/>
        <w:ind w:firstLine="567"/>
        <w:jc w:val="both"/>
        <w:rPr>
          <w:sz w:val="24"/>
          <w:szCs w:val="24"/>
        </w:rPr>
      </w:pPr>
      <w:bookmarkStart w:id="28" w:name="bookmark29"/>
      <w:bookmarkEnd w:id="28"/>
      <w:r>
        <w:rPr>
          <w:sz w:val="24"/>
          <w:szCs w:val="24"/>
        </w:rPr>
        <w:t>- Органом исполнительной власти Республики Крым, уполномоченным в области лесных отношений, при согласовании схемы расположения земельного участка на кадастровом плане территории (далее - схема расположения);</w:t>
      </w:r>
    </w:p>
    <w:p w:rsidR="000706B1" w:rsidRDefault="00524DBA">
      <w:pPr>
        <w:pStyle w:val="1"/>
        <w:tabs>
          <w:tab w:val="left" w:pos="709"/>
          <w:tab w:val="left" w:pos="993"/>
        </w:tabs>
        <w:ind w:firstLine="567"/>
        <w:jc w:val="both"/>
      </w:pPr>
      <w:r>
        <w:rPr>
          <w:sz w:val="24"/>
          <w:szCs w:val="24"/>
        </w:rPr>
        <w:t>-</w:t>
      </w:r>
      <w:r>
        <w:rPr>
          <w:sz w:val="24"/>
          <w:szCs w:val="24"/>
        </w:rPr>
        <w:tab/>
        <w:t>иными уполномоченными органами.</w:t>
      </w:r>
    </w:p>
    <w:p w:rsidR="000706B1" w:rsidRDefault="00524DBA">
      <w:pPr>
        <w:ind w:firstLine="567"/>
        <w:jc w:val="both"/>
        <w:rPr>
          <w:rFonts w:ascii="Times New Roman" w:eastAsia="SimSun" w:hAnsi="Times New Roman" w:cs="Times New Roman"/>
          <w:kern w:val="2"/>
          <w:lang w:eastAsia="zh-CN" w:bidi="hi-IN"/>
        </w:rPr>
      </w:pPr>
      <w:bookmarkStart w:id="29" w:name="bookmark31"/>
      <w:bookmarkStart w:id="30" w:name="bookmark26"/>
      <w:bookmarkStart w:id="31" w:name="bookmark27"/>
      <w:bookmarkEnd w:id="29"/>
      <w:bookmarkEnd w:id="30"/>
      <w:bookmarkEnd w:id="31"/>
      <w:r>
        <w:rPr>
          <w:rFonts w:ascii="Times New Roman" w:hAnsi="Times New Roman" w:cs="Times New Roman"/>
        </w:rPr>
        <w:t xml:space="preserve">5.2. </w:t>
      </w:r>
      <w:r>
        <w:rPr>
          <w:rFonts w:ascii="Times New Roman" w:eastAsia="SimSun" w:hAnsi="Times New Roman" w:cs="Times New Roman"/>
          <w:kern w:val="2"/>
          <w:lang w:eastAsia="zh-CN" w:bidi="hi-IN"/>
        </w:rPr>
        <w:t xml:space="preserve">Муниципальная услуга может предоставляться в многофункциональном центре в части: </w:t>
      </w:r>
    </w:p>
    <w:p w:rsidR="000706B1" w:rsidRDefault="00524DBA">
      <w:pPr>
        <w:ind w:firstLine="567"/>
        <w:jc w:val="both"/>
        <w:rPr>
          <w:rFonts w:ascii="Times New Roman" w:eastAsia="SimSun" w:hAnsi="Times New Roman" w:cs="Times New Roman"/>
          <w:kern w:val="2"/>
          <w:lang w:eastAsia="zh-CN" w:bidi="hi-IN"/>
        </w:rPr>
      </w:pPr>
      <w:r>
        <w:rPr>
          <w:rFonts w:ascii="Times New Roman" w:eastAsia="SimSun" w:hAnsi="Times New Roman" w:cs="Times New Roman"/>
          <w:kern w:val="2"/>
          <w:lang w:eastAsia="zh-CN" w:bidi="hi-IN"/>
        </w:rPr>
        <w:t>- приема, регистрации и передачи в Уполномоченный орган заявления и документов, необходимых для предоставления муниципальной услуги;</w:t>
      </w:r>
    </w:p>
    <w:p w:rsidR="000706B1" w:rsidRDefault="00524DBA">
      <w:pPr>
        <w:ind w:firstLine="567"/>
        <w:jc w:val="both"/>
        <w:rPr>
          <w:rFonts w:ascii="Times New Roman" w:eastAsia="SimSun" w:hAnsi="Times New Roman" w:cs="Times New Roman"/>
          <w:kern w:val="2"/>
          <w:lang w:eastAsia="zh-CN" w:bidi="hi-IN"/>
        </w:rPr>
      </w:pPr>
      <w:r>
        <w:rPr>
          <w:rFonts w:ascii="Times New Roman" w:eastAsia="SimSun" w:hAnsi="Times New Roman" w:cs="Times New Roman"/>
          <w:kern w:val="2"/>
          <w:lang w:eastAsia="zh-CN" w:bidi="hi-IN"/>
        </w:rPr>
        <w:t>- информирования о порядке предоставления муниципальной услуги, о ходе выполнения запроса о предоставлении муниципальной услуги;</w:t>
      </w:r>
    </w:p>
    <w:p w:rsidR="000706B1" w:rsidRDefault="00524DBA">
      <w:pPr>
        <w:ind w:firstLine="567"/>
        <w:jc w:val="both"/>
        <w:rPr>
          <w:rFonts w:ascii="Times New Roman" w:eastAsia="SimSun" w:hAnsi="Times New Roman" w:cs="Times New Roman"/>
          <w:kern w:val="2"/>
          <w:lang w:eastAsia="zh-CN" w:bidi="hi-IN"/>
        </w:rPr>
      </w:pPr>
      <w:r>
        <w:rPr>
          <w:rFonts w:ascii="Times New Roman" w:eastAsia="SimSun" w:hAnsi="Times New Roman" w:cs="Times New Roman"/>
          <w:kern w:val="2"/>
          <w:lang w:eastAsia="zh-CN" w:bidi="hi-IN"/>
        </w:rPr>
        <w:t xml:space="preserve">- выдачи результата предоставления муниципальной услуги. </w:t>
      </w:r>
    </w:p>
    <w:p w:rsidR="000706B1" w:rsidRDefault="00524DBA">
      <w:pPr>
        <w:ind w:firstLine="567"/>
        <w:jc w:val="both"/>
        <w:rPr>
          <w:rFonts w:ascii="Times New Roman" w:hAnsi="Times New Roman" w:cs="Times New Roman"/>
        </w:rPr>
      </w:pPr>
      <w:r>
        <w:rPr>
          <w:rFonts w:ascii="Times New Roman" w:hAnsi="Times New Roman" w:cs="Times New Roman"/>
        </w:rPr>
        <w:t xml:space="preserve">5.3.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r>
          <w:rPr>
            <w:rFonts w:ascii="Times New Roman" w:hAnsi="Times New Roman" w:cs="Times New Roman"/>
          </w:rPr>
          <w:t>части первой статьи 9</w:t>
        </w:r>
      </w:hyperlink>
      <w:r>
        <w:rPr>
          <w:rFonts w:ascii="Times New Roman" w:hAnsi="Times New Roman" w:cs="Times New Roman"/>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0706B1" w:rsidRDefault="000706B1">
      <w:pPr>
        <w:pStyle w:val="1"/>
        <w:ind w:firstLine="760"/>
        <w:jc w:val="both"/>
        <w:rPr>
          <w:sz w:val="24"/>
          <w:szCs w:val="24"/>
        </w:rPr>
      </w:pPr>
    </w:p>
    <w:p w:rsidR="000706B1" w:rsidRDefault="00524DBA">
      <w:pPr>
        <w:pStyle w:val="1"/>
        <w:numPr>
          <w:ilvl w:val="0"/>
          <w:numId w:val="10"/>
        </w:numPr>
        <w:tabs>
          <w:tab w:val="left" w:pos="851"/>
        </w:tabs>
        <w:ind w:left="0" w:firstLine="567"/>
        <w:jc w:val="center"/>
        <w:rPr>
          <w:sz w:val="24"/>
          <w:szCs w:val="24"/>
        </w:rPr>
      </w:pPr>
      <w:bookmarkStart w:id="32" w:name="bookmark35"/>
      <w:bookmarkEnd w:id="32"/>
      <w:r>
        <w:rPr>
          <w:b/>
          <w:sz w:val="24"/>
          <w:szCs w:val="24"/>
        </w:rPr>
        <w:t>Описание результата предоставления муниципальной услуги</w:t>
      </w:r>
    </w:p>
    <w:p w:rsidR="000706B1" w:rsidRDefault="00524DBA">
      <w:pPr>
        <w:pStyle w:val="1"/>
        <w:numPr>
          <w:ilvl w:val="1"/>
          <w:numId w:val="10"/>
        </w:numPr>
        <w:tabs>
          <w:tab w:val="left" w:pos="993"/>
        </w:tabs>
        <w:ind w:left="0" w:firstLine="567"/>
        <w:jc w:val="both"/>
        <w:rPr>
          <w:sz w:val="24"/>
          <w:szCs w:val="24"/>
        </w:rPr>
      </w:pPr>
      <w:r>
        <w:rPr>
          <w:sz w:val="24"/>
          <w:szCs w:val="24"/>
        </w:rPr>
        <w:t>Результатами предоставления муниципальной услуги являются:</w:t>
      </w:r>
    </w:p>
    <w:p w:rsidR="000706B1" w:rsidRDefault="00524DBA">
      <w:pPr>
        <w:pStyle w:val="1"/>
        <w:numPr>
          <w:ilvl w:val="2"/>
          <w:numId w:val="10"/>
        </w:numPr>
        <w:tabs>
          <w:tab w:val="left" w:pos="1134"/>
          <w:tab w:val="left" w:pos="1498"/>
        </w:tabs>
        <w:ind w:left="0" w:firstLine="567"/>
        <w:jc w:val="both"/>
        <w:rPr>
          <w:sz w:val="24"/>
          <w:szCs w:val="24"/>
        </w:rPr>
      </w:pPr>
      <w:bookmarkStart w:id="33" w:name="bookmark36"/>
      <w:bookmarkEnd w:id="33"/>
      <w:r>
        <w:rPr>
          <w:sz w:val="24"/>
          <w:szCs w:val="24"/>
        </w:rPr>
        <w:t>решение о предварительном согласовании предоставления земельного участка по форме согласно Приложению № 1 к настоящему административному регламенту;</w:t>
      </w:r>
    </w:p>
    <w:p w:rsidR="000706B1" w:rsidRDefault="00524DBA">
      <w:pPr>
        <w:pStyle w:val="1"/>
        <w:numPr>
          <w:ilvl w:val="2"/>
          <w:numId w:val="10"/>
        </w:numPr>
        <w:tabs>
          <w:tab w:val="left" w:pos="1134"/>
          <w:tab w:val="left" w:pos="1498"/>
        </w:tabs>
        <w:ind w:left="0" w:firstLine="567"/>
        <w:jc w:val="both"/>
        <w:rPr>
          <w:sz w:val="24"/>
          <w:szCs w:val="24"/>
        </w:rPr>
      </w:pPr>
      <w:bookmarkStart w:id="34" w:name="bookmark37"/>
      <w:bookmarkEnd w:id="34"/>
      <w:r>
        <w:rPr>
          <w:sz w:val="24"/>
          <w:szCs w:val="24"/>
        </w:rPr>
        <w:t>решение об отказе в предоставлении услуги по форме согласно Приложению № 2 к настоящему административному регламенту.</w:t>
      </w:r>
    </w:p>
    <w:p w:rsidR="000706B1" w:rsidRDefault="00524DBA" w:rsidP="0084575C">
      <w:pPr>
        <w:pStyle w:val="1"/>
        <w:shd w:val="clear" w:color="auto" w:fill="FFFFFF" w:themeFill="background1"/>
        <w:tabs>
          <w:tab w:val="left" w:pos="554"/>
        </w:tabs>
        <w:ind w:firstLine="567"/>
        <w:jc w:val="both"/>
        <w:rPr>
          <w:sz w:val="24"/>
          <w:szCs w:val="24"/>
          <w:shd w:val="clear" w:color="auto" w:fill="FFFF00"/>
        </w:rPr>
      </w:pPr>
      <w:bookmarkStart w:id="35" w:name="bookmark38"/>
      <w:bookmarkStart w:id="36" w:name="bookmark39"/>
      <w:bookmarkEnd w:id="35"/>
      <w:bookmarkEnd w:id="36"/>
      <w:r w:rsidRPr="0084575C">
        <w:rPr>
          <w:sz w:val="24"/>
          <w:szCs w:val="24"/>
          <w:shd w:val="clear" w:color="auto" w:fill="FFFFFF" w:themeFill="background1"/>
        </w:rPr>
        <w:t>Срок действия решения о предварительном согласовании предоставления земельного участка составляет два года.</w:t>
      </w:r>
    </w:p>
    <w:p w:rsidR="000706B1" w:rsidRDefault="000706B1">
      <w:pPr>
        <w:pStyle w:val="1"/>
        <w:tabs>
          <w:tab w:val="left" w:pos="554"/>
        </w:tabs>
        <w:ind w:left="760" w:firstLine="0"/>
        <w:jc w:val="both"/>
        <w:rPr>
          <w:sz w:val="24"/>
          <w:szCs w:val="24"/>
        </w:rPr>
      </w:pPr>
    </w:p>
    <w:p w:rsidR="000706B1" w:rsidRDefault="00524DBA">
      <w:pPr>
        <w:pStyle w:val="20"/>
        <w:keepNext/>
        <w:keepLines/>
        <w:numPr>
          <w:ilvl w:val="0"/>
          <w:numId w:val="10"/>
        </w:numPr>
        <w:spacing w:after="0"/>
        <w:rPr>
          <w:sz w:val="24"/>
          <w:szCs w:val="24"/>
        </w:rPr>
      </w:pPr>
      <w:bookmarkStart w:id="37" w:name="bookmark40"/>
      <w:bookmarkStart w:id="38" w:name="bookmark41"/>
      <w:bookmarkStart w:id="39" w:name="bookmark42"/>
      <w:r>
        <w:rPr>
          <w:sz w:val="24"/>
          <w:szCs w:val="24"/>
        </w:rPr>
        <w:t>Срок предоставления муниципальной услуги</w:t>
      </w:r>
      <w:bookmarkEnd w:id="37"/>
      <w:bookmarkEnd w:id="38"/>
      <w:bookmarkEnd w:id="39"/>
    </w:p>
    <w:p w:rsidR="000706B1" w:rsidRPr="0084575C" w:rsidRDefault="00524DBA" w:rsidP="0084575C">
      <w:pPr>
        <w:pStyle w:val="1"/>
        <w:numPr>
          <w:ilvl w:val="1"/>
          <w:numId w:val="10"/>
        </w:numPr>
        <w:shd w:val="clear" w:color="auto" w:fill="FFFFFF" w:themeFill="background1"/>
        <w:tabs>
          <w:tab w:val="left" w:pos="993"/>
        </w:tabs>
        <w:ind w:left="0" w:firstLine="567"/>
        <w:jc w:val="both"/>
        <w:rPr>
          <w:sz w:val="24"/>
          <w:szCs w:val="24"/>
        </w:rPr>
      </w:pPr>
      <w:bookmarkStart w:id="40" w:name="bookmark43"/>
      <w:bookmarkEnd w:id="40"/>
      <w:r>
        <w:rPr>
          <w:sz w:val="24"/>
          <w:szCs w:val="24"/>
        </w:rPr>
        <w:t xml:space="preserve">Срок предоставления муниципальной услуги </w:t>
      </w:r>
      <w:r w:rsidRPr="0084575C">
        <w:rPr>
          <w:sz w:val="24"/>
          <w:szCs w:val="24"/>
          <w:shd w:val="clear" w:color="auto" w:fill="FFFFFF" w:themeFill="background1"/>
        </w:rPr>
        <w:t>составляет 20 календарных дней.</w:t>
      </w:r>
    </w:p>
    <w:p w:rsidR="000706B1" w:rsidRDefault="00524DBA" w:rsidP="0084575C">
      <w:pPr>
        <w:pStyle w:val="1"/>
        <w:shd w:val="clear" w:color="auto" w:fill="FFFFFF" w:themeFill="background1"/>
        <w:tabs>
          <w:tab w:val="left" w:pos="993"/>
        </w:tabs>
        <w:ind w:firstLine="567"/>
        <w:jc w:val="both"/>
        <w:rPr>
          <w:shd w:val="clear" w:color="auto" w:fill="FFFF00"/>
        </w:rPr>
      </w:pPr>
      <w:r w:rsidRPr="0084575C">
        <w:rPr>
          <w:sz w:val="24"/>
          <w:szCs w:val="24"/>
          <w:shd w:val="clear" w:color="auto" w:fill="FFFFFF" w:themeFill="background1"/>
        </w:rPr>
        <w:t>Срок приостановки предоставления муниципальной услуги -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r>
        <w:rPr>
          <w:sz w:val="24"/>
          <w:szCs w:val="24"/>
          <w:shd w:val="clear" w:color="auto" w:fill="FFFF00"/>
        </w:rPr>
        <w:t xml:space="preserve"> </w:t>
      </w:r>
    </w:p>
    <w:p w:rsidR="000706B1" w:rsidRDefault="00524DBA" w:rsidP="0084575C">
      <w:pPr>
        <w:pStyle w:val="1"/>
        <w:shd w:val="clear" w:color="auto" w:fill="FFFFFF" w:themeFill="background1"/>
        <w:tabs>
          <w:tab w:val="left" w:pos="993"/>
        </w:tabs>
        <w:ind w:firstLine="567"/>
        <w:jc w:val="both"/>
        <w:rPr>
          <w:sz w:val="24"/>
          <w:szCs w:val="24"/>
          <w:shd w:val="clear" w:color="auto" w:fill="FFFF00"/>
        </w:rPr>
      </w:pPr>
      <w:r w:rsidRPr="0084575C">
        <w:rPr>
          <w:sz w:val="24"/>
          <w:szCs w:val="24"/>
          <w:shd w:val="clear" w:color="auto" w:fill="FFFFFF" w:themeFill="background1"/>
        </w:rPr>
        <w:t xml:space="preserve">В соответствии с частью 7.1 статьи 39.15 Земельного кодекса срок предоставления услуги </w:t>
      </w:r>
      <w:r w:rsidRPr="0084575C">
        <w:rPr>
          <w:sz w:val="24"/>
          <w:szCs w:val="24"/>
          <w:shd w:val="clear" w:color="auto" w:fill="FFFFFF" w:themeFill="background1"/>
        </w:rPr>
        <w:lastRenderedPageBreak/>
        <w:t>может быть продлен не более чем до 35 календарных дней со дня поступления заявления.</w:t>
      </w:r>
    </w:p>
    <w:p w:rsidR="000706B1" w:rsidRDefault="00524DBA" w:rsidP="0084575C">
      <w:pPr>
        <w:pStyle w:val="1"/>
        <w:shd w:val="clear" w:color="auto" w:fill="FFFFFF" w:themeFill="background1"/>
        <w:tabs>
          <w:tab w:val="left" w:pos="993"/>
        </w:tabs>
        <w:ind w:firstLine="567"/>
        <w:jc w:val="both"/>
        <w:rPr>
          <w:shd w:val="clear" w:color="auto" w:fill="FFFF00"/>
        </w:rPr>
      </w:pPr>
      <w:r w:rsidRPr="0084575C">
        <w:rPr>
          <w:sz w:val="24"/>
          <w:szCs w:val="24"/>
          <w:shd w:val="clear" w:color="auto" w:fill="FFFFFF" w:themeFill="background1"/>
        </w:rPr>
        <w:t>7.2. В случае направления запроса посредством МФЦ, ЕПГУ/РПГУ срок предоставления услуги исчисляется со дня поступления (регистрации) документов в Уполномоченном органе.</w:t>
      </w:r>
    </w:p>
    <w:p w:rsidR="000706B1" w:rsidRDefault="00524DBA" w:rsidP="0084575C">
      <w:pPr>
        <w:pStyle w:val="1"/>
        <w:shd w:val="clear" w:color="auto" w:fill="FFFFFF" w:themeFill="background1"/>
        <w:tabs>
          <w:tab w:val="left" w:pos="993"/>
        </w:tabs>
        <w:ind w:firstLine="567"/>
        <w:jc w:val="both"/>
        <w:rPr>
          <w:shd w:val="clear" w:color="auto" w:fill="FFFF00"/>
        </w:rPr>
      </w:pPr>
      <w:r w:rsidRPr="0084575C">
        <w:rPr>
          <w:sz w:val="24"/>
          <w:szCs w:val="24"/>
          <w:shd w:val="clear" w:color="auto" w:fill="FFFFFF" w:themeFill="background1"/>
        </w:rPr>
        <w:t>7.3. Направление результата предоставления муниципальной услуги в электронном виде осуществляется в день принятия решения (при наличии технической возможности в режиме реального времени). Направление результата предоставления муниципальной услуги заявителю на бумажном носителе посредством почтовой связи производится в течение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 Выдача результата предоставления услуги на бумажном носителе в случае обращения в уполномоченный орган осуществляется в течение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w:t>
      </w:r>
    </w:p>
    <w:p w:rsidR="000706B1" w:rsidRDefault="000706B1">
      <w:pPr>
        <w:pStyle w:val="1"/>
        <w:tabs>
          <w:tab w:val="left" w:pos="993"/>
        </w:tabs>
        <w:ind w:firstLine="567"/>
        <w:jc w:val="both"/>
        <w:rPr>
          <w:shd w:val="clear" w:color="auto" w:fill="FFFF00"/>
        </w:rPr>
      </w:pPr>
    </w:p>
    <w:p w:rsidR="000706B1" w:rsidRDefault="00524DBA">
      <w:pPr>
        <w:pStyle w:val="printj"/>
        <w:spacing w:before="0" w:after="0"/>
        <w:ind w:firstLine="709"/>
        <w:jc w:val="center"/>
        <w:rPr>
          <w:b/>
          <w:color w:val="000000"/>
        </w:rPr>
      </w:pPr>
      <w:r>
        <w:rPr>
          <w:b/>
          <w:color w:val="000000"/>
        </w:rPr>
        <w:t>8. Перечень нормативных правовых актов, регулирующих отношения, возникающие в связи с предоставлением муниципальной услуги</w:t>
      </w:r>
    </w:p>
    <w:p w:rsidR="000706B1" w:rsidRDefault="00524DBA">
      <w:pPr>
        <w:pStyle w:val="printj"/>
        <w:spacing w:before="0" w:after="0"/>
        <w:ind w:firstLine="709"/>
      </w:pPr>
      <w:r>
        <w:t>8.1. Перечень нормативных правовых актов, регулирующих предоставление муниципальной услуги размещен на ЕПГУ, РПГУ и официальном сайте Органа.</w:t>
      </w:r>
    </w:p>
    <w:p w:rsidR="000706B1" w:rsidRDefault="000706B1">
      <w:pPr>
        <w:pStyle w:val="1"/>
        <w:tabs>
          <w:tab w:val="left" w:pos="1322"/>
        </w:tabs>
        <w:ind w:left="927" w:firstLine="0"/>
        <w:jc w:val="both"/>
        <w:rPr>
          <w:sz w:val="24"/>
          <w:szCs w:val="24"/>
        </w:rPr>
      </w:pPr>
    </w:p>
    <w:p w:rsidR="000706B1" w:rsidRDefault="00524DBA">
      <w:pPr>
        <w:pStyle w:val="af5"/>
        <w:ind w:left="360"/>
        <w:jc w:val="center"/>
        <w:rPr>
          <w:rFonts w:ascii="Times New Roman" w:eastAsia="Times New Roman" w:hAnsi="Times New Roman" w:cs="Times New Roman"/>
          <w:b/>
        </w:rPr>
      </w:pPr>
      <w:bookmarkStart w:id="41" w:name="bookmark51"/>
      <w:bookmarkEnd w:id="41"/>
      <w:r>
        <w:rPr>
          <w:rFonts w:ascii="Times New Roman" w:eastAsia="Times New Roman" w:hAnsi="Times New Roman" w:cs="Times New Roman"/>
          <w:b/>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0706B1" w:rsidRDefault="00524DBA">
      <w:pPr>
        <w:pStyle w:val="1"/>
        <w:numPr>
          <w:ilvl w:val="1"/>
          <w:numId w:val="11"/>
        </w:numPr>
        <w:tabs>
          <w:tab w:val="left" w:pos="993"/>
        </w:tabs>
        <w:ind w:left="0" w:firstLine="567"/>
        <w:jc w:val="both"/>
        <w:rPr>
          <w:sz w:val="24"/>
          <w:szCs w:val="24"/>
          <w:shd w:val="clear" w:color="auto" w:fill="FFFF00"/>
        </w:rPr>
      </w:pPr>
      <w:r w:rsidRPr="0084575C">
        <w:rPr>
          <w:sz w:val="24"/>
          <w:szCs w:val="24"/>
          <w:shd w:val="clear" w:color="auto" w:fill="FFFFFF" w:themeFill="background1"/>
        </w:rPr>
        <w:t>Заявитель или его представитель представляет в уполномоченный орган документы, обязательные для предоставления услуги, одним из следующих способов по выбору заявителя:</w:t>
      </w:r>
    </w:p>
    <w:p w:rsidR="000706B1" w:rsidRDefault="00524DBA">
      <w:pPr>
        <w:pStyle w:val="1"/>
        <w:numPr>
          <w:ilvl w:val="2"/>
          <w:numId w:val="11"/>
        </w:numPr>
        <w:tabs>
          <w:tab w:val="left" w:pos="1134"/>
        </w:tabs>
        <w:ind w:left="0" w:firstLine="567"/>
        <w:jc w:val="both"/>
        <w:rPr>
          <w:sz w:val="24"/>
          <w:szCs w:val="24"/>
        </w:rPr>
      </w:pPr>
      <w:bookmarkStart w:id="42" w:name="bookmark52"/>
      <w:bookmarkEnd w:id="42"/>
      <w:r>
        <w:rPr>
          <w:sz w:val="24"/>
          <w:szCs w:val="24"/>
        </w:rPr>
        <w:t>В электронной форме посредством ЕПГУ, РПГУ.</w:t>
      </w:r>
    </w:p>
    <w:p w:rsidR="000706B1" w:rsidRDefault="00524DBA">
      <w:pPr>
        <w:pStyle w:val="1"/>
        <w:tabs>
          <w:tab w:val="left" w:pos="2986"/>
          <w:tab w:val="left" w:pos="5966"/>
        </w:tabs>
        <w:ind w:firstLine="567"/>
        <w:jc w:val="both"/>
        <w:rPr>
          <w:sz w:val="24"/>
          <w:szCs w:val="24"/>
        </w:rPr>
      </w:pPr>
      <w:r>
        <w:rPr>
          <w:sz w:val="24"/>
          <w:szCs w:val="24"/>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0706B1" w:rsidRDefault="00524DBA">
      <w:pPr>
        <w:pStyle w:val="1"/>
        <w:tabs>
          <w:tab w:val="left" w:pos="851"/>
          <w:tab w:val="left" w:pos="1062"/>
        </w:tabs>
        <w:ind w:firstLine="567"/>
        <w:jc w:val="both"/>
        <w:rPr>
          <w:sz w:val="24"/>
          <w:szCs w:val="24"/>
        </w:rPr>
      </w:pPr>
      <w:bookmarkStart w:id="43" w:name="bookmark53"/>
      <w:r>
        <w:rPr>
          <w:sz w:val="24"/>
          <w:szCs w:val="24"/>
          <w:shd w:val="clear" w:color="auto" w:fill="FFFFFF"/>
        </w:rPr>
        <w:t>б</w:t>
      </w:r>
      <w:bookmarkEnd w:id="43"/>
      <w:r>
        <w:rPr>
          <w:sz w:val="24"/>
          <w:szCs w:val="24"/>
          <w:shd w:val="clear" w:color="auto" w:fill="FFFFFF"/>
        </w:rPr>
        <w:t>)</w:t>
      </w:r>
      <w:r>
        <w:rPr>
          <w:sz w:val="24"/>
          <w:szCs w:val="24"/>
        </w:rPr>
        <w:tab/>
        <w:t xml:space="preserve">Заявление направляется заявителем </w:t>
      </w:r>
      <w:r>
        <w:rPr>
          <w:color w:val="auto"/>
          <w:sz w:val="24"/>
          <w:szCs w:val="24"/>
        </w:rPr>
        <w:t xml:space="preserve">вместе с прикрепленными электронными документами, указанными в пункт 9.2 настоящего административного регламента. </w:t>
      </w:r>
      <w:r>
        <w:rPr>
          <w:sz w:val="24"/>
          <w:szCs w:val="24"/>
        </w:rPr>
        <w:t xml:space="preserve">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 63-ФЗ),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25.01.2013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w:t>
      </w:r>
      <w:r>
        <w:rPr>
          <w:sz w:val="24"/>
          <w:szCs w:val="24"/>
        </w:rPr>
        <w:lastRenderedPageBreak/>
        <w:t>утвержденными постановлением Правительства Российской Федерации от 25.06.2012 № 634;</w:t>
      </w:r>
    </w:p>
    <w:p w:rsidR="000706B1" w:rsidRDefault="00524DBA">
      <w:pPr>
        <w:pStyle w:val="1"/>
        <w:numPr>
          <w:ilvl w:val="2"/>
          <w:numId w:val="11"/>
        </w:numPr>
        <w:tabs>
          <w:tab w:val="left" w:pos="1134"/>
        </w:tabs>
        <w:ind w:left="0" w:firstLine="567"/>
        <w:jc w:val="both"/>
        <w:rPr>
          <w:sz w:val="24"/>
          <w:szCs w:val="24"/>
        </w:rPr>
      </w:pPr>
      <w:bookmarkStart w:id="44" w:name="bookmark54"/>
      <w:bookmarkEnd w:id="44"/>
      <w:r>
        <w:rPr>
          <w:sz w:val="24"/>
          <w:szCs w:val="24"/>
        </w:rPr>
        <w:t>На бумажном носителе посредством личного обращения в Орган, в том числе через МФЦ в соответствии с Соглашением о взаимодействии, либо посредством почтового отправления с уведомлением о вручении.</w:t>
      </w:r>
    </w:p>
    <w:p w:rsidR="000706B1" w:rsidRDefault="00524DBA">
      <w:pPr>
        <w:pStyle w:val="1"/>
        <w:numPr>
          <w:ilvl w:val="1"/>
          <w:numId w:val="11"/>
        </w:numPr>
        <w:tabs>
          <w:tab w:val="left" w:pos="993"/>
        </w:tabs>
        <w:ind w:left="0" w:firstLine="567"/>
        <w:jc w:val="both"/>
        <w:rPr>
          <w:sz w:val="24"/>
          <w:szCs w:val="24"/>
          <w:shd w:val="clear" w:color="auto" w:fill="FFFF00"/>
        </w:rPr>
      </w:pPr>
      <w:r w:rsidRPr="0084575C">
        <w:rPr>
          <w:sz w:val="24"/>
          <w:szCs w:val="24"/>
          <w:shd w:val="clear" w:color="auto" w:fill="FFFFFF" w:themeFill="background1"/>
        </w:rPr>
        <w:t>Для получения муниципальной услуги заявитель самостоятельно предоставляет следующие документы:</w:t>
      </w:r>
    </w:p>
    <w:p w:rsidR="000706B1" w:rsidRDefault="00524DBA">
      <w:pPr>
        <w:pStyle w:val="1"/>
        <w:numPr>
          <w:ilvl w:val="0"/>
          <w:numId w:val="18"/>
        </w:numPr>
        <w:tabs>
          <w:tab w:val="clear" w:pos="720"/>
          <w:tab w:val="left" w:pos="993"/>
        </w:tabs>
        <w:ind w:left="0" w:firstLine="567"/>
        <w:jc w:val="both"/>
        <w:rPr>
          <w:sz w:val="24"/>
          <w:szCs w:val="24"/>
          <w:shd w:val="clear" w:color="auto" w:fill="FFFF00"/>
        </w:rPr>
      </w:pPr>
      <w:r w:rsidRPr="0084575C">
        <w:rPr>
          <w:sz w:val="24"/>
          <w:szCs w:val="24"/>
          <w:shd w:val="clear" w:color="auto" w:fill="FFFFFF" w:themeFill="background1"/>
        </w:rPr>
        <w:t>заявление о предоставлении муниципальной услуги, по форме, согласно приложению №3 к настоящему административному регламенту (обязательно в случае личного обращения в уполномоченный орган или МФЦ). В случае подачи заявления в электронной форме посредством ЕПГУ, РПГУ указанное заявление заполняется путем внесения соответствующих сведений в интерактивную форму на ЕПГУ, РПГУ без необходимости предоставления в иной форме;</w:t>
      </w:r>
    </w:p>
    <w:p w:rsidR="000706B1" w:rsidRDefault="00524DBA" w:rsidP="0084575C">
      <w:pPr>
        <w:pStyle w:val="1"/>
        <w:numPr>
          <w:ilvl w:val="0"/>
          <w:numId w:val="18"/>
        </w:numPr>
        <w:tabs>
          <w:tab w:val="clear" w:pos="720"/>
          <w:tab w:val="left" w:pos="851"/>
        </w:tabs>
        <w:ind w:left="0" w:firstLine="567"/>
        <w:jc w:val="both"/>
        <w:rPr>
          <w:sz w:val="24"/>
          <w:szCs w:val="24"/>
        </w:rPr>
      </w:pPr>
      <w:bookmarkStart w:id="45" w:name="bookmark57"/>
      <w:bookmarkEnd w:id="45"/>
      <w:r>
        <w:rPr>
          <w:sz w:val="24"/>
          <w:szCs w:val="24"/>
        </w:rPr>
        <w:t xml:space="preserve">документ, удостоверяющий личность заявителя </w:t>
      </w:r>
      <w:r w:rsidRPr="0084575C">
        <w:rPr>
          <w:sz w:val="24"/>
          <w:szCs w:val="24"/>
          <w:shd w:val="clear" w:color="auto" w:fill="FFFFFF" w:themeFill="background1"/>
        </w:rPr>
        <w:t>(предоставляется в случае личного обращения в Уполномоченный орган либо МФЦ)</w:t>
      </w:r>
      <w:r>
        <w:rPr>
          <w:sz w:val="24"/>
          <w:szCs w:val="24"/>
        </w:rPr>
        <w:t>. В случае направления заявления посредством ЕПГУ, РПГУ сведения из документа, удостоверяющего личность заявителя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0706B1" w:rsidRDefault="00524DBA" w:rsidP="0084575C">
      <w:pPr>
        <w:pStyle w:val="1"/>
        <w:numPr>
          <w:ilvl w:val="0"/>
          <w:numId w:val="18"/>
        </w:numPr>
        <w:tabs>
          <w:tab w:val="clear" w:pos="720"/>
          <w:tab w:val="left" w:pos="851"/>
        </w:tabs>
        <w:ind w:left="0" w:firstLine="567"/>
        <w:jc w:val="both"/>
        <w:rPr>
          <w:sz w:val="24"/>
          <w:szCs w:val="24"/>
        </w:rPr>
      </w:pPr>
      <w:r>
        <w:rPr>
          <w:sz w:val="24"/>
          <w:szCs w:val="24"/>
        </w:rPr>
        <w:t>документ, подтверждающий полномочия представителя действовать от имени заявителя - случае, если заявление подается представителем.</w:t>
      </w:r>
      <w:r w:rsidR="00E91560">
        <w:rPr>
          <w:sz w:val="24"/>
          <w:szCs w:val="24"/>
        </w:rPr>
        <w:t xml:space="preserve"> </w:t>
      </w:r>
      <w:r>
        <w:rPr>
          <w:sz w:val="24"/>
          <w:szCs w:val="24"/>
        </w:rPr>
        <w:t xml:space="preserve">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0706B1" w:rsidRDefault="00524DBA" w:rsidP="0084575C">
      <w:pPr>
        <w:pStyle w:val="1"/>
        <w:tabs>
          <w:tab w:val="left" w:pos="851"/>
        </w:tabs>
        <w:ind w:firstLine="567"/>
        <w:jc w:val="both"/>
        <w:rPr>
          <w:sz w:val="24"/>
          <w:szCs w:val="24"/>
        </w:rPr>
      </w:pPr>
      <w:r>
        <w:rPr>
          <w:sz w:val="24"/>
          <w:szCs w:val="24"/>
        </w:rPr>
        <w:t>При обращении посредством ЕПГУ, РПГУ указанный документ, выданный:</w:t>
      </w:r>
    </w:p>
    <w:p w:rsidR="000706B1" w:rsidRDefault="00524DBA" w:rsidP="0084575C">
      <w:pPr>
        <w:pStyle w:val="1"/>
        <w:tabs>
          <w:tab w:val="left" w:pos="851"/>
        </w:tabs>
        <w:ind w:firstLine="567"/>
        <w:jc w:val="both"/>
        <w:rPr>
          <w:sz w:val="24"/>
          <w:szCs w:val="24"/>
        </w:rPr>
      </w:pPr>
      <w:bookmarkStart w:id="46" w:name="bookmark59_Копия_1"/>
      <w:r>
        <w:rPr>
          <w:sz w:val="24"/>
          <w:szCs w:val="24"/>
        </w:rPr>
        <w:t>а</w:t>
      </w:r>
      <w:bookmarkEnd w:id="46"/>
      <w:r>
        <w:rPr>
          <w:sz w:val="24"/>
          <w:szCs w:val="24"/>
        </w:rPr>
        <w:t>)</w:t>
      </w:r>
      <w:r>
        <w:rPr>
          <w:sz w:val="24"/>
          <w:szCs w:val="24"/>
        </w:rPr>
        <w:tab/>
        <w:t>организацией, удостоверяется УКЭП правомочного должностного лица организации;</w:t>
      </w:r>
    </w:p>
    <w:p w:rsidR="000706B1" w:rsidRDefault="00524DBA" w:rsidP="0084575C">
      <w:pPr>
        <w:pStyle w:val="1"/>
        <w:tabs>
          <w:tab w:val="left" w:pos="851"/>
        </w:tabs>
        <w:ind w:firstLine="567"/>
        <w:jc w:val="both"/>
        <w:rPr>
          <w:sz w:val="24"/>
          <w:szCs w:val="24"/>
        </w:rPr>
      </w:pPr>
      <w:bookmarkStart w:id="47" w:name="bookmark60_Копия_1"/>
      <w:r>
        <w:rPr>
          <w:sz w:val="24"/>
          <w:szCs w:val="24"/>
        </w:rPr>
        <w:t>б</w:t>
      </w:r>
      <w:bookmarkEnd w:id="47"/>
      <w:r>
        <w:rPr>
          <w:sz w:val="24"/>
          <w:szCs w:val="24"/>
        </w:rPr>
        <w:t>)</w:t>
      </w:r>
      <w:r>
        <w:rPr>
          <w:sz w:val="24"/>
          <w:szCs w:val="24"/>
        </w:rPr>
        <w:tab/>
        <w:t>физическим лицом, - УКЭП нотариуса с приложением файла открепленной УКЭП в формате sig.</w:t>
      </w:r>
    </w:p>
    <w:p w:rsidR="000706B1" w:rsidRDefault="00524DBA" w:rsidP="0084575C">
      <w:pPr>
        <w:pStyle w:val="1"/>
        <w:numPr>
          <w:ilvl w:val="0"/>
          <w:numId w:val="18"/>
        </w:numPr>
        <w:tabs>
          <w:tab w:val="clear" w:pos="720"/>
          <w:tab w:val="left" w:pos="851"/>
        </w:tabs>
        <w:ind w:left="0" w:firstLine="567"/>
        <w:jc w:val="both"/>
        <w:rPr>
          <w:sz w:val="24"/>
          <w:szCs w:val="24"/>
        </w:rPr>
      </w:pPr>
      <w:bookmarkStart w:id="48" w:name="bookmark61"/>
      <w:bookmarkEnd w:id="48"/>
      <w:r>
        <w:rPr>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0706B1" w:rsidRDefault="00524DBA" w:rsidP="0084575C">
      <w:pPr>
        <w:pStyle w:val="1"/>
        <w:numPr>
          <w:ilvl w:val="0"/>
          <w:numId w:val="18"/>
        </w:numPr>
        <w:tabs>
          <w:tab w:val="clear" w:pos="720"/>
          <w:tab w:val="left" w:pos="851"/>
          <w:tab w:val="left" w:pos="1119"/>
        </w:tabs>
        <w:ind w:left="0" w:firstLine="567"/>
        <w:jc w:val="both"/>
        <w:rPr>
          <w:sz w:val="24"/>
          <w:szCs w:val="24"/>
        </w:rPr>
      </w:pPr>
      <w:bookmarkStart w:id="49" w:name="bookmark62"/>
      <w:bookmarkEnd w:id="49"/>
      <w:r>
        <w:rPr>
          <w:sz w:val="24"/>
          <w:szCs w:val="24"/>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0706B1" w:rsidRDefault="00524DBA" w:rsidP="0084575C">
      <w:pPr>
        <w:pStyle w:val="1"/>
        <w:numPr>
          <w:ilvl w:val="0"/>
          <w:numId w:val="18"/>
        </w:numPr>
        <w:tabs>
          <w:tab w:val="clear" w:pos="720"/>
          <w:tab w:val="left" w:pos="851"/>
          <w:tab w:val="left" w:pos="1140"/>
        </w:tabs>
        <w:ind w:left="0" w:firstLine="567"/>
        <w:jc w:val="both"/>
        <w:rPr>
          <w:sz w:val="24"/>
          <w:szCs w:val="24"/>
        </w:rPr>
      </w:pPr>
      <w:bookmarkStart w:id="50" w:name="bookmark63"/>
      <w:bookmarkEnd w:id="50"/>
      <w:r>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706B1" w:rsidRDefault="00524DBA" w:rsidP="0084575C">
      <w:pPr>
        <w:pStyle w:val="1"/>
        <w:numPr>
          <w:ilvl w:val="0"/>
          <w:numId w:val="18"/>
        </w:numPr>
        <w:tabs>
          <w:tab w:val="clear" w:pos="720"/>
          <w:tab w:val="left" w:pos="851"/>
          <w:tab w:val="left" w:pos="1140"/>
        </w:tabs>
        <w:ind w:left="0" w:firstLine="567"/>
        <w:jc w:val="both"/>
        <w:rPr>
          <w:sz w:val="24"/>
          <w:szCs w:val="24"/>
        </w:rPr>
      </w:pPr>
      <w:bookmarkStart w:id="51" w:name="bookmark64"/>
      <w:bookmarkEnd w:id="51"/>
      <w:r>
        <w:rPr>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rsidR="000706B1" w:rsidRDefault="00524DBA" w:rsidP="0084575C">
      <w:pPr>
        <w:pStyle w:val="1"/>
        <w:numPr>
          <w:ilvl w:val="0"/>
          <w:numId w:val="18"/>
        </w:numPr>
        <w:tabs>
          <w:tab w:val="clear" w:pos="720"/>
          <w:tab w:val="left" w:pos="851"/>
          <w:tab w:val="left" w:pos="1140"/>
        </w:tabs>
        <w:ind w:left="0" w:firstLine="567"/>
        <w:jc w:val="both"/>
        <w:rPr>
          <w:sz w:val="24"/>
          <w:szCs w:val="24"/>
        </w:rPr>
      </w:pPr>
      <w:bookmarkStart w:id="52" w:name="bookmark65"/>
      <w:bookmarkEnd w:id="52"/>
      <w:r w:rsidRPr="0084575C">
        <w:rPr>
          <w:sz w:val="24"/>
          <w:szCs w:val="24"/>
          <w:shd w:val="clear" w:color="auto" w:fill="FFFFFF" w:themeFill="background1"/>
        </w:rPr>
        <w:t>документ, подтверждающийчленство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r>
        <w:rPr>
          <w:sz w:val="24"/>
          <w:szCs w:val="24"/>
          <w:shd w:val="clear" w:color="auto" w:fill="FFFF00"/>
        </w:rPr>
        <w:t xml:space="preserve"> </w:t>
      </w:r>
    </w:p>
    <w:p w:rsidR="000706B1" w:rsidRDefault="00524DBA" w:rsidP="0084575C">
      <w:pPr>
        <w:pStyle w:val="1"/>
        <w:numPr>
          <w:ilvl w:val="0"/>
          <w:numId w:val="18"/>
        </w:numPr>
        <w:tabs>
          <w:tab w:val="clear" w:pos="720"/>
          <w:tab w:val="left" w:pos="851"/>
          <w:tab w:val="left" w:pos="1140"/>
        </w:tabs>
        <w:ind w:left="0" w:firstLine="567"/>
        <w:jc w:val="both"/>
        <w:rPr>
          <w:sz w:val="24"/>
          <w:szCs w:val="24"/>
        </w:rPr>
      </w:pPr>
      <w:bookmarkStart w:id="53" w:name="bookmark66"/>
      <w:bookmarkEnd w:id="53"/>
      <w:r w:rsidRPr="0084575C">
        <w:rPr>
          <w:sz w:val="24"/>
          <w:szCs w:val="24"/>
          <w:shd w:val="clear" w:color="auto" w:fill="FFFFFF" w:themeFill="background1"/>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bookmarkStart w:id="54" w:name="bookmark67"/>
      <w:bookmarkEnd w:id="54"/>
      <w:r w:rsidRPr="0084575C">
        <w:rPr>
          <w:sz w:val="24"/>
          <w:szCs w:val="24"/>
          <w:shd w:val="clear" w:color="auto" w:fill="FFFFFF" w:themeFill="background1"/>
        </w:rPr>
        <w:t xml:space="preserve">сообщение заявителя, содержащее перечень всех зданий, сооружений, объектов незавершенного строительства (при наличии),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принадлежат </w:t>
      </w:r>
      <w:r w:rsidRPr="0084575C">
        <w:rPr>
          <w:sz w:val="24"/>
          <w:szCs w:val="24"/>
          <w:shd w:val="clear" w:color="auto" w:fill="FFFFFF" w:themeFill="background1"/>
        </w:rPr>
        <w:lastRenderedPageBreak/>
        <w:t>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 за предоставлением в аренду, или если обращается религиозная организация, имеющая в собственности здания или сооружения религиозного или благотворительного назначения за предоставлением в собственность бесплатно;</w:t>
      </w:r>
      <w:r>
        <w:rPr>
          <w:sz w:val="24"/>
          <w:szCs w:val="24"/>
          <w:shd w:val="clear" w:color="auto" w:fill="FFFF00"/>
        </w:rPr>
        <w:t xml:space="preserve"> </w:t>
      </w:r>
    </w:p>
    <w:p w:rsidR="000706B1" w:rsidRDefault="00524DBA" w:rsidP="0084575C">
      <w:pPr>
        <w:pStyle w:val="1"/>
        <w:numPr>
          <w:ilvl w:val="0"/>
          <w:numId w:val="18"/>
        </w:numPr>
        <w:shd w:val="clear" w:color="auto" w:fill="FFFFFF" w:themeFill="background1"/>
        <w:tabs>
          <w:tab w:val="clear" w:pos="720"/>
          <w:tab w:val="left" w:pos="993"/>
          <w:tab w:val="left" w:pos="1283"/>
        </w:tabs>
        <w:ind w:left="0" w:firstLine="567"/>
        <w:jc w:val="both"/>
        <w:rPr>
          <w:sz w:val="24"/>
          <w:szCs w:val="24"/>
        </w:rPr>
      </w:pPr>
      <w:bookmarkStart w:id="55" w:name="bookmark68"/>
      <w:bookmarkEnd w:id="55"/>
      <w:r w:rsidRPr="0084575C">
        <w:rPr>
          <w:sz w:val="24"/>
          <w:szCs w:val="24"/>
          <w:shd w:val="clear" w:color="auto" w:fill="FFFFFF" w:themeFill="background1"/>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имеющая в собственности здания или сооружения религиозного или благотворительного назначения, 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за предоставлением в безвозмездное пользование или собственность бесплатно, или если обращается 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r>
        <w:rPr>
          <w:sz w:val="24"/>
          <w:szCs w:val="24"/>
          <w:shd w:val="clear" w:color="auto" w:fill="FFFF00"/>
        </w:rPr>
        <w:t xml:space="preserve"> </w:t>
      </w:r>
    </w:p>
    <w:p w:rsidR="000706B1" w:rsidRDefault="00524DBA" w:rsidP="0084575C">
      <w:pPr>
        <w:pStyle w:val="1"/>
        <w:numPr>
          <w:ilvl w:val="0"/>
          <w:numId w:val="18"/>
        </w:numPr>
        <w:shd w:val="clear" w:color="auto" w:fill="FFFFFF" w:themeFill="background1"/>
        <w:tabs>
          <w:tab w:val="clear" w:pos="720"/>
          <w:tab w:val="left" w:pos="993"/>
        </w:tabs>
        <w:ind w:left="0" w:firstLine="567"/>
        <w:jc w:val="both"/>
        <w:rPr>
          <w:sz w:val="24"/>
          <w:szCs w:val="24"/>
        </w:rPr>
      </w:pPr>
      <w:bookmarkStart w:id="56" w:name="bookmark69"/>
      <w:bookmarkEnd w:id="56"/>
      <w:r w:rsidRPr="0084575C">
        <w:rPr>
          <w:sz w:val="24"/>
          <w:szCs w:val="24"/>
          <w:shd w:val="clear" w:color="auto" w:fill="FFFFFF" w:themeFill="background1"/>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0706B1" w:rsidRDefault="00524DBA" w:rsidP="0084575C">
      <w:pPr>
        <w:pStyle w:val="1"/>
        <w:numPr>
          <w:ilvl w:val="0"/>
          <w:numId w:val="18"/>
        </w:numPr>
        <w:tabs>
          <w:tab w:val="clear" w:pos="720"/>
          <w:tab w:val="left" w:pos="993"/>
        </w:tabs>
        <w:ind w:left="0" w:firstLine="567"/>
        <w:jc w:val="both"/>
        <w:rPr>
          <w:sz w:val="24"/>
          <w:szCs w:val="24"/>
        </w:rPr>
      </w:pPr>
      <w:bookmarkStart w:id="57" w:name="bookmark70"/>
      <w:bookmarkEnd w:id="57"/>
      <w:r w:rsidRPr="0084575C">
        <w:rPr>
          <w:sz w:val="24"/>
          <w:szCs w:val="24"/>
          <w:shd w:val="clear" w:color="auto" w:fill="FFFFFF" w:themeFill="background1"/>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арендатор земельного участка, имеющий право на заключение нового договора аренды земельного участка за предоставлением в аренду, или, если обращается 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 за предоставлением в аренду, или если обращается религиозная организация, имеющая в собственности здания или сооружения религиозного или благотворительного назначения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r w:rsidRPr="0084575C">
        <w:rPr>
          <w:sz w:val="24"/>
          <w:szCs w:val="24"/>
          <w:shd w:val="clear" w:color="auto" w:fill="FFFFFF" w:themeFill="background1"/>
        </w:rPr>
        <w:t xml:space="preserve">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(если право не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w:t>
      </w:r>
      <w:r w:rsidRPr="0084575C">
        <w:rPr>
          <w:sz w:val="24"/>
          <w:szCs w:val="24"/>
          <w:shd w:val="clear" w:color="auto" w:fill="FFFFFF" w:themeFill="background1"/>
        </w:rPr>
        <w:lastRenderedPageBreak/>
        <w:t>на подачу заявления решением общего собрания членов такого товарищества за предоставлением в собственность бесплатно или в аренду со множественностью лиц на стороне арендатора;</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r w:rsidRPr="0084575C">
        <w:rPr>
          <w:sz w:val="24"/>
          <w:szCs w:val="24"/>
          <w:shd w:val="clear" w:color="auto" w:fill="FFFFFF" w:themeFill="background1"/>
        </w:rPr>
        <w:t xml:space="preserve">договор участия в долевом строительстве в отношении индивидуального жилого дома в границах территории малоэтажного жилого комплекса, в случае, если обращаются 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 </w:t>
      </w:r>
    </w:p>
    <w:p w:rsidR="000706B1" w:rsidRDefault="00524DBA" w:rsidP="0084575C">
      <w:pPr>
        <w:pStyle w:val="1"/>
        <w:numPr>
          <w:ilvl w:val="0"/>
          <w:numId w:val="18"/>
        </w:numPr>
        <w:tabs>
          <w:tab w:val="clear" w:pos="720"/>
          <w:tab w:val="left" w:pos="993"/>
        </w:tabs>
        <w:ind w:left="0" w:firstLine="567"/>
        <w:jc w:val="both"/>
        <w:rPr>
          <w:sz w:val="24"/>
          <w:szCs w:val="24"/>
        </w:rPr>
      </w:pPr>
      <w:r w:rsidRPr="0084575C">
        <w:rPr>
          <w:sz w:val="24"/>
          <w:szCs w:val="24"/>
          <w:shd w:val="clear" w:color="auto" w:fill="FFFFFF" w:themeFill="background1"/>
        </w:rPr>
        <w:t>сведения о трудовой деятельности (за периоды до 1 января 2020 года) в случае, если обращается гражданин, работающий по основному месту работы в муниципальном образовании по специальности, которая установлена законодательством Республики Крым,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0706B1" w:rsidRDefault="00524DBA" w:rsidP="0084575C">
      <w:pPr>
        <w:pStyle w:val="1"/>
        <w:numPr>
          <w:ilvl w:val="0"/>
          <w:numId w:val="18"/>
        </w:numPr>
        <w:tabs>
          <w:tab w:val="clear" w:pos="720"/>
          <w:tab w:val="left" w:pos="993"/>
        </w:tabs>
        <w:ind w:left="0" w:firstLine="567"/>
        <w:jc w:val="both"/>
        <w:rPr>
          <w:sz w:val="24"/>
          <w:szCs w:val="24"/>
        </w:rPr>
      </w:pPr>
      <w:r w:rsidRPr="0084575C">
        <w:rPr>
          <w:sz w:val="24"/>
          <w:szCs w:val="24"/>
          <w:shd w:val="clear" w:color="auto" w:fill="FFFFFF" w:themeFill="background1"/>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 в случае, если обращается некоммерческая организация за предоставлением земельного участка, необходимого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 в безвозмездное пользование;</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bookmarkStart w:id="58" w:name="bookmark77"/>
      <w:bookmarkEnd w:id="58"/>
      <w:r w:rsidRPr="0084575C">
        <w:rPr>
          <w:sz w:val="24"/>
          <w:szCs w:val="24"/>
          <w:shd w:val="clear" w:color="auto" w:fill="FFFFFF" w:themeFill="background1"/>
        </w:rPr>
        <w:t>соглашение об изъятии земельного участка для государственных или муниципальных нужд, если обращается 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за предоставлением в безвозмездное пользование или если обращается гражданин или юридическое лицо, у которого изъят предоставленный на праве аренды земельный участок, за предоставлением в аренду;</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r w:rsidRPr="0084575C">
        <w:rPr>
          <w:sz w:val="24"/>
          <w:szCs w:val="24"/>
          <w:shd w:val="clear" w:color="auto" w:fill="FFFFFF" w:themeFill="background1"/>
        </w:rPr>
        <w:t>решение суда, на основании которого земельный участок изъят для государственных или муниципальных нужд, в случае, если обращается 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за предоставлением в безвозмездное пользование или если обращается гражданин или юридическое лицо, у которого изъят для государственных или муниципальных нужд предоставленный на праве аренды земельный участок, за предоставлением в аренду;</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bookmarkStart w:id="59" w:name="bookmark80"/>
      <w:bookmarkEnd w:id="59"/>
      <w:r w:rsidRPr="0084575C">
        <w:rPr>
          <w:sz w:val="24"/>
          <w:szCs w:val="24"/>
          <w:shd w:val="clear" w:color="auto" w:fill="FFFFFF" w:themeFill="background1"/>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bookmarkStart w:id="60" w:name="bookmark84"/>
      <w:bookmarkEnd w:id="60"/>
      <w:r w:rsidRPr="0084575C">
        <w:rPr>
          <w:sz w:val="24"/>
          <w:szCs w:val="24"/>
          <w:shd w:val="clear" w:color="auto" w:fill="FFFFFF" w:themeFill="background1"/>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r>
        <w:rPr>
          <w:sz w:val="24"/>
          <w:szCs w:val="24"/>
          <w:shd w:val="clear" w:color="auto" w:fill="FFFF00"/>
        </w:rPr>
        <w:t xml:space="preserve"> </w:t>
      </w:r>
    </w:p>
    <w:p w:rsidR="000706B1" w:rsidRDefault="00524DBA" w:rsidP="0084575C">
      <w:pPr>
        <w:pStyle w:val="1"/>
        <w:numPr>
          <w:ilvl w:val="0"/>
          <w:numId w:val="18"/>
        </w:numPr>
        <w:shd w:val="clear" w:color="auto" w:fill="FFFFFF" w:themeFill="background1"/>
        <w:tabs>
          <w:tab w:val="clear" w:pos="720"/>
          <w:tab w:val="left" w:pos="993"/>
        </w:tabs>
        <w:ind w:left="0" w:firstLine="567"/>
        <w:jc w:val="both"/>
        <w:rPr>
          <w:sz w:val="24"/>
          <w:szCs w:val="24"/>
        </w:rPr>
      </w:pPr>
      <w:bookmarkStart w:id="61" w:name="bookmark85"/>
      <w:bookmarkEnd w:id="61"/>
      <w:r w:rsidRPr="0084575C">
        <w:rPr>
          <w:sz w:val="24"/>
          <w:szCs w:val="24"/>
          <w:shd w:val="clear" w:color="auto" w:fill="FFFFFF" w:themeFill="background1"/>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r>
        <w:rPr>
          <w:sz w:val="24"/>
          <w:szCs w:val="24"/>
          <w:shd w:val="clear" w:color="auto" w:fill="FFFF00"/>
        </w:rPr>
        <w:t xml:space="preserve"> </w:t>
      </w:r>
    </w:p>
    <w:p w:rsidR="000706B1" w:rsidRDefault="00524DBA" w:rsidP="0084575C">
      <w:pPr>
        <w:pStyle w:val="1"/>
        <w:numPr>
          <w:ilvl w:val="0"/>
          <w:numId w:val="18"/>
        </w:numPr>
        <w:shd w:val="clear" w:color="auto" w:fill="FFFFFF" w:themeFill="background1"/>
        <w:tabs>
          <w:tab w:val="clear" w:pos="720"/>
          <w:tab w:val="left" w:pos="993"/>
        </w:tabs>
        <w:ind w:left="0" w:firstLine="567"/>
        <w:jc w:val="both"/>
        <w:rPr>
          <w:sz w:val="24"/>
          <w:szCs w:val="24"/>
        </w:rPr>
      </w:pPr>
      <w:bookmarkStart w:id="62" w:name="bookmark86"/>
      <w:bookmarkEnd w:id="62"/>
      <w:r w:rsidRPr="0084575C">
        <w:rPr>
          <w:sz w:val="24"/>
          <w:szCs w:val="24"/>
          <w:shd w:val="clear" w:color="auto" w:fill="FFFFFF" w:themeFill="background1"/>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0706B1" w:rsidRDefault="00524DBA" w:rsidP="0084575C">
      <w:pPr>
        <w:pStyle w:val="1"/>
        <w:numPr>
          <w:ilvl w:val="0"/>
          <w:numId w:val="18"/>
        </w:numPr>
        <w:tabs>
          <w:tab w:val="clear" w:pos="720"/>
          <w:tab w:val="left" w:pos="993"/>
        </w:tabs>
        <w:ind w:left="0" w:firstLine="567"/>
        <w:jc w:val="both"/>
        <w:rPr>
          <w:sz w:val="24"/>
          <w:szCs w:val="24"/>
        </w:rPr>
      </w:pPr>
      <w:bookmarkStart w:id="63" w:name="bookmark87"/>
      <w:bookmarkEnd w:id="63"/>
      <w:r w:rsidRPr="0084575C">
        <w:rPr>
          <w:sz w:val="24"/>
          <w:szCs w:val="24"/>
          <w:shd w:val="clear" w:color="auto" w:fill="FFFFFF" w:themeFill="background1"/>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bookmarkStart w:id="64" w:name="bookmark88"/>
      <w:bookmarkEnd w:id="64"/>
      <w:r w:rsidRPr="0084575C">
        <w:rPr>
          <w:sz w:val="24"/>
          <w:szCs w:val="24"/>
          <w:shd w:val="clear" w:color="auto" w:fill="FFFFFF" w:themeFill="background1"/>
        </w:rPr>
        <w:t xml:space="preserve">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w:t>
      </w:r>
      <w:r w:rsidRPr="0084575C">
        <w:rPr>
          <w:sz w:val="24"/>
          <w:szCs w:val="24"/>
          <w:shd w:val="clear" w:color="auto" w:fill="FFFFFF" w:themeFill="background1"/>
        </w:rPr>
        <w:lastRenderedPageBreak/>
        <w:t>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r w:rsidRPr="0084575C">
        <w:rPr>
          <w:sz w:val="24"/>
          <w:szCs w:val="24"/>
          <w:shd w:val="clear" w:color="auto" w:fill="FFFFFF" w:themeFill="background1"/>
        </w:rPr>
        <w:t>в зависимости от основания предоставления земельного участка к заявлению о приобретении прав на земельный участок прилагается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если обращается недропользователь за предоставлением в аренду;</w:t>
      </w:r>
      <w:r>
        <w:rPr>
          <w:sz w:val="24"/>
          <w:szCs w:val="24"/>
          <w:shd w:val="clear" w:color="auto" w:fill="FFFF00"/>
        </w:rPr>
        <w:t xml:space="preserve"> </w:t>
      </w:r>
    </w:p>
    <w:p w:rsidR="000706B1" w:rsidRDefault="00524DBA" w:rsidP="0084575C">
      <w:pPr>
        <w:pStyle w:val="1"/>
        <w:numPr>
          <w:ilvl w:val="0"/>
          <w:numId w:val="18"/>
        </w:numPr>
        <w:shd w:val="clear" w:color="auto" w:fill="FFFFFF" w:themeFill="background1"/>
        <w:tabs>
          <w:tab w:val="clear" w:pos="720"/>
          <w:tab w:val="left" w:pos="993"/>
          <w:tab w:val="left" w:pos="1570"/>
        </w:tabs>
        <w:ind w:left="0" w:firstLine="567"/>
        <w:jc w:val="both"/>
        <w:rPr>
          <w:sz w:val="24"/>
          <w:szCs w:val="24"/>
        </w:rPr>
      </w:pPr>
      <w:bookmarkStart w:id="65" w:name="bookmark102"/>
      <w:bookmarkEnd w:id="65"/>
      <w:r w:rsidRPr="0084575C">
        <w:rPr>
          <w:sz w:val="24"/>
          <w:szCs w:val="24"/>
          <w:shd w:val="clear" w:color="auto" w:fill="FFFFFF" w:themeFill="background1"/>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0706B1" w:rsidRDefault="00524DBA" w:rsidP="0084575C">
      <w:pPr>
        <w:pStyle w:val="1"/>
        <w:numPr>
          <w:ilvl w:val="0"/>
          <w:numId w:val="18"/>
        </w:numPr>
        <w:tabs>
          <w:tab w:val="clear" w:pos="720"/>
          <w:tab w:val="left" w:pos="993"/>
        </w:tabs>
        <w:ind w:left="0" w:firstLine="567"/>
        <w:jc w:val="both"/>
        <w:rPr>
          <w:sz w:val="24"/>
          <w:szCs w:val="24"/>
        </w:rPr>
      </w:pPr>
      <w:bookmarkStart w:id="66" w:name="bookmark104"/>
      <w:bookmarkStart w:id="67" w:name="bookmark106"/>
      <w:bookmarkEnd w:id="66"/>
      <w:bookmarkEnd w:id="67"/>
      <w:r w:rsidRPr="001F76DD">
        <w:rPr>
          <w:sz w:val="24"/>
          <w:szCs w:val="24"/>
          <w:shd w:val="clear" w:color="auto" w:fill="FFFFFF" w:themeFill="background1"/>
        </w:rPr>
        <w:t>документы, подтверждающие право на приобретение земельного участка, установленные законодательством Российской Федерации, в случае обращения отдельных категорий граждан и (или) некоммерческие организации, созданных гражданами, устанавливаемые федеральным законом за предоставлением в собственность бесплатно;</w:t>
      </w:r>
    </w:p>
    <w:p w:rsidR="000706B1" w:rsidRDefault="00524DBA" w:rsidP="0084575C">
      <w:pPr>
        <w:pStyle w:val="1"/>
        <w:numPr>
          <w:ilvl w:val="0"/>
          <w:numId w:val="18"/>
        </w:numPr>
        <w:tabs>
          <w:tab w:val="clear" w:pos="720"/>
          <w:tab w:val="left" w:pos="993"/>
        </w:tabs>
        <w:ind w:left="0" w:firstLine="567"/>
        <w:jc w:val="both"/>
        <w:rPr>
          <w:sz w:val="24"/>
          <w:szCs w:val="24"/>
        </w:rPr>
      </w:pPr>
      <w:bookmarkStart w:id="68" w:name="bookmark107"/>
      <w:bookmarkEnd w:id="68"/>
      <w:r w:rsidRPr="001F76DD">
        <w:rPr>
          <w:sz w:val="24"/>
          <w:szCs w:val="24"/>
          <w:shd w:val="clear" w:color="auto" w:fill="FFFFFF" w:themeFill="background1"/>
        </w:rPr>
        <w:t>документы, подтверждающие право на приобретение земельного участка, установленные законодательством Республики Крым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или отдельных категорий граждан, устанавливаемых законом Республики Крым за предоставлением в собственность бесплатно;</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r w:rsidRPr="001F76DD">
        <w:rPr>
          <w:sz w:val="24"/>
          <w:szCs w:val="24"/>
          <w:shd w:val="clear" w:color="auto" w:fill="FFFFFF" w:themeFill="background1"/>
        </w:rPr>
        <w:t>документы, подтверждающие принадлежность заявителя к льготной категории граждан. В случае, если документ, содержащий запись акта гражданского состояния выдан компетентными органами иностранного государства – его нотариально заверенный перевод на русский язык.</w:t>
      </w:r>
      <w:r>
        <w:rPr>
          <w:sz w:val="24"/>
          <w:szCs w:val="24"/>
          <w:shd w:val="clear" w:color="auto" w:fill="FFFF00"/>
        </w:rPr>
        <w:t xml:space="preserve"> </w:t>
      </w:r>
    </w:p>
    <w:p w:rsidR="000706B1" w:rsidRDefault="00524DBA">
      <w:pPr>
        <w:pStyle w:val="1"/>
        <w:numPr>
          <w:ilvl w:val="1"/>
          <w:numId w:val="11"/>
        </w:numPr>
        <w:tabs>
          <w:tab w:val="left" w:pos="993"/>
        </w:tabs>
        <w:ind w:left="0" w:firstLine="567"/>
        <w:jc w:val="both"/>
        <w:rPr>
          <w:rFonts w:eastAsia="Courier New"/>
          <w:sz w:val="24"/>
          <w:szCs w:val="24"/>
          <w:shd w:val="clear" w:color="auto" w:fill="FFFF00"/>
        </w:rPr>
      </w:pPr>
      <w:r w:rsidRPr="001F76DD">
        <w:rPr>
          <w:rFonts w:eastAsia="Courier New"/>
          <w:sz w:val="24"/>
          <w:szCs w:val="24"/>
          <w:shd w:val="clear" w:color="auto" w:fill="FFFFFF" w:themeFill="background1"/>
        </w:rPr>
        <w:t>Требования к документам, направляемым посредством ЕПГУ - файл (скан-копия) с расширением PDF, JPG, JPEG, PNG, BMP, TIFF, ZIP, RAR, SIG. Максимально допустимый размер файла - 50 Мб.</w:t>
      </w:r>
    </w:p>
    <w:p w:rsidR="000706B1" w:rsidRDefault="00524DBA">
      <w:pPr>
        <w:pStyle w:val="1"/>
        <w:tabs>
          <w:tab w:val="left" w:pos="993"/>
        </w:tabs>
        <w:ind w:firstLine="567"/>
        <w:jc w:val="both"/>
        <w:rPr>
          <w:rFonts w:eastAsia="Courier New"/>
          <w:sz w:val="24"/>
          <w:szCs w:val="24"/>
          <w:shd w:val="clear" w:color="auto" w:fill="FFFF00"/>
        </w:rPr>
      </w:pPr>
      <w:r w:rsidRPr="001F76DD">
        <w:rPr>
          <w:rFonts w:eastAsia="Courier New"/>
          <w:sz w:val="24"/>
          <w:szCs w:val="24"/>
          <w:shd w:val="clear" w:color="auto" w:fill="FFFFFF" w:themeFill="background1"/>
        </w:rPr>
        <w:t>Требования к документам, направляемым посредством РПГУ - файл (скан-копия) с расширением PDF, JPG, JPEG, PNG, BMP, TIFF, ZIP, RAR, SIG. Максимально допустимый размер файла - 5 Мб.</w:t>
      </w:r>
    </w:p>
    <w:p w:rsidR="000706B1" w:rsidRDefault="00524DBA">
      <w:pPr>
        <w:suppressLineNumbers/>
        <w:ind w:firstLine="567"/>
        <w:jc w:val="both"/>
        <w:rPr>
          <w:rFonts w:ascii="Times New Roman" w:hAnsi="Times New Roman" w:cs="Times New Roman"/>
        </w:rPr>
      </w:pPr>
      <w:bookmarkStart w:id="69" w:name="bookmark133"/>
      <w:bookmarkEnd w:id="69"/>
      <w:r>
        <w:rPr>
          <w:rFonts w:ascii="Times New Roman" w:hAnsi="Times New Roman" w:cs="Times New Roman"/>
        </w:rPr>
        <w:t>9.4. Формы документов для заполнения могут быть получены заявителем при личном обращении в Орган, в электронной форме на официальном вебсайте Органа, РПГУ.</w:t>
      </w:r>
    </w:p>
    <w:p w:rsidR="000706B1" w:rsidRDefault="000706B1">
      <w:pPr>
        <w:pStyle w:val="1"/>
        <w:tabs>
          <w:tab w:val="left" w:pos="993"/>
        </w:tabs>
        <w:jc w:val="both"/>
        <w:rPr>
          <w:sz w:val="24"/>
          <w:szCs w:val="24"/>
        </w:rPr>
      </w:pPr>
    </w:p>
    <w:p w:rsidR="000706B1" w:rsidRDefault="00524DBA">
      <w:pPr>
        <w:suppressLineNumbers/>
        <w:ind w:firstLine="709"/>
        <w:jc w:val="center"/>
        <w:rPr>
          <w:rFonts w:ascii="Times New Roman" w:hAnsi="Times New Roman" w:cs="Times New Roman"/>
          <w:b/>
        </w:rPr>
      </w:pPr>
      <w:r>
        <w:rPr>
          <w:rFonts w:ascii="Times New Roman" w:hAnsi="Times New Roman" w:cs="Times New Roman"/>
          <w:b/>
        </w:rPr>
        <w:t>10. Исчерпывающий перечень документов, необходимых в соответствии с нормативнымиправовыми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w:t>
      </w:r>
      <w:r w:rsidR="00A36900">
        <w:rPr>
          <w:rFonts w:ascii="Times New Roman" w:hAnsi="Times New Roman" w:cs="Times New Roman"/>
          <w:b/>
        </w:rPr>
        <w:t xml:space="preserve"> </w:t>
      </w:r>
      <w:r>
        <w:rPr>
          <w:rFonts w:ascii="Times New Roman" w:hAnsi="Times New Roman" w:cs="Times New Roman"/>
          <w:b/>
        </w:rPr>
        <w:t>праве представить, в том числе в электронной форме</w:t>
      </w:r>
    </w:p>
    <w:p w:rsidR="000706B1" w:rsidRDefault="00524DBA">
      <w:pPr>
        <w:pStyle w:val="af5"/>
        <w:suppressLineNumbers/>
        <w:ind w:left="0" w:firstLine="567"/>
        <w:jc w:val="both"/>
        <w:rPr>
          <w:rFonts w:ascii="Times New Roman" w:hAnsi="Times New Roman" w:cs="Times New Roman"/>
        </w:rPr>
      </w:pPr>
      <w:bookmarkStart w:id="70" w:name="bookmark109"/>
      <w:bookmarkStart w:id="71" w:name="bookmark108"/>
      <w:bookmarkEnd w:id="70"/>
      <w:bookmarkEnd w:id="71"/>
      <w:r>
        <w:rPr>
          <w:rFonts w:ascii="Times New Roman" w:hAnsi="Times New Roman" w:cs="Times New Roman"/>
        </w:rPr>
        <w:t>10.1. Для предоставления муниципальной услуги, Орган посредством межведомственного информационного взаимодействия (без привлечения к этому заявителя), запрашивает следующие документы:</w:t>
      </w:r>
    </w:p>
    <w:p w:rsidR="000706B1" w:rsidRDefault="00524DBA">
      <w:pPr>
        <w:pStyle w:val="1"/>
        <w:numPr>
          <w:ilvl w:val="0"/>
          <w:numId w:val="6"/>
        </w:numPr>
        <w:tabs>
          <w:tab w:val="left" w:pos="851"/>
        </w:tabs>
        <w:ind w:firstLine="567"/>
        <w:jc w:val="both"/>
        <w:rPr>
          <w:sz w:val="24"/>
          <w:szCs w:val="24"/>
        </w:rPr>
      </w:pPr>
      <w:r>
        <w:rPr>
          <w:sz w:val="24"/>
          <w:szCs w:val="24"/>
        </w:rPr>
        <w:t>выписка из Единого государственного реестра юридических лиц о юридическом лице, являющемся заявителем;</w:t>
      </w:r>
    </w:p>
    <w:p w:rsidR="000706B1" w:rsidRDefault="00524DBA">
      <w:pPr>
        <w:pStyle w:val="1"/>
        <w:numPr>
          <w:ilvl w:val="0"/>
          <w:numId w:val="6"/>
        </w:numPr>
        <w:tabs>
          <w:tab w:val="left" w:pos="851"/>
        </w:tabs>
        <w:ind w:firstLine="567"/>
        <w:jc w:val="both"/>
        <w:rPr>
          <w:sz w:val="24"/>
          <w:szCs w:val="24"/>
        </w:rPr>
      </w:pPr>
      <w:bookmarkStart w:id="72" w:name="bookmark110"/>
      <w:bookmarkEnd w:id="72"/>
      <w:r>
        <w:rPr>
          <w:sz w:val="24"/>
          <w:szCs w:val="24"/>
        </w:rPr>
        <w:t>выписка из Единого государственного реестра индивидуальных предпринимателей об индивидуальном предпринимателе, являющемся заявителем;</w:t>
      </w:r>
    </w:p>
    <w:p w:rsidR="000706B1" w:rsidRDefault="00524DBA">
      <w:pPr>
        <w:pStyle w:val="1"/>
        <w:numPr>
          <w:ilvl w:val="0"/>
          <w:numId w:val="6"/>
        </w:numPr>
        <w:tabs>
          <w:tab w:val="left" w:pos="851"/>
        </w:tabs>
        <w:ind w:firstLine="567"/>
        <w:jc w:val="both"/>
        <w:rPr>
          <w:sz w:val="24"/>
          <w:szCs w:val="24"/>
        </w:rPr>
      </w:pPr>
      <w:bookmarkStart w:id="73" w:name="bookmark111"/>
      <w:bookmarkEnd w:id="73"/>
      <w:r>
        <w:rPr>
          <w:sz w:val="24"/>
          <w:szCs w:val="24"/>
        </w:rPr>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0706B1" w:rsidRDefault="00524DBA">
      <w:pPr>
        <w:pStyle w:val="1"/>
        <w:numPr>
          <w:ilvl w:val="0"/>
          <w:numId w:val="6"/>
        </w:numPr>
        <w:tabs>
          <w:tab w:val="left" w:pos="851"/>
        </w:tabs>
        <w:ind w:firstLine="567"/>
        <w:jc w:val="both"/>
        <w:rPr>
          <w:color w:val="auto"/>
          <w:sz w:val="24"/>
          <w:szCs w:val="24"/>
        </w:rPr>
      </w:pPr>
      <w:bookmarkStart w:id="74" w:name="bookmark112"/>
      <w:bookmarkEnd w:id="74"/>
      <w:r>
        <w:rPr>
          <w:color w:val="auto"/>
          <w:sz w:val="24"/>
          <w:szCs w:val="24"/>
        </w:rPr>
        <w:t xml:space="preserve">документы, подтверждающие принадлежность заявителя к льготной категории граждан в соответствии с Законом Республики Крым </w:t>
      </w:r>
      <w:r>
        <w:rPr>
          <w:color w:val="auto"/>
          <w:sz w:val="24"/>
          <w:szCs w:val="24"/>
          <w:lang w:bidi="ar-SA"/>
        </w:rPr>
        <w:t>от 15.01.2015 № 66-ЗРК «О предоставлении земельных участков, находящихся в государственной или муниципальной собственности, и некоторых вопросах земельных отношений»</w:t>
      </w:r>
      <w:r>
        <w:rPr>
          <w:color w:val="auto"/>
          <w:sz w:val="24"/>
          <w:szCs w:val="24"/>
        </w:rPr>
        <w:t>;</w:t>
      </w:r>
    </w:p>
    <w:p w:rsidR="000706B1" w:rsidRDefault="00524DBA" w:rsidP="00BC1A68">
      <w:pPr>
        <w:pStyle w:val="1"/>
        <w:numPr>
          <w:ilvl w:val="0"/>
          <w:numId w:val="6"/>
        </w:numPr>
        <w:shd w:val="clear" w:color="auto" w:fill="FFFFFF" w:themeFill="background1"/>
        <w:tabs>
          <w:tab w:val="left" w:pos="851"/>
        </w:tabs>
        <w:ind w:firstLine="567"/>
        <w:jc w:val="both"/>
        <w:rPr>
          <w:shd w:val="clear" w:color="auto" w:fill="FFFF00"/>
        </w:rPr>
      </w:pPr>
      <w:bookmarkStart w:id="75" w:name="bookmark105"/>
      <w:bookmarkEnd w:id="75"/>
      <w:r w:rsidRPr="00BC1A68">
        <w:rPr>
          <w:sz w:val="24"/>
          <w:szCs w:val="24"/>
          <w:shd w:val="clear" w:color="auto" w:fill="FFFFFF" w:themeFill="background1"/>
        </w:rPr>
        <w:t xml:space="preserve">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если обращается член такого товарищества за предоставлением в собственность за плату или в аренду; </w:t>
      </w:r>
      <w:r w:rsidRPr="00BC1A68">
        <w:rPr>
          <w:sz w:val="24"/>
          <w:szCs w:val="24"/>
          <w:shd w:val="clear" w:color="auto" w:fill="FFFFFF" w:themeFill="background1"/>
        </w:rPr>
        <w:lastRenderedPageBreak/>
        <w:t>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r>
        <w:rPr>
          <w:sz w:val="24"/>
          <w:szCs w:val="24"/>
          <w:shd w:val="clear" w:color="auto" w:fill="FFFF00"/>
        </w:rPr>
        <w:t xml:space="preserve"> </w:t>
      </w:r>
    </w:p>
    <w:p w:rsidR="000706B1" w:rsidRDefault="00524DBA">
      <w:pPr>
        <w:pStyle w:val="1"/>
        <w:numPr>
          <w:ilvl w:val="0"/>
          <w:numId w:val="6"/>
        </w:numPr>
        <w:tabs>
          <w:tab w:val="left" w:pos="851"/>
        </w:tabs>
        <w:ind w:firstLine="567"/>
        <w:jc w:val="both"/>
        <w:rPr>
          <w:shd w:val="clear" w:color="auto" w:fill="FFFF00"/>
        </w:rPr>
      </w:pPr>
      <w:bookmarkStart w:id="76" w:name="bookmark113"/>
      <w:bookmarkEnd w:id="76"/>
      <w:r w:rsidRPr="00BC1A68">
        <w:rPr>
          <w:sz w:val="24"/>
          <w:szCs w:val="24"/>
          <w:shd w:val="clear" w:color="auto" w:fill="FFFFFF" w:themeFill="background1"/>
        </w:rP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если обращаются 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w:t>
      </w:r>
    </w:p>
    <w:p w:rsidR="000706B1" w:rsidRDefault="00524DBA">
      <w:pPr>
        <w:pStyle w:val="1"/>
        <w:numPr>
          <w:ilvl w:val="0"/>
          <w:numId w:val="6"/>
        </w:numPr>
        <w:tabs>
          <w:tab w:val="left" w:pos="851"/>
        </w:tabs>
        <w:ind w:firstLine="567"/>
        <w:jc w:val="both"/>
        <w:rPr>
          <w:shd w:val="clear" w:color="auto" w:fill="FFFF00"/>
        </w:rPr>
      </w:pPr>
      <w:bookmarkStart w:id="77" w:name="bookmark114"/>
      <w:bookmarkEnd w:id="77"/>
      <w:r w:rsidRPr="00BC1A68">
        <w:rPr>
          <w:sz w:val="24"/>
          <w:szCs w:val="24"/>
          <w:shd w:val="clear" w:color="auto" w:fill="FFFFFF" w:themeFill="background1"/>
        </w:rPr>
        <w:t>утвержденный проект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 за предоставлением в аренду; если обращаются 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w:t>
      </w:r>
      <w:r>
        <w:rPr>
          <w:sz w:val="24"/>
          <w:szCs w:val="24"/>
          <w:shd w:val="clear" w:color="auto" w:fill="FFFF00"/>
        </w:rPr>
        <w:t xml:space="preserve"> </w:t>
      </w:r>
    </w:p>
    <w:p w:rsidR="000706B1" w:rsidRDefault="00524DBA">
      <w:pPr>
        <w:pStyle w:val="1"/>
        <w:numPr>
          <w:ilvl w:val="0"/>
          <w:numId w:val="6"/>
        </w:numPr>
        <w:tabs>
          <w:tab w:val="left" w:pos="851"/>
        </w:tabs>
        <w:ind w:firstLine="567"/>
        <w:jc w:val="both"/>
        <w:rPr>
          <w:shd w:val="clear" w:color="auto" w:fill="FFFF00"/>
        </w:rPr>
      </w:pPr>
      <w:bookmarkStart w:id="78" w:name="bookmark116"/>
      <w:bookmarkStart w:id="79" w:name="bookmark115"/>
      <w:bookmarkEnd w:id="78"/>
      <w:bookmarkEnd w:id="79"/>
      <w:r w:rsidRPr="00BC1A68">
        <w:rPr>
          <w:sz w:val="24"/>
          <w:szCs w:val="24"/>
          <w:shd w:val="clear" w:color="auto" w:fill="FFFFFF" w:themeFill="background1"/>
        </w:rPr>
        <w:t>распоряжение высшего должностного лица Республики Крым, если обращается юридическое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0706B1" w:rsidRDefault="00524DBA">
      <w:pPr>
        <w:pStyle w:val="1"/>
        <w:numPr>
          <w:ilvl w:val="0"/>
          <w:numId w:val="6"/>
        </w:numPr>
        <w:tabs>
          <w:tab w:val="left" w:pos="851"/>
          <w:tab w:val="left" w:pos="1220"/>
        </w:tabs>
        <w:ind w:firstLine="567"/>
        <w:jc w:val="both"/>
        <w:rPr>
          <w:shd w:val="clear" w:color="auto" w:fill="FFFF00"/>
        </w:rPr>
      </w:pPr>
      <w:bookmarkStart w:id="80" w:name="bookmark118"/>
      <w:bookmarkStart w:id="81" w:name="bookmark117"/>
      <w:bookmarkEnd w:id="80"/>
      <w:bookmarkEnd w:id="81"/>
      <w:r w:rsidRPr="00BC1A68">
        <w:rPr>
          <w:sz w:val="24"/>
          <w:szCs w:val="24"/>
          <w:shd w:val="clear" w:color="auto" w:fill="FFFFFF" w:themeFill="background1"/>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r>
        <w:rPr>
          <w:sz w:val="24"/>
          <w:szCs w:val="24"/>
          <w:shd w:val="clear" w:color="auto" w:fill="FFFF00"/>
        </w:rPr>
        <w:t xml:space="preserve"> </w:t>
      </w:r>
    </w:p>
    <w:p w:rsidR="000706B1" w:rsidRDefault="00524DBA">
      <w:pPr>
        <w:pStyle w:val="1"/>
        <w:numPr>
          <w:ilvl w:val="0"/>
          <w:numId w:val="6"/>
        </w:numPr>
        <w:tabs>
          <w:tab w:val="left" w:pos="993"/>
          <w:tab w:val="left" w:pos="1215"/>
        </w:tabs>
        <w:ind w:firstLine="567"/>
        <w:jc w:val="both"/>
        <w:rPr>
          <w:shd w:val="clear" w:color="auto" w:fill="FFFF00"/>
        </w:rPr>
      </w:pPr>
      <w:bookmarkStart w:id="82" w:name="bookmark119"/>
      <w:bookmarkEnd w:id="82"/>
      <w:r w:rsidRPr="00BC1A68">
        <w:rPr>
          <w:sz w:val="24"/>
          <w:szCs w:val="24"/>
          <w:shd w:val="clear" w:color="auto" w:fill="FFFFFF" w:themeFill="background1"/>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r>
        <w:rPr>
          <w:sz w:val="24"/>
          <w:szCs w:val="24"/>
          <w:shd w:val="clear" w:color="auto" w:fill="FFFF00"/>
        </w:rPr>
        <w:t xml:space="preserve"> </w:t>
      </w:r>
    </w:p>
    <w:p w:rsidR="000706B1" w:rsidRDefault="00524DBA">
      <w:pPr>
        <w:pStyle w:val="1"/>
        <w:numPr>
          <w:ilvl w:val="0"/>
          <w:numId w:val="6"/>
        </w:numPr>
        <w:tabs>
          <w:tab w:val="left" w:pos="993"/>
          <w:tab w:val="left" w:pos="1220"/>
        </w:tabs>
        <w:ind w:firstLine="567"/>
        <w:jc w:val="both"/>
        <w:rPr>
          <w:shd w:val="clear" w:color="auto" w:fill="FFFF00"/>
        </w:rPr>
      </w:pPr>
      <w:bookmarkStart w:id="83" w:name="bookmark120"/>
      <w:bookmarkEnd w:id="83"/>
      <w:r w:rsidRPr="00BC1A68">
        <w:rPr>
          <w:sz w:val="24"/>
          <w:szCs w:val="24"/>
          <w:shd w:val="clear" w:color="auto" w:fill="FFFFFF" w:themeFill="background1"/>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r>
        <w:rPr>
          <w:sz w:val="24"/>
          <w:szCs w:val="24"/>
          <w:shd w:val="clear" w:color="auto" w:fill="FFFF00"/>
        </w:rPr>
        <w:t xml:space="preserve"> </w:t>
      </w:r>
    </w:p>
    <w:p w:rsidR="000706B1" w:rsidRDefault="00524DBA">
      <w:pPr>
        <w:pStyle w:val="1"/>
        <w:numPr>
          <w:ilvl w:val="0"/>
          <w:numId w:val="6"/>
        </w:numPr>
        <w:tabs>
          <w:tab w:val="left" w:pos="993"/>
          <w:tab w:val="left" w:pos="1215"/>
        </w:tabs>
        <w:ind w:firstLine="567"/>
        <w:jc w:val="both"/>
        <w:rPr>
          <w:shd w:val="clear" w:color="auto" w:fill="FFFF00"/>
        </w:rPr>
      </w:pPr>
      <w:bookmarkStart w:id="84" w:name="bookmark121"/>
      <w:bookmarkEnd w:id="84"/>
      <w:r w:rsidRPr="007F13E0">
        <w:rPr>
          <w:sz w:val="24"/>
          <w:szCs w:val="24"/>
          <w:shd w:val="clear" w:color="auto" w:fill="FFFFFF" w:themeFill="background1"/>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r>
        <w:rPr>
          <w:sz w:val="24"/>
          <w:szCs w:val="24"/>
          <w:shd w:val="clear" w:color="auto" w:fill="FFFF00"/>
        </w:rPr>
        <w:t xml:space="preserve"> </w:t>
      </w:r>
    </w:p>
    <w:p w:rsidR="000706B1" w:rsidRDefault="00524DBA">
      <w:pPr>
        <w:pStyle w:val="1"/>
        <w:numPr>
          <w:ilvl w:val="0"/>
          <w:numId w:val="6"/>
        </w:numPr>
        <w:tabs>
          <w:tab w:val="left" w:pos="993"/>
          <w:tab w:val="left" w:pos="1215"/>
        </w:tabs>
        <w:ind w:firstLine="567"/>
        <w:jc w:val="both"/>
        <w:rPr>
          <w:shd w:val="clear" w:color="auto" w:fill="FFFF00"/>
        </w:rPr>
      </w:pPr>
      <w:bookmarkStart w:id="85" w:name="bookmark122"/>
      <w:bookmarkEnd w:id="85"/>
      <w:r w:rsidRPr="007F13E0">
        <w:rPr>
          <w:sz w:val="24"/>
          <w:szCs w:val="24"/>
          <w:shd w:val="clear" w:color="auto" w:fill="FFFFFF" w:themeFill="background1"/>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r>
        <w:rPr>
          <w:sz w:val="24"/>
          <w:szCs w:val="24"/>
          <w:shd w:val="clear" w:color="auto" w:fill="FFFF00"/>
        </w:rPr>
        <w:t xml:space="preserve"> </w:t>
      </w:r>
    </w:p>
    <w:p w:rsidR="000706B1" w:rsidRDefault="00524DBA">
      <w:pPr>
        <w:pStyle w:val="1"/>
        <w:numPr>
          <w:ilvl w:val="0"/>
          <w:numId w:val="6"/>
        </w:numPr>
        <w:tabs>
          <w:tab w:val="left" w:pos="993"/>
          <w:tab w:val="left" w:pos="1215"/>
        </w:tabs>
        <w:ind w:firstLine="567"/>
        <w:jc w:val="both"/>
        <w:rPr>
          <w:shd w:val="clear" w:color="auto" w:fill="FFFF00"/>
        </w:rPr>
      </w:pPr>
      <w:r w:rsidRPr="007F13E0">
        <w:rPr>
          <w:sz w:val="24"/>
          <w:szCs w:val="24"/>
          <w:shd w:val="clear" w:color="auto" w:fill="FFFFFF" w:themeFill="background1"/>
        </w:rPr>
        <w:t>договор аренды исходного земельного участка, в том числе предоставленного для комплексного развития территории, в случае, если обращается лицо,с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для предоставления в аренду;</w:t>
      </w:r>
      <w:r>
        <w:rPr>
          <w:sz w:val="24"/>
          <w:szCs w:val="24"/>
          <w:shd w:val="clear" w:color="auto" w:fill="FFFF00"/>
        </w:rPr>
        <w:t xml:space="preserve"> </w:t>
      </w:r>
    </w:p>
    <w:p w:rsidR="000706B1" w:rsidRDefault="00524DBA">
      <w:pPr>
        <w:pStyle w:val="1"/>
        <w:numPr>
          <w:ilvl w:val="0"/>
          <w:numId w:val="6"/>
        </w:numPr>
        <w:tabs>
          <w:tab w:val="left" w:pos="993"/>
          <w:tab w:val="left" w:pos="1215"/>
        </w:tabs>
        <w:ind w:firstLine="567"/>
        <w:jc w:val="both"/>
        <w:rPr>
          <w:shd w:val="clear" w:color="auto" w:fill="FFFF00"/>
        </w:rPr>
      </w:pPr>
      <w:r w:rsidRPr="007F13E0">
        <w:rPr>
          <w:sz w:val="24"/>
          <w:szCs w:val="24"/>
          <w:shd w:val="clear" w:color="auto" w:fill="FFFFFF" w:themeFill="background1"/>
        </w:rPr>
        <w:t xml:space="preserve">выписка из системы государственного информационного обеспечения в сфере сельского </w:t>
      </w:r>
      <w:r w:rsidRPr="007F13E0">
        <w:rPr>
          <w:sz w:val="24"/>
          <w:szCs w:val="24"/>
          <w:shd w:val="clear" w:color="auto" w:fill="FFFFFF" w:themeFill="background1"/>
        </w:rPr>
        <w:lastRenderedPageBreak/>
        <w:t>хозяйства, содержащая сведения об агролесомелиоративных насаждениях, в отношении которых осуществлен учет в соответствии со статьей 20.1 Федерального закона от 10.01.1996 № 4-ФЗ «О мелиорации земель», в случае, если обращается сельскохозяйственная организация в случае осуществления ею сельскохозяйственного производства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в отношении которых осуществлен учет в соответствии со статьей 20.1 Федерального закона от 10.01.1996 № 4-ФЗ «О мелиорации земель»; 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в отношении которых осуществлен учет в соответствии со статьей 20.1 Федерального закона от 10.01.1996 № 4-ФЗ «О мелиорации земель» для предоставления в аренду;</w:t>
      </w:r>
      <w:r>
        <w:rPr>
          <w:sz w:val="24"/>
          <w:szCs w:val="24"/>
          <w:shd w:val="clear" w:color="auto" w:fill="FFFF00"/>
        </w:rPr>
        <w:t xml:space="preserve"> </w:t>
      </w:r>
    </w:p>
    <w:p w:rsidR="000706B1" w:rsidRDefault="00524DBA">
      <w:pPr>
        <w:pStyle w:val="1"/>
        <w:numPr>
          <w:ilvl w:val="0"/>
          <w:numId w:val="6"/>
        </w:numPr>
        <w:tabs>
          <w:tab w:val="left" w:pos="993"/>
          <w:tab w:val="left" w:pos="1215"/>
        </w:tabs>
        <w:ind w:firstLine="567"/>
        <w:jc w:val="both"/>
        <w:rPr>
          <w:shd w:val="clear" w:color="auto" w:fill="FFFF00"/>
        </w:rPr>
      </w:pPr>
      <w:r w:rsidRPr="007F13E0">
        <w:rPr>
          <w:sz w:val="24"/>
          <w:szCs w:val="24"/>
          <w:shd w:val="clear" w:color="auto" w:fill="FFFFFF" w:themeFill="background1"/>
        </w:rPr>
        <w:t>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r>
        <w:rPr>
          <w:sz w:val="24"/>
          <w:szCs w:val="24"/>
          <w:shd w:val="clear" w:color="auto" w:fill="FFFF00"/>
        </w:rPr>
        <w:t xml:space="preserve"> </w:t>
      </w:r>
    </w:p>
    <w:p w:rsidR="000706B1" w:rsidRDefault="00524DBA">
      <w:pPr>
        <w:pStyle w:val="1"/>
        <w:numPr>
          <w:ilvl w:val="0"/>
          <w:numId w:val="6"/>
        </w:numPr>
        <w:tabs>
          <w:tab w:val="left" w:pos="993"/>
          <w:tab w:val="left" w:pos="1215"/>
        </w:tabs>
        <w:ind w:firstLine="567"/>
        <w:jc w:val="both"/>
        <w:rPr>
          <w:shd w:val="clear" w:color="auto" w:fill="FFFF00"/>
        </w:rPr>
      </w:pPr>
      <w:r w:rsidRPr="007F13E0">
        <w:rPr>
          <w:sz w:val="24"/>
          <w:szCs w:val="24"/>
          <w:shd w:val="clear" w:color="auto" w:fill="FFFFFF" w:themeFill="background1"/>
        </w:rPr>
        <w:t>решение о предварительном согласовании предоставления земельного участка в случае, если обращается 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 предоставлением земельного участка, предназначенного для индивидуального жилищного строительства, ведения личного подсобного хозяйства в границах населенного пункта, садоводства в аренду;</w:t>
      </w:r>
      <w:r>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7F13E0">
        <w:rPr>
          <w:sz w:val="24"/>
          <w:szCs w:val="24"/>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r w:rsidRPr="007F13E0">
        <w:rPr>
          <w:sz w:val="24"/>
          <w:szCs w:val="24"/>
          <w:shd w:val="clear" w:color="auto" w:fill="FFFF00"/>
        </w:rPr>
        <w:t xml:space="preserve"> </w:t>
      </w:r>
    </w:p>
    <w:p w:rsidR="000706B1" w:rsidRPr="007F13E0" w:rsidRDefault="00524DBA" w:rsidP="007F13E0">
      <w:pPr>
        <w:pStyle w:val="1"/>
        <w:numPr>
          <w:ilvl w:val="0"/>
          <w:numId w:val="6"/>
        </w:numPr>
        <w:tabs>
          <w:tab w:val="left" w:pos="993"/>
          <w:tab w:val="left" w:pos="1215"/>
        </w:tabs>
        <w:jc w:val="both"/>
        <w:rPr>
          <w:shd w:val="clear" w:color="auto" w:fill="FFFF00"/>
        </w:rPr>
      </w:pPr>
      <w:r w:rsidRPr="007F13E0">
        <w:rPr>
          <w:sz w:val="24"/>
          <w:szCs w:val="24"/>
        </w:rPr>
        <w:t>государственное задание, предусматривающее выполнение мероприятий по государственному геологическому изучению недр в случае обращения недропользователя за предоставлением земельного участка, необходимого для осуществления пользования недрами,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7F13E0">
        <w:rPr>
          <w:sz w:val="24"/>
          <w:szCs w:val="24"/>
        </w:rPr>
        <w:t>государственный контракт на выполнение работ по геологическому изучению недр (в том числе региональному) в случае обращения недропользователя за предоставлением земельного участка, необходимого для осуществления пользования недрами,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7F13E0">
        <w:rPr>
          <w:sz w:val="24"/>
          <w:szCs w:val="24"/>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земельного участка, необходимого для выполнения работ или оказания услуг, предусмотренных государственным контрактом, заключенным в соответствии с Федеральным законом от 29.12.2012 №</w:t>
      </w:r>
      <w:r w:rsidR="00A36900">
        <w:rPr>
          <w:sz w:val="24"/>
          <w:szCs w:val="24"/>
        </w:rPr>
        <w:t xml:space="preserve"> </w:t>
      </w:r>
      <w:r w:rsidRPr="007F13E0">
        <w:rPr>
          <w:sz w:val="24"/>
          <w:szCs w:val="24"/>
        </w:rPr>
        <w:t>275-ФЗ «О государственном оборонном заказе» или Федеральным законом от 05.04.2013 №</w:t>
      </w:r>
      <w:r w:rsidR="00A36900">
        <w:rPr>
          <w:sz w:val="24"/>
          <w:szCs w:val="24"/>
        </w:rPr>
        <w:t xml:space="preserve"> </w:t>
      </w:r>
      <w:r w:rsidRPr="007F13E0">
        <w:rPr>
          <w:sz w:val="24"/>
          <w:szCs w:val="24"/>
        </w:rPr>
        <w:t>44-ФЗ «О контрактной системе в сфере закупок товаров, работ, услуг для обеспечения государственных и муниципальных нужд», в безвозмездное пользование;</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7F13E0">
        <w:rPr>
          <w:sz w:val="24"/>
          <w:szCs w:val="24"/>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земельного участка, расположенного в границах особой экономической зоны или на прилегающей к ней территории,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7F13E0">
        <w:rPr>
          <w:sz w:val="24"/>
          <w:szCs w:val="24"/>
        </w:rPr>
        <w:t>соглашение об управлении особой экономической зоной, если обращается 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земельного участка, расположенного в границах особой экономической зоны или на прилегающей к ней территории,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7F13E0">
        <w:rPr>
          <w:sz w:val="24"/>
          <w:szCs w:val="24"/>
        </w:rPr>
        <w:t xml:space="preserve">соглашение о взаимодействии в сфере развития инфраструктуры особой экономической </w:t>
      </w:r>
      <w:r w:rsidRPr="007F13E0">
        <w:rPr>
          <w:sz w:val="24"/>
          <w:szCs w:val="24"/>
        </w:rPr>
        <w:lastRenderedPageBreak/>
        <w:t>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земельного участка, расположенного в границах особой экономической зоны или на прилегающей к ней территории, предназначенного для строительства объектов инфраструктуры этой зоны,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концессионное соглашение, если обращается лицо, с которым заключено концессионное соглашение, за предоставлением земельного участка, необходимого для осуществления деятельности, предусмотренной концессионным соглашением,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коммерческого использования, за предоставлением земельного участка, предназначенного для освоения территории в целях строительства и эксплуатации наемного дома коммерческого использования,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земельного участка, предназначенного для освоения территории в целях строительства и эксплуатации наемного дома социального использования,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специальный инвестиционный контракт, если обращается юридическое лицо, с которым заключен специальный инвестиционный контракт, за предоставлением земельного участка, необходимого для осуществления деятельности, предусмотренной специальным инвестиционным контрактом,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охотхозяйственное соглашение, если обращается лицо, с которым заключено охотхозяйственное соглашение, за предоставлением земельного участка, необходимого для осуществления видов деятельности в сфере охотничьего хозяйства,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земельного участка в границах зоны территориального развития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в случае, если обращается участник свободной экономической зоны на территориях Республики Крым и города федерального значения Севастополя за предоставлением земельного участка, необходимого для реализации договора об условиях деятельности в свободной экономической зоне, заключенного в соответствии с Федеральным законом от 29.11.2014 № 377-Ф3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сведения о трудовой деятельности в случае, если обращается работник организации, которой земельный участок предоставлен на праве постоянного (бессрочного) пользования за предоставлением земельного участка, предоставляемого в виде служебного надела; гражданин, работающий по основному месту работы в муниципальном образовании, определенном законом Республики Крым, по профессии, специальности, установленным законом Республики Крым за предоставлением земельного участка, предназначенного для индивидуального жилищного строительства или ведения личного подсобного хозяйства, расположенного в муниципальном образовании, определенном законом Республики Крым, в безвозмездное пользование;</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земельного участка в безвозмездное пользование;</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земельного участка, на котором находится служебное жилое помещение в виде жилого дома, в безвозмездное пользование;</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 xml:space="preserve">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w:t>
      </w:r>
      <w:r w:rsidRPr="00884265">
        <w:rPr>
          <w:sz w:val="24"/>
          <w:szCs w:val="24"/>
        </w:rPr>
        <w:lastRenderedPageBreak/>
        <w:t>предоставлением земельного участка, предназначенного для жилищного строительства, в безвозмездное пользование;</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решение высшего исполнительного органа Республики Крым или администрации муниципального образования о создании некоммерческой организации в случае, если обращается некоммерческая организация, созданная высшим исполнительным органом Республики Крым или администрацией муниципального образования в целях жилищного строительства для обеспечения жилыми помещениями отдельных категорий граждан, за предоставлением земельного участка, предназначенного для жилищного строительства, в безвозмездное пользование;</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обращается гражданин или юридическое лицо, испрашивающее земельный участок для сельскохозяйственного, охотхозяйственного, лесохозяйственного и иного использования, не предусматривающего строительства зданий, сооружений за предоставлением земельного участка,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безвозмездное пользование;</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сведения о действительности паспорта гражданина Российской Федерации;</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сведения о содержании документов, подтверждающих полномочия представителя заявителя;</w:t>
      </w:r>
    </w:p>
    <w:p w:rsidR="000706B1" w:rsidRDefault="00524DBA">
      <w:pPr>
        <w:pStyle w:val="1"/>
        <w:tabs>
          <w:tab w:val="left" w:pos="1215"/>
        </w:tabs>
        <w:ind w:firstLine="567"/>
        <w:jc w:val="both"/>
        <w:rPr>
          <w:sz w:val="24"/>
          <w:szCs w:val="24"/>
        </w:rPr>
      </w:pPr>
      <w:r w:rsidRPr="007F13E0">
        <w:rPr>
          <w:sz w:val="24"/>
          <w:szCs w:val="24"/>
        </w:rPr>
        <w:t xml:space="preserve">40) </w:t>
      </w:r>
      <w:r w:rsidRPr="00884265">
        <w:rPr>
          <w:sz w:val="24"/>
          <w:szCs w:val="24"/>
        </w:rPr>
        <w:t>сведения об актах гражданского состояния (при необходимости).</w:t>
      </w:r>
    </w:p>
    <w:p w:rsidR="000706B1" w:rsidRDefault="00524DB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10.2.</w:t>
      </w:r>
      <w:r>
        <w:rPr>
          <w:rFonts w:ascii="Times New Roman" w:hAnsi="Times New Roman" w:cs="Times New Roman"/>
        </w:rPr>
        <w:tab/>
        <w:t xml:space="preserve">Заявитель вправе, по собственной инициативе предоставить документы, предусмотренные пунктом 10.1 административного регламента. </w:t>
      </w:r>
    </w:p>
    <w:p w:rsidR="000706B1" w:rsidRDefault="00524DBA">
      <w:pPr>
        <w:pStyle w:val="af5"/>
        <w:suppressLineNumbers/>
        <w:ind w:left="0" w:firstLine="567"/>
        <w:jc w:val="both"/>
        <w:rPr>
          <w:rFonts w:ascii="Times New Roman" w:hAnsi="Times New Roman" w:cs="Times New Roman"/>
        </w:rPr>
      </w:pPr>
      <w:r>
        <w:rPr>
          <w:rFonts w:ascii="Times New Roman" w:hAnsi="Times New Roman" w:cs="Times New Roman"/>
        </w:rPr>
        <w:t>Не предоставление вышеуказанных документов не является причиной для отказа в предоставлении муниципальной услуги.</w:t>
      </w:r>
    </w:p>
    <w:p w:rsidR="000706B1" w:rsidRDefault="000706B1">
      <w:pPr>
        <w:pStyle w:val="1"/>
        <w:tabs>
          <w:tab w:val="left" w:pos="993"/>
          <w:tab w:val="left" w:pos="1215"/>
        </w:tabs>
        <w:ind w:left="567" w:firstLine="0"/>
        <w:jc w:val="both"/>
        <w:rPr>
          <w:sz w:val="24"/>
          <w:szCs w:val="24"/>
        </w:rPr>
      </w:pPr>
    </w:p>
    <w:p w:rsidR="000706B1" w:rsidRDefault="00524DBA">
      <w:pPr>
        <w:pStyle w:val="printj"/>
        <w:spacing w:before="0" w:after="0"/>
        <w:ind w:firstLine="709"/>
        <w:jc w:val="center"/>
        <w:rPr>
          <w:b/>
        </w:rPr>
      </w:pPr>
      <w:r>
        <w:rPr>
          <w:b/>
        </w:rPr>
        <w:t>11. Указание на запрет требовать от заявителя</w:t>
      </w:r>
    </w:p>
    <w:p w:rsidR="000706B1" w:rsidRDefault="00524DBA">
      <w:pPr>
        <w:pStyle w:val="printj"/>
        <w:spacing w:before="0" w:after="0"/>
        <w:ind w:firstLine="567"/>
      </w:pPr>
      <w:r>
        <w:t>11.1. Орган, предоставляющий муниципальную услугу не вправе:</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требовать от заявителя предоставления документов, подтверждающих внесение заявителем платы за предоставление муниципальной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 требовать от заявителя осуществления действий, в том числе согласований, необходимых </w:t>
      </w:r>
      <w:r>
        <w:rPr>
          <w:rFonts w:ascii="Times New Roman" w:eastAsia="Times New Roman" w:hAnsi="Times New Roman" w:cs="Times New Roman"/>
        </w:rPr>
        <w:lastRenderedPageBreak/>
        <w:t>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706B1" w:rsidRDefault="000706B1">
      <w:pPr>
        <w:pStyle w:val="1"/>
        <w:tabs>
          <w:tab w:val="left" w:pos="1396"/>
        </w:tabs>
        <w:ind w:left="927" w:firstLine="0"/>
        <w:jc w:val="both"/>
        <w:rPr>
          <w:sz w:val="24"/>
          <w:szCs w:val="24"/>
        </w:rPr>
      </w:pPr>
      <w:bookmarkStart w:id="86" w:name="bookmark124"/>
      <w:bookmarkStart w:id="87" w:name="bookmark123"/>
      <w:bookmarkEnd w:id="86"/>
      <w:bookmarkEnd w:id="87"/>
    </w:p>
    <w:p w:rsidR="000706B1" w:rsidRDefault="00524DBA">
      <w:pPr>
        <w:pStyle w:val="printj"/>
        <w:spacing w:before="0" w:after="0"/>
        <w:ind w:left="480"/>
        <w:jc w:val="center"/>
      </w:pPr>
      <w:bookmarkStart w:id="88" w:name="bookmark137"/>
      <w:bookmarkEnd w:id="88"/>
      <w:r>
        <w:rPr>
          <w:b/>
        </w:rPr>
        <w:t>12. Исчерпывающий перечень оснований для отказа в приеме документов, необходимых для предоставления муниципальной услуги</w:t>
      </w:r>
    </w:p>
    <w:p w:rsidR="000706B1" w:rsidRPr="00A36900" w:rsidRDefault="00524DBA" w:rsidP="00A36900">
      <w:pPr>
        <w:pStyle w:val="1"/>
        <w:numPr>
          <w:ilvl w:val="1"/>
          <w:numId w:val="12"/>
        </w:numPr>
        <w:tabs>
          <w:tab w:val="left" w:pos="1134"/>
        </w:tabs>
        <w:ind w:left="0" w:firstLine="567"/>
        <w:jc w:val="both"/>
        <w:rPr>
          <w:sz w:val="24"/>
          <w:szCs w:val="24"/>
        </w:rPr>
      </w:pPr>
      <w:r>
        <w:rPr>
          <w:sz w:val="24"/>
          <w:szCs w:val="24"/>
        </w:rPr>
        <w:t>Основаниями для отказа в приеме к рассмотрению документов, необходимых для предоставления муниципальной услуги, являются:</w:t>
      </w:r>
      <w:bookmarkStart w:id="89" w:name="bookmark138"/>
      <w:bookmarkEnd w:id="89"/>
    </w:p>
    <w:p w:rsidR="000706B1" w:rsidRDefault="00524DBA">
      <w:pPr>
        <w:pStyle w:val="1"/>
        <w:numPr>
          <w:ilvl w:val="2"/>
          <w:numId w:val="12"/>
        </w:numPr>
        <w:tabs>
          <w:tab w:val="left" w:pos="1276"/>
        </w:tabs>
        <w:ind w:left="0" w:firstLine="567"/>
        <w:jc w:val="both"/>
        <w:rPr>
          <w:sz w:val="24"/>
          <w:szCs w:val="24"/>
        </w:rPr>
      </w:pPr>
      <w:bookmarkStart w:id="90" w:name="bookmark139"/>
      <w:bookmarkEnd w:id="90"/>
      <w:r>
        <w:rPr>
          <w:sz w:val="24"/>
          <w:szCs w:val="24"/>
        </w:rPr>
        <w:t>представленные документы утратили силу на момент обращения за услугой;</w:t>
      </w:r>
    </w:p>
    <w:p w:rsidR="000706B1" w:rsidRDefault="00524DBA">
      <w:pPr>
        <w:pStyle w:val="1"/>
        <w:numPr>
          <w:ilvl w:val="2"/>
          <w:numId w:val="12"/>
        </w:numPr>
        <w:tabs>
          <w:tab w:val="left" w:pos="1276"/>
          <w:tab w:val="left" w:pos="1703"/>
        </w:tabs>
        <w:ind w:left="0" w:firstLine="567"/>
        <w:jc w:val="both"/>
        <w:rPr>
          <w:sz w:val="24"/>
          <w:szCs w:val="24"/>
        </w:rPr>
      </w:pPr>
      <w:bookmarkStart w:id="91" w:name="bookmark140"/>
      <w:bookmarkEnd w:id="91"/>
      <w:r>
        <w:rPr>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706B1" w:rsidRDefault="00524DBA">
      <w:pPr>
        <w:pStyle w:val="1"/>
        <w:numPr>
          <w:ilvl w:val="2"/>
          <w:numId w:val="12"/>
        </w:numPr>
        <w:tabs>
          <w:tab w:val="left" w:pos="1276"/>
          <w:tab w:val="left" w:pos="1703"/>
        </w:tabs>
        <w:ind w:left="0" w:firstLine="567"/>
        <w:jc w:val="both"/>
        <w:rPr>
          <w:sz w:val="24"/>
          <w:szCs w:val="24"/>
        </w:rPr>
      </w:pPr>
      <w:bookmarkStart w:id="92" w:name="bookmark141"/>
      <w:bookmarkEnd w:id="92"/>
      <w:r>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706B1" w:rsidRDefault="00524DBA">
      <w:pPr>
        <w:pStyle w:val="1"/>
        <w:numPr>
          <w:ilvl w:val="2"/>
          <w:numId w:val="12"/>
        </w:numPr>
        <w:tabs>
          <w:tab w:val="left" w:pos="1276"/>
          <w:tab w:val="left" w:pos="1703"/>
        </w:tabs>
        <w:ind w:left="0" w:firstLine="567"/>
        <w:jc w:val="both"/>
        <w:rPr>
          <w:sz w:val="24"/>
          <w:szCs w:val="24"/>
        </w:rPr>
      </w:pPr>
      <w:bookmarkStart w:id="93" w:name="bookmark142"/>
      <w:bookmarkEnd w:id="93"/>
      <w:r>
        <w:rPr>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0706B1" w:rsidRDefault="00524DBA">
      <w:pPr>
        <w:pStyle w:val="1"/>
        <w:numPr>
          <w:ilvl w:val="2"/>
          <w:numId w:val="12"/>
        </w:numPr>
        <w:tabs>
          <w:tab w:val="left" w:pos="1276"/>
        </w:tabs>
        <w:ind w:left="0" w:firstLine="567"/>
        <w:jc w:val="both"/>
        <w:rPr>
          <w:sz w:val="24"/>
          <w:szCs w:val="24"/>
        </w:rPr>
      </w:pPr>
      <w:bookmarkStart w:id="94" w:name="bookmark143"/>
      <w:bookmarkEnd w:id="94"/>
      <w:r>
        <w:rPr>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0706B1" w:rsidRDefault="00524DBA">
      <w:pPr>
        <w:pStyle w:val="1"/>
        <w:numPr>
          <w:ilvl w:val="2"/>
          <w:numId w:val="12"/>
        </w:numPr>
        <w:tabs>
          <w:tab w:val="left" w:pos="1276"/>
          <w:tab w:val="left" w:pos="1703"/>
        </w:tabs>
        <w:ind w:left="0" w:firstLine="567"/>
        <w:jc w:val="both"/>
        <w:rPr>
          <w:sz w:val="24"/>
          <w:szCs w:val="24"/>
        </w:rPr>
      </w:pPr>
      <w:bookmarkStart w:id="95" w:name="bookmark144"/>
      <w:bookmarkEnd w:id="95"/>
      <w:r>
        <w:rPr>
          <w:sz w:val="24"/>
          <w:szCs w:val="24"/>
        </w:rPr>
        <w:t>неполное заполнение полей в форме заявления, в том числе в интерактивной форме заявления на ЕПГУ, РПГУ.</w:t>
      </w:r>
    </w:p>
    <w:p w:rsidR="000706B1" w:rsidRDefault="00524DB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12.2.</w:t>
      </w:r>
      <w:r>
        <w:rPr>
          <w:rFonts w:ascii="Times New Roman" w:hAnsi="Times New Roman" w:cs="Times New Roman"/>
        </w:rPr>
        <w:tab/>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0706B1" w:rsidRDefault="00524DBA">
      <w:pPr>
        <w:pStyle w:val="af5"/>
        <w:suppressLineNumbers/>
        <w:tabs>
          <w:tab w:val="left" w:pos="1134"/>
        </w:tabs>
        <w:ind w:left="0" w:firstLine="567"/>
        <w:jc w:val="both"/>
        <w:rPr>
          <w:rFonts w:ascii="Times New Roman" w:eastAsia="Times New Roman" w:hAnsi="Times New Roman" w:cs="Times New Roman"/>
          <w:shd w:val="clear" w:color="auto" w:fill="FFFF00"/>
        </w:rPr>
      </w:pPr>
      <w:r w:rsidRPr="00E637C7">
        <w:rPr>
          <w:rFonts w:ascii="Times New Roman" w:eastAsia="Times New Roman" w:hAnsi="Times New Roman" w:cs="Times New Roman"/>
        </w:rPr>
        <w:t>12.3. Основания для возврата заявления заявителю:</w:t>
      </w:r>
    </w:p>
    <w:p w:rsidR="000706B1" w:rsidRDefault="00524DBA">
      <w:pPr>
        <w:pStyle w:val="af5"/>
        <w:suppressLineNumbers/>
        <w:tabs>
          <w:tab w:val="left" w:pos="1134"/>
        </w:tabs>
        <w:ind w:left="0" w:firstLine="567"/>
        <w:jc w:val="both"/>
        <w:rPr>
          <w:rFonts w:ascii="Times New Roman" w:eastAsia="Times New Roman" w:hAnsi="Times New Roman" w:cs="Times New Roman"/>
          <w:shd w:val="clear" w:color="auto" w:fill="FFFF00"/>
        </w:rPr>
      </w:pPr>
      <w:r w:rsidRPr="00E637C7">
        <w:rPr>
          <w:rFonts w:ascii="Times New Roman" w:eastAsia="Times New Roman" w:hAnsi="Times New Roman" w:cs="Times New Roman"/>
        </w:rPr>
        <w:t>12.3.1. заявление не соответствует требованиям пункта 1 статьи 39.15 Земельного кодекса;</w:t>
      </w:r>
    </w:p>
    <w:p w:rsidR="000706B1" w:rsidRDefault="00524DBA">
      <w:pPr>
        <w:pStyle w:val="af5"/>
        <w:suppressLineNumbers/>
        <w:tabs>
          <w:tab w:val="left" w:pos="1134"/>
        </w:tabs>
        <w:ind w:left="0" w:firstLine="567"/>
        <w:jc w:val="both"/>
        <w:rPr>
          <w:rFonts w:ascii="Times New Roman" w:eastAsia="Times New Roman" w:hAnsi="Times New Roman" w:cs="Times New Roman"/>
          <w:shd w:val="clear" w:color="auto" w:fill="FFFF00"/>
        </w:rPr>
      </w:pPr>
      <w:r w:rsidRPr="00E637C7">
        <w:rPr>
          <w:rFonts w:ascii="Times New Roman" w:eastAsia="Times New Roman" w:hAnsi="Times New Roman" w:cs="Times New Roman"/>
        </w:rPr>
        <w:t>12.3.2. заявление подано в иной уполномоченный орган</w:t>
      </w:r>
      <w:r>
        <w:rPr>
          <w:rFonts w:ascii="Times New Roman" w:eastAsia="Times New Roman" w:hAnsi="Times New Roman" w:cs="Times New Roman"/>
          <w:shd w:val="clear" w:color="auto" w:fill="FFFF00"/>
        </w:rPr>
        <w:t xml:space="preserve"> </w:t>
      </w:r>
    </w:p>
    <w:p w:rsidR="000706B1" w:rsidRDefault="00524DBA">
      <w:pPr>
        <w:pStyle w:val="af5"/>
        <w:suppressLineNumbers/>
        <w:tabs>
          <w:tab w:val="left" w:pos="1134"/>
        </w:tabs>
        <w:ind w:left="0" w:firstLine="567"/>
        <w:jc w:val="both"/>
        <w:rPr>
          <w:rFonts w:ascii="Times New Roman" w:eastAsia="Times New Roman" w:hAnsi="Times New Roman" w:cs="Times New Roman"/>
          <w:shd w:val="clear" w:color="auto" w:fill="FFFF00"/>
        </w:rPr>
      </w:pPr>
      <w:r w:rsidRPr="00E637C7">
        <w:rPr>
          <w:rFonts w:ascii="Times New Roman" w:eastAsia="Times New Roman" w:hAnsi="Times New Roman" w:cs="Times New Roman"/>
        </w:rPr>
        <w:t>12.3.3. к заявлению не приложены документы, предусмотренные пунктом 9.2 настоящего Административного регламента.</w:t>
      </w:r>
      <w:r>
        <w:rPr>
          <w:rFonts w:ascii="Times New Roman" w:eastAsia="Times New Roman" w:hAnsi="Times New Roman" w:cs="Times New Roman"/>
          <w:shd w:val="clear" w:color="auto" w:fill="FFFF00"/>
        </w:rPr>
        <w:t xml:space="preserve"> </w:t>
      </w:r>
    </w:p>
    <w:p w:rsidR="000706B1" w:rsidRDefault="00524DBA">
      <w:pPr>
        <w:pStyle w:val="af5"/>
        <w:suppressLineNumbers/>
        <w:tabs>
          <w:tab w:val="left" w:pos="1134"/>
        </w:tabs>
        <w:ind w:left="0" w:firstLine="567"/>
        <w:jc w:val="both"/>
        <w:rPr>
          <w:rFonts w:ascii="Times New Roman" w:eastAsia="Times New Roman" w:hAnsi="Times New Roman" w:cs="Times New Roman"/>
        </w:rPr>
      </w:pPr>
      <w:r>
        <w:rPr>
          <w:rFonts w:ascii="Times New Roman" w:eastAsia="Times New Roman" w:hAnsi="Times New Roman" w:cs="Times New Roman"/>
        </w:rPr>
        <w:t xml:space="preserve">12.4. </w:t>
      </w:r>
      <w:r w:rsidRPr="00E637C7">
        <w:rPr>
          <w:rFonts w:ascii="Times New Roman" w:eastAsia="Times New Roman" w:hAnsi="Times New Roman" w:cs="Times New Roman"/>
        </w:rPr>
        <w:t>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 направляется в личный кабинет заявителя на ЕПГУ, РПГУ не позднее первого рабочего дня, следующего за днем подачи заявления.</w:t>
      </w:r>
    </w:p>
    <w:p w:rsidR="000706B1" w:rsidRDefault="00524DBA">
      <w:pPr>
        <w:pStyle w:val="af5"/>
        <w:suppressLineNumbers/>
        <w:tabs>
          <w:tab w:val="left" w:pos="1134"/>
        </w:tabs>
        <w:ind w:left="0" w:firstLine="567"/>
        <w:jc w:val="both"/>
        <w:rPr>
          <w:rFonts w:ascii="Times New Roman" w:eastAsia="Times New Roman" w:hAnsi="Times New Roman" w:cs="Times New Roman"/>
        </w:rPr>
      </w:pPr>
      <w:bookmarkStart w:id="96" w:name="bookmark146"/>
      <w:bookmarkEnd w:id="96"/>
      <w:r>
        <w:rPr>
          <w:rFonts w:ascii="Times New Roman" w:eastAsia="Times New Roman" w:hAnsi="Times New Roman" w:cs="Times New Roman"/>
        </w:rPr>
        <w:t>12.5. Отказ в приеме документов, необходимых для предоставления муниципальной услуги, не препятствует повторному обращению заявителя за предоставлением услуги.</w:t>
      </w:r>
    </w:p>
    <w:p w:rsidR="000706B1" w:rsidRDefault="000706B1">
      <w:pPr>
        <w:pStyle w:val="1"/>
        <w:tabs>
          <w:tab w:val="left" w:pos="1391"/>
        </w:tabs>
        <w:ind w:left="927" w:firstLine="0"/>
        <w:jc w:val="both"/>
        <w:rPr>
          <w:sz w:val="24"/>
          <w:szCs w:val="24"/>
        </w:rPr>
      </w:pPr>
    </w:p>
    <w:p w:rsidR="000706B1" w:rsidRDefault="00524DBA">
      <w:pPr>
        <w:pStyle w:val="1"/>
        <w:tabs>
          <w:tab w:val="left" w:pos="993"/>
        </w:tabs>
        <w:ind w:firstLine="0"/>
        <w:jc w:val="center"/>
        <w:rPr>
          <w:b/>
          <w:bCs/>
          <w:sz w:val="24"/>
          <w:szCs w:val="24"/>
        </w:rPr>
      </w:pPr>
      <w:bookmarkStart w:id="97" w:name="bookmark147"/>
      <w:bookmarkEnd w:id="97"/>
      <w:r>
        <w:rPr>
          <w:b/>
          <w:bCs/>
          <w:sz w:val="24"/>
          <w:szCs w:val="24"/>
        </w:rPr>
        <w:t>13. Исчерпывающий перечень оснований для приостановления или отказа в предоставлении муниципальной услуги</w:t>
      </w:r>
    </w:p>
    <w:p w:rsidR="000706B1" w:rsidRDefault="00524DBA">
      <w:pPr>
        <w:pStyle w:val="1"/>
        <w:tabs>
          <w:tab w:val="left" w:pos="1134"/>
        </w:tabs>
        <w:ind w:firstLine="567"/>
        <w:jc w:val="both"/>
        <w:rPr>
          <w:sz w:val="24"/>
          <w:szCs w:val="24"/>
        </w:rPr>
      </w:pPr>
      <w:r>
        <w:rPr>
          <w:sz w:val="24"/>
          <w:szCs w:val="24"/>
        </w:rPr>
        <w:t>13.1</w:t>
      </w:r>
      <w:r w:rsidRPr="00E637C7">
        <w:rPr>
          <w:sz w:val="24"/>
          <w:szCs w:val="24"/>
        </w:rPr>
        <w:t>. Основанием для приостановления предоставления муниципальной услуги является:</w:t>
      </w:r>
    </w:p>
    <w:p w:rsidR="000706B1" w:rsidRDefault="00524DBA">
      <w:pPr>
        <w:pStyle w:val="1"/>
        <w:tabs>
          <w:tab w:val="left" w:pos="1134"/>
        </w:tabs>
        <w:ind w:firstLine="567"/>
        <w:jc w:val="both"/>
        <w:rPr>
          <w:sz w:val="24"/>
          <w:szCs w:val="24"/>
        </w:rPr>
      </w:pPr>
      <w:r w:rsidRPr="00E637C7">
        <w:rPr>
          <w:sz w:val="24"/>
          <w:szCs w:val="24"/>
        </w:rPr>
        <w:t>- если на момент поступления в Уполномоченный орган заявления о предварительном согласовании предоставления земельного участка, к которому приложена схема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0706B1" w:rsidRDefault="00524DBA">
      <w:pPr>
        <w:pStyle w:val="1"/>
        <w:tabs>
          <w:tab w:val="left" w:pos="1134"/>
        </w:tabs>
        <w:ind w:firstLine="567"/>
        <w:jc w:val="both"/>
        <w:rPr>
          <w:shd w:val="clear" w:color="auto" w:fill="FFFF00"/>
        </w:rPr>
      </w:pPr>
      <w:r w:rsidRPr="00E637C7">
        <w:rPr>
          <w:sz w:val="24"/>
          <w:szCs w:val="24"/>
        </w:rPr>
        <w:lastRenderedPageBreak/>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0706B1" w:rsidRDefault="00524DBA">
      <w:pPr>
        <w:pStyle w:val="1"/>
        <w:tabs>
          <w:tab w:val="left" w:pos="1134"/>
        </w:tabs>
        <w:ind w:firstLine="567"/>
        <w:jc w:val="both"/>
        <w:rPr>
          <w:shd w:val="clear" w:color="auto" w:fill="FFFF00"/>
        </w:rPr>
      </w:pPr>
      <w:r w:rsidRPr="00E637C7">
        <w:rPr>
          <w:sz w:val="24"/>
          <w:szCs w:val="24"/>
        </w:rPr>
        <w:t>Заявителю направляется решение о приостановлении рассмотрения заявления о предварительном согласовании предоставления земельного участка по форме, приведенной в Приложении № 5 к настоящему административному регламенту.</w:t>
      </w:r>
    </w:p>
    <w:p w:rsidR="000706B1" w:rsidRDefault="00524DBA">
      <w:pPr>
        <w:pStyle w:val="1"/>
        <w:tabs>
          <w:tab w:val="left" w:pos="1134"/>
        </w:tabs>
        <w:ind w:firstLine="567"/>
        <w:jc w:val="both"/>
        <w:rPr>
          <w:sz w:val="24"/>
          <w:szCs w:val="24"/>
        </w:rPr>
      </w:pPr>
      <w:bookmarkStart w:id="98" w:name="bookmark148"/>
      <w:bookmarkEnd w:id="98"/>
      <w:r>
        <w:rPr>
          <w:sz w:val="24"/>
          <w:szCs w:val="24"/>
        </w:rPr>
        <w:t>13.2. Основания для отказа в предоставлении муниципальной услуги:</w:t>
      </w:r>
    </w:p>
    <w:p w:rsidR="000706B1" w:rsidRDefault="00524DBA">
      <w:pPr>
        <w:pStyle w:val="1"/>
        <w:tabs>
          <w:tab w:val="left" w:pos="1276"/>
        </w:tabs>
        <w:ind w:firstLine="567"/>
        <w:jc w:val="both"/>
        <w:rPr>
          <w:sz w:val="24"/>
          <w:szCs w:val="24"/>
        </w:rPr>
      </w:pPr>
      <w:bookmarkStart w:id="99" w:name="bookmark149"/>
      <w:bookmarkEnd w:id="99"/>
      <w:r>
        <w:rPr>
          <w:sz w:val="24"/>
          <w:szCs w:val="24"/>
        </w:rPr>
        <w:t xml:space="preserve">13.2.1. </w:t>
      </w:r>
      <w:r w:rsidRPr="00E637C7">
        <w:rPr>
          <w:sz w:val="24"/>
          <w:szCs w:val="24"/>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w:t>
      </w:r>
    </w:p>
    <w:p w:rsidR="000706B1" w:rsidRDefault="00524DBA">
      <w:pPr>
        <w:pStyle w:val="1"/>
        <w:tabs>
          <w:tab w:val="left" w:pos="1276"/>
        </w:tabs>
        <w:ind w:firstLine="567"/>
        <w:jc w:val="both"/>
        <w:rPr>
          <w:sz w:val="24"/>
          <w:szCs w:val="24"/>
        </w:rPr>
      </w:pPr>
      <w:bookmarkStart w:id="100" w:name="bookmark150"/>
      <w:bookmarkEnd w:id="100"/>
      <w:r>
        <w:rPr>
          <w:sz w:val="24"/>
          <w:szCs w:val="24"/>
        </w:rPr>
        <w:t>13.2.2. 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0706B1" w:rsidRDefault="00524DBA">
      <w:pPr>
        <w:pStyle w:val="1"/>
        <w:tabs>
          <w:tab w:val="left" w:pos="1276"/>
        </w:tabs>
        <w:ind w:firstLine="567"/>
        <w:jc w:val="both"/>
        <w:rPr>
          <w:sz w:val="24"/>
          <w:szCs w:val="24"/>
        </w:rPr>
      </w:pPr>
      <w:bookmarkStart w:id="101" w:name="bookmark151"/>
      <w:bookmarkEnd w:id="101"/>
      <w:r>
        <w:rPr>
          <w:sz w:val="24"/>
          <w:szCs w:val="24"/>
        </w:rPr>
        <w:t>13.2.3. схема расположения земельного участка, приложенная к заявлению, разработана с нарушением предусмотренных статьей 11.9 Земельного кодекса Российской Федерации требований к образуемым земельным участкам;</w:t>
      </w:r>
    </w:p>
    <w:p w:rsidR="000706B1" w:rsidRDefault="00524DBA">
      <w:pPr>
        <w:pStyle w:val="1"/>
        <w:tabs>
          <w:tab w:val="left" w:pos="1276"/>
        </w:tabs>
        <w:ind w:firstLine="567"/>
        <w:jc w:val="both"/>
        <w:rPr>
          <w:sz w:val="24"/>
          <w:szCs w:val="24"/>
        </w:rPr>
      </w:pPr>
      <w:bookmarkStart w:id="102" w:name="bookmark152"/>
      <w:bookmarkEnd w:id="102"/>
      <w:r>
        <w:rPr>
          <w:sz w:val="24"/>
          <w:szCs w:val="24"/>
        </w:rPr>
        <w:t>13.2.4. несоответствие схемы расположения 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территории</w:t>
      </w:r>
    </w:p>
    <w:p w:rsidR="000706B1" w:rsidRDefault="00524DBA">
      <w:pPr>
        <w:pStyle w:val="1"/>
        <w:tabs>
          <w:tab w:val="left" w:pos="1276"/>
        </w:tabs>
        <w:ind w:firstLine="567"/>
        <w:jc w:val="both"/>
        <w:rPr>
          <w:sz w:val="24"/>
          <w:szCs w:val="24"/>
        </w:rPr>
      </w:pPr>
      <w:bookmarkStart w:id="103" w:name="bookmark153"/>
      <w:bookmarkEnd w:id="103"/>
      <w:r w:rsidRPr="00E637C7">
        <w:rPr>
          <w:sz w:val="24"/>
          <w:szCs w:val="24"/>
        </w:rPr>
        <w:t>13.2.5. земельный участок</w:t>
      </w:r>
      <w:r>
        <w:rPr>
          <w:sz w:val="24"/>
          <w:szCs w:val="24"/>
        </w:rPr>
        <w:t xml:space="preserve">, образование которого предусмотрено приложенной к заявлению схемой расположения земельного участка, расположен в границах территории, для которой утвержден проект межевания территории </w:t>
      </w:r>
      <w:r w:rsidRPr="00E637C7">
        <w:rPr>
          <w:sz w:val="24"/>
          <w:szCs w:val="24"/>
        </w:rPr>
        <w:t>за исключением случаев, установленных федеральными законами;</w:t>
      </w:r>
    </w:p>
    <w:p w:rsidR="000706B1" w:rsidRDefault="00524DBA">
      <w:pPr>
        <w:pStyle w:val="1"/>
        <w:tabs>
          <w:tab w:val="left" w:pos="1276"/>
        </w:tabs>
        <w:ind w:firstLine="567"/>
        <w:jc w:val="both"/>
        <w:rPr>
          <w:sz w:val="24"/>
          <w:szCs w:val="24"/>
        </w:rPr>
      </w:pPr>
      <w:bookmarkStart w:id="104" w:name="bookmark154"/>
      <w:bookmarkEnd w:id="104"/>
      <w:r>
        <w:rPr>
          <w:sz w:val="24"/>
          <w:szCs w:val="24"/>
        </w:rPr>
        <w:t>13.2.6. органом исполнительной власти субъекта Российской Федерации, уполномоченным в области лесных отношений, отказано в согласовании схемы расположения земельного участка в соответствии со статьей 3.5 Федерального закона от 25 октября 2001 г. № 137-ФЗ «О введении в действие Земельного кодекса Российской Федерации»;</w:t>
      </w:r>
    </w:p>
    <w:p w:rsidR="000706B1" w:rsidRDefault="00524DBA">
      <w:pPr>
        <w:pStyle w:val="1"/>
        <w:tabs>
          <w:tab w:val="left" w:pos="1276"/>
        </w:tabs>
        <w:ind w:firstLine="567"/>
        <w:jc w:val="both"/>
        <w:rPr>
          <w:sz w:val="24"/>
          <w:szCs w:val="24"/>
        </w:rPr>
      </w:pPr>
      <w:bookmarkStart w:id="105" w:name="bookmark155"/>
      <w:bookmarkEnd w:id="105"/>
      <w:r>
        <w:rPr>
          <w:sz w:val="24"/>
          <w:szCs w:val="24"/>
        </w:rPr>
        <w:t>13.2.7.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706B1" w:rsidRDefault="00524DBA">
      <w:pPr>
        <w:pStyle w:val="1"/>
        <w:tabs>
          <w:tab w:val="left" w:pos="1276"/>
        </w:tabs>
        <w:ind w:firstLine="567"/>
        <w:jc w:val="both"/>
        <w:rPr>
          <w:sz w:val="24"/>
          <w:szCs w:val="24"/>
        </w:rPr>
      </w:pPr>
      <w:bookmarkStart w:id="106" w:name="bookmark156"/>
      <w:bookmarkEnd w:id="106"/>
      <w:r>
        <w:rPr>
          <w:sz w:val="24"/>
          <w:szCs w:val="24"/>
        </w:rPr>
        <w:t xml:space="preserve">13.2.8.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w:t>
      </w:r>
      <w:r w:rsidRPr="00E637C7">
        <w:rPr>
          <w:sz w:val="24"/>
          <w:szCs w:val="24"/>
        </w:rPr>
        <w:t>о</w:t>
      </w:r>
      <w:r>
        <w:rPr>
          <w:sz w:val="24"/>
          <w:szCs w:val="24"/>
        </w:rPr>
        <w:t xml:space="preserve">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0706B1" w:rsidRDefault="00524DBA">
      <w:pPr>
        <w:pStyle w:val="1"/>
        <w:tabs>
          <w:tab w:val="left" w:pos="1276"/>
          <w:tab w:val="left" w:pos="1645"/>
        </w:tabs>
        <w:ind w:firstLine="567"/>
        <w:jc w:val="both"/>
        <w:rPr>
          <w:sz w:val="24"/>
          <w:szCs w:val="24"/>
        </w:rPr>
      </w:pPr>
      <w:bookmarkStart w:id="107" w:name="bookmark157"/>
      <w:bookmarkEnd w:id="107"/>
      <w:r>
        <w:rPr>
          <w:sz w:val="24"/>
          <w:szCs w:val="24"/>
        </w:rPr>
        <w:t>13.2.9.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0706B1" w:rsidRDefault="00524DBA">
      <w:pPr>
        <w:pStyle w:val="1"/>
        <w:tabs>
          <w:tab w:val="left" w:pos="1418"/>
        </w:tabs>
        <w:ind w:firstLine="567"/>
        <w:jc w:val="both"/>
        <w:rPr>
          <w:sz w:val="24"/>
          <w:szCs w:val="24"/>
        </w:rPr>
      </w:pPr>
      <w:bookmarkStart w:id="108" w:name="bookmark158"/>
      <w:bookmarkEnd w:id="108"/>
      <w:r>
        <w:rPr>
          <w:sz w:val="24"/>
          <w:szCs w:val="24"/>
        </w:rPr>
        <w:t xml:space="preserve">13.2.10.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w:t>
      </w:r>
      <w:r>
        <w:rPr>
          <w:sz w:val="24"/>
          <w:szCs w:val="24"/>
        </w:rPr>
        <w:lastRenderedPageBreak/>
        <w:t>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0706B1" w:rsidRDefault="00524DBA">
      <w:pPr>
        <w:pStyle w:val="1"/>
        <w:tabs>
          <w:tab w:val="left" w:pos="1418"/>
        </w:tabs>
        <w:ind w:firstLine="567"/>
        <w:jc w:val="both"/>
        <w:rPr>
          <w:sz w:val="24"/>
          <w:szCs w:val="24"/>
        </w:rPr>
      </w:pPr>
      <w:bookmarkStart w:id="109" w:name="bookmark159"/>
      <w:bookmarkEnd w:id="109"/>
      <w:r>
        <w:rPr>
          <w:sz w:val="24"/>
          <w:szCs w:val="24"/>
        </w:rPr>
        <w:t>13.2.11.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706B1" w:rsidRDefault="00524DBA">
      <w:pPr>
        <w:pStyle w:val="1"/>
        <w:tabs>
          <w:tab w:val="left" w:pos="1018"/>
          <w:tab w:val="left" w:pos="1418"/>
        </w:tabs>
        <w:ind w:firstLine="567"/>
        <w:jc w:val="both"/>
        <w:rPr>
          <w:sz w:val="24"/>
          <w:szCs w:val="24"/>
        </w:rPr>
      </w:pPr>
      <w:bookmarkStart w:id="110" w:name="bookmark160"/>
      <w:bookmarkEnd w:id="110"/>
      <w:r>
        <w:rPr>
          <w:sz w:val="24"/>
          <w:szCs w:val="24"/>
        </w:rPr>
        <w:t>13.2.12.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0706B1" w:rsidRDefault="00524DBA">
      <w:pPr>
        <w:pStyle w:val="1"/>
        <w:tabs>
          <w:tab w:val="left" w:pos="1418"/>
        </w:tabs>
        <w:ind w:firstLine="567"/>
        <w:jc w:val="both"/>
        <w:rPr>
          <w:sz w:val="24"/>
          <w:szCs w:val="24"/>
        </w:rPr>
      </w:pPr>
      <w:bookmarkStart w:id="111" w:name="bookmark161"/>
      <w:bookmarkEnd w:id="111"/>
      <w:r>
        <w:rPr>
          <w:sz w:val="24"/>
          <w:szCs w:val="24"/>
        </w:rPr>
        <w:t>13.2.13.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целях его последующего предоставления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706B1" w:rsidRDefault="00524DBA">
      <w:pPr>
        <w:pStyle w:val="1"/>
        <w:tabs>
          <w:tab w:val="left" w:pos="1418"/>
        </w:tabs>
        <w:ind w:firstLine="567"/>
        <w:jc w:val="both"/>
        <w:rPr>
          <w:sz w:val="24"/>
          <w:szCs w:val="24"/>
          <w:shd w:val="clear" w:color="auto" w:fill="FFFF00"/>
        </w:rPr>
      </w:pPr>
      <w:r w:rsidRPr="00E637C7">
        <w:rPr>
          <w:sz w:val="24"/>
          <w:szCs w:val="24"/>
        </w:rPr>
        <w:t>13.2.14.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0706B1" w:rsidRDefault="00524DBA">
      <w:pPr>
        <w:pStyle w:val="1"/>
        <w:tabs>
          <w:tab w:val="left" w:pos="1418"/>
        </w:tabs>
        <w:ind w:firstLine="567"/>
        <w:jc w:val="both"/>
        <w:rPr>
          <w:sz w:val="24"/>
          <w:szCs w:val="24"/>
        </w:rPr>
      </w:pPr>
      <w:bookmarkStart w:id="112" w:name="bookmark163"/>
      <w:bookmarkEnd w:id="112"/>
      <w:r>
        <w:rPr>
          <w:sz w:val="24"/>
          <w:szCs w:val="24"/>
        </w:rPr>
        <w:t xml:space="preserve">13.2.15.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w:t>
      </w:r>
      <w:r w:rsidRPr="00E637C7">
        <w:rPr>
          <w:sz w:val="24"/>
          <w:szCs w:val="24"/>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Pr>
          <w:sz w:val="24"/>
          <w:szCs w:val="24"/>
        </w:rPr>
        <w:t>,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706B1" w:rsidRDefault="00524DBA">
      <w:pPr>
        <w:pStyle w:val="1"/>
        <w:tabs>
          <w:tab w:val="left" w:pos="1418"/>
        </w:tabs>
        <w:ind w:firstLine="567"/>
        <w:jc w:val="both"/>
        <w:rPr>
          <w:sz w:val="24"/>
          <w:szCs w:val="24"/>
        </w:rPr>
      </w:pPr>
      <w:bookmarkStart w:id="113" w:name="bookmark164"/>
      <w:bookmarkEnd w:id="113"/>
      <w:r>
        <w:rPr>
          <w:sz w:val="24"/>
          <w:szCs w:val="24"/>
        </w:rPr>
        <w:t xml:space="preserve">13.2.16.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w:t>
      </w:r>
      <w:r w:rsidRPr="00E637C7">
        <w:rPr>
          <w:sz w:val="24"/>
          <w:szCs w:val="24"/>
        </w:rPr>
        <w:t>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Pr>
          <w:sz w:val="24"/>
          <w:szCs w:val="24"/>
        </w:rPr>
        <w:t>,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0706B1" w:rsidRDefault="00524DBA">
      <w:pPr>
        <w:pStyle w:val="1"/>
        <w:tabs>
          <w:tab w:val="left" w:pos="1418"/>
        </w:tabs>
        <w:ind w:firstLine="567"/>
        <w:jc w:val="both"/>
        <w:rPr>
          <w:sz w:val="24"/>
          <w:szCs w:val="24"/>
        </w:rPr>
      </w:pPr>
      <w:bookmarkStart w:id="114" w:name="bookmark165"/>
      <w:bookmarkEnd w:id="114"/>
      <w:r>
        <w:rPr>
          <w:sz w:val="24"/>
          <w:szCs w:val="24"/>
        </w:rPr>
        <w:t>13.2.17.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0706B1" w:rsidRDefault="00524DBA">
      <w:pPr>
        <w:pStyle w:val="1"/>
        <w:tabs>
          <w:tab w:val="left" w:pos="1418"/>
        </w:tabs>
        <w:ind w:firstLine="567"/>
        <w:jc w:val="both"/>
        <w:rPr>
          <w:sz w:val="24"/>
          <w:szCs w:val="24"/>
        </w:rPr>
      </w:pPr>
      <w:bookmarkStart w:id="115" w:name="bookmark166"/>
      <w:bookmarkEnd w:id="115"/>
      <w:r>
        <w:rPr>
          <w:sz w:val="24"/>
          <w:szCs w:val="24"/>
        </w:rPr>
        <w:t xml:space="preserve">13.2.18.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w:t>
      </w:r>
      <w:r>
        <w:rPr>
          <w:sz w:val="24"/>
          <w:szCs w:val="24"/>
        </w:rPr>
        <w:lastRenderedPageBreak/>
        <w:t>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0706B1" w:rsidRDefault="00524DBA">
      <w:pPr>
        <w:pStyle w:val="1"/>
        <w:tabs>
          <w:tab w:val="left" w:pos="1418"/>
        </w:tabs>
        <w:ind w:firstLine="567"/>
        <w:jc w:val="both"/>
      </w:pPr>
      <w:r w:rsidRPr="00E637C7">
        <w:rPr>
          <w:sz w:val="24"/>
          <w:szCs w:val="24"/>
        </w:rPr>
        <w:t>13.2.19.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0706B1" w:rsidRDefault="00524DBA">
      <w:pPr>
        <w:pStyle w:val="1"/>
        <w:tabs>
          <w:tab w:val="left" w:pos="1418"/>
        </w:tabs>
        <w:ind w:firstLine="567"/>
        <w:jc w:val="both"/>
        <w:rPr>
          <w:sz w:val="24"/>
          <w:szCs w:val="24"/>
        </w:rPr>
      </w:pPr>
      <w:bookmarkStart w:id="116" w:name="bookmark168"/>
      <w:bookmarkEnd w:id="116"/>
      <w:r>
        <w:rPr>
          <w:sz w:val="24"/>
          <w:szCs w:val="24"/>
        </w:rPr>
        <w:t>13.2.20. разрешенное использование земельного участка границы которого подлежат уточнению в соответствии с Федеральным законом от 13.07.2015 № 218-ФЗ «О государственной регистрации недвижимости»,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0706B1" w:rsidRDefault="00524DBA">
      <w:pPr>
        <w:pStyle w:val="1"/>
        <w:tabs>
          <w:tab w:val="left" w:pos="1418"/>
        </w:tabs>
        <w:ind w:firstLine="567"/>
        <w:jc w:val="both"/>
        <w:rPr>
          <w:sz w:val="24"/>
          <w:szCs w:val="24"/>
        </w:rPr>
      </w:pPr>
      <w:bookmarkStart w:id="117" w:name="bookmark169"/>
      <w:bookmarkEnd w:id="117"/>
      <w:r>
        <w:rPr>
          <w:sz w:val="24"/>
          <w:szCs w:val="24"/>
        </w:rPr>
        <w:t>13.2.21.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0706B1" w:rsidRDefault="00524DBA">
      <w:pPr>
        <w:pStyle w:val="1"/>
        <w:tabs>
          <w:tab w:val="left" w:pos="1418"/>
        </w:tabs>
        <w:ind w:firstLine="567"/>
        <w:jc w:val="both"/>
        <w:rPr>
          <w:sz w:val="24"/>
          <w:szCs w:val="24"/>
        </w:rPr>
      </w:pPr>
      <w:bookmarkStart w:id="118" w:name="bookmark170"/>
      <w:bookmarkEnd w:id="118"/>
      <w:r>
        <w:rPr>
          <w:sz w:val="24"/>
          <w:szCs w:val="24"/>
        </w:rPr>
        <w:t>13.2.22.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0706B1" w:rsidRDefault="00524DBA">
      <w:pPr>
        <w:pStyle w:val="1"/>
        <w:tabs>
          <w:tab w:val="left" w:pos="1418"/>
        </w:tabs>
        <w:ind w:firstLine="567"/>
        <w:jc w:val="both"/>
        <w:rPr>
          <w:sz w:val="24"/>
          <w:szCs w:val="24"/>
        </w:rPr>
      </w:pPr>
      <w:bookmarkStart w:id="119" w:name="bookmark171"/>
      <w:bookmarkEnd w:id="119"/>
      <w:r>
        <w:rPr>
          <w:sz w:val="24"/>
          <w:szCs w:val="24"/>
        </w:rPr>
        <w:t>13.2.23. площадь земельного участка, указанного в заявлении о предварительном согласовании предоставления земельного участка в целях его последующего предоставления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0706B1" w:rsidRDefault="00524DBA">
      <w:pPr>
        <w:pStyle w:val="1"/>
        <w:tabs>
          <w:tab w:val="left" w:pos="1418"/>
        </w:tabs>
        <w:ind w:firstLine="567"/>
        <w:jc w:val="both"/>
        <w:rPr>
          <w:sz w:val="24"/>
          <w:szCs w:val="24"/>
        </w:rPr>
      </w:pPr>
      <w:bookmarkStart w:id="120" w:name="bookmark172"/>
      <w:bookmarkEnd w:id="120"/>
      <w:r>
        <w:rPr>
          <w:sz w:val="24"/>
          <w:szCs w:val="24"/>
        </w:rPr>
        <w:t>13.2.24.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0706B1" w:rsidRDefault="00524DBA">
      <w:pPr>
        <w:pStyle w:val="1"/>
        <w:tabs>
          <w:tab w:val="left" w:pos="1418"/>
        </w:tabs>
        <w:ind w:firstLine="567"/>
        <w:jc w:val="both"/>
        <w:rPr>
          <w:sz w:val="24"/>
          <w:szCs w:val="24"/>
        </w:rPr>
      </w:pPr>
      <w:bookmarkStart w:id="121" w:name="bookmark173"/>
      <w:bookmarkEnd w:id="121"/>
      <w:r>
        <w:rPr>
          <w:sz w:val="24"/>
          <w:szCs w:val="24"/>
        </w:rPr>
        <w:t>13.2.25.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Республики Крым и с заявлением обратилось лицо, не уполномоченное на строительство этих здания, сооружения;</w:t>
      </w:r>
    </w:p>
    <w:p w:rsidR="000706B1" w:rsidRDefault="00524DBA">
      <w:pPr>
        <w:pStyle w:val="1"/>
        <w:tabs>
          <w:tab w:val="left" w:pos="1418"/>
        </w:tabs>
        <w:ind w:firstLine="567"/>
        <w:jc w:val="both"/>
        <w:rPr>
          <w:sz w:val="24"/>
          <w:szCs w:val="24"/>
        </w:rPr>
      </w:pPr>
      <w:bookmarkStart w:id="122" w:name="bookmark174"/>
      <w:bookmarkEnd w:id="122"/>
      <w:r>
        <w:rPr>
          <w:sz w:val="24"/>
          <w:szCs w:val="24"/>
        </w:rPr>
        <w:t>13.2.26. предоставление земельного участка на заявленном виде прав не допускается;</w:t>
      </w:r>
    </w:p>
    <w:p w:rsidR="000706B1" w:rsidRDefault="00524DBA">
      <w:pPr>
        <w:pStyle w:val="1"/>
        <w:tabs>
          <w:tab w:val="left" w:pos="1418"/>
        </w:tabs>
        <w:ind w:firstLine="567"/>
        <w:jc w:val="both"/>
        <w:rPr>
          <w:sz w:val="24"/>
          <w:szCs w:val="24"/>
        </w:rPr>
      </w:pPr>
      <w:bookmarkStart w:id="123" w:name="bookmark175"/>
      <w:bookmarkEnd w:id="123"/>
      <w:r>
        <w:rPr>
          <w:sz w:val="24"/>
          <w:szCs w:val="24"/>
        </w:rPr>
        <w:t>13.2.27. в отношении земельного участка, указанного в заявлении, границы которого подлежат уточнению в соответствии с Федеральным законом от 13.07.2015 № 218-ФЗ «О государственной регистрации недвижимости», не установлен вид разрешенного использования;</w:t>
      </w:r>
    </w:p>
    <w:p w:rsidR="000706B1" w:rsidRDefault="00524DBA">
      <w:pPr>
        <w:pStyle w:val="1"/>
        <w:tabs>
          <w:tab w:val="left" w:pos="1418"/>
        </w:tabs>
        <w:ind w:firstLine="567"/>
        <w:jc w:val="both"/>
        <w:rPr>
          <w:sz w:val="24"/>
          <w:szCs w:val="24"/>
        </w:rPr>
      </w:pPr>
      <w:bookmarkStart w:id="124" w:name="bookmark176"/>
      <w:bookmarkEnd w:id="124"/>
      <w:r>
        <w:rPr>
          <w:sz w:val="24"/>
          <w:szCs w:val="24"/>
        </w:rPr>
        <w:t>13.2.28. указанный в заявлении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отнесен к определенной категории земель;</w:t>
      </w:r>
    </w:p>
    <w:p w:rsidR="000706B1" w:rsidRDefault="00524DBA">
      <w:pPr>
        <w:pStyle w:val="1"/>
        <w:tabs>
          <w:tab w:val="left" w:pos="1418"/>
        </w:tabs>
        <w:ind w:firstLine="567"/>
        <w:jc w:val="both"/>
        <w:rPr>
          <w:sz w:val="24"/>
          <w:szCs w:val="24"/>
        </w:rPr>
      </w:pPr>
      <w:bookmarkStart w:id="125" w:name="bookmark177"/>
      <w:bookmarkEnd w:id="125"/>
      <w:r>
        <w:rPr>
          <w:sz w:val="24"/>
          <w:szCs w:val="24"/>
        </w:rPr>
        <w:t xml:space="preserve">13.2.29.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r w:rsidRPr="00E637C7">
        <w:rPr>
          <w:sz w:val="24"/>
          <w:szCs w:val="24"/>
        </w:rPr>
        <w:t>и с заявлением о предоставлении земельного участка обратилось иное не указанное в этом решении лицо;</w:t>
      </w:r>
    </w:p>
    <w:p w:rsidR="000706B1" w:rsidRDefault="00524DBA">
      <w:pPr>
        <w:pStyle w:val="1"/>
        <w:tabs>
          <w:tab w:val="left" w:pos="1418"/>
        </w:tabs>
        <w:ind w:firstLine="567"/>
        <w:jc w:val="both"/>
        <w:rPr>
          <w:sz w:val="24"/>
          <w:szCs w:val="24"/>
        </w:rPr>
      </w:pPr>
      <w:bookmarkStart w:id="126" w:name="bookmark178"/>
      <w:bookmarkEnd w:id="126"/>
      <w:r>
        <w:rPr>
          <w:sz w:val="24"/>
          <w:szCs w:val="24"/>
        </w:rPr>
        <w:t xml:space="preserve">13.2.30.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w:t>
      </w:r>
      <w:r>
        <w:rPr>
          <w:sz w:val="24"/>
          <w:szCs w:val="24"/>
        </w:rPr>
        <w:lastRenderedPageBreak/>
        <w:t>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706B1" w:rsidRDefault="00524DBA">
      <w:pPr>
        <w:pStyle w:val="1"/>
        <w:tabs>
          <w:tab w:val="left" w:pos="1418"/>
        </w:tabs>
        <w:ind w:firstLine="567"/>
        <w:jc w:val="both"/>
        <w:rPr>
          <w:shd w:val="clear" w:color="auto" w:fill="FFFF00"/>
        </w:rPr>
      </w:pPr>
      <w:r w:rsidRPr="00E637C7">
        <w:rPr>
          <w:sz w:val="24"/>
          <w:szCs w:val="24"/>
        </w:rPr>
        <w:t>13.2.31. 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0706B1" w:rsidRDefault="00524DBA">
      <w:pPr>
        <w:pStyle w:val="af5"/>
        <w:suppressLineNumbers/>
        <w:ind w:left="0" w:firstLine="567"/>
        <w:jc w:val="both"/>
        <w:rPr>
          <w:rFonts w:ascii="Times New Roman" w:hAnsi="Times New Roman" w:cs="Times New Roman"/>
        </w:rPr>
      </w:pPr>
      <w:r>
        <w:rPr>
          <w:rFonts w:ascii="Times New Roman" w:hAnsi="Times New Roman" w:cs="Times New Roman"/>
          <w:color w:val="000000" w:themeColor="text1"/>
        </w:rPr>
        <w:t>1</w:t>
      </w:r>
      <w:r w:rsidRPr="00E637C7">
        <w:rPr>
          <w:rFonts w:ascii="Times New Roman" w:hAnsi="Times New Roman" w:cs="Times New Roman"/>
          <w:color w:val="000000" w:themeColor="text1"/>
        </w:rPr>
        <w:t>3.3. Основание для продления срока предоставления муниципальной услуги:</w:t>
      </w:r>
    </w:p>
    <w:p w:rsidR="000706B1" w:rsidRDefault="00524DBA">
      <w:pPr>
        <w:pStyle w:val="af5"/>
        <w:suppressLineNumbers/>
        <w:ind w:left="0" w:firstLine="567"/>
        <w:jc w:val="both"/>
        <w:rPr>
          <w:color w:val="000000" w:themeColor="text1"/>
          <w:shd w:val="clear" w:color="auto" w:fill="FFFF00"/>
        </w:rPr>
      </w:pPr>
      <w:r w:rsidRPr="00E637C7">
        <w:rPr>
          <w:rFonts w:ascii="Times New Roman" w:hAnsi="Times New Roman" w:cs="Times New Roman"/>
          <w:color w:val="000000" w:themeColor="text1"/>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предусмотренный пунктом 7 статьи 39.15 Земельного кодекса, может быть продлен не более чем до 35 календарных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r>
        <w:rPr>
          <w:rFonts w:ascii="Times New Roman" w:hAnsi="Times New Roman" w:cs="Times New Roman"/>
          <w:color w:val="000000" w:themeColor="text1"/>
          <w:shd w:val="clear" w:color="auto" w:fill="FFFF00"/>
        </w:rPr>
        <w:t xml:space="preserve"> </w:t>
      </w:r>
    </w:p>
    <w:p w:rsidR="000706B1" w:rsidRDefault="00524DBA">
      <w:pPr>
        <w:pStyle w:val="af5"/>
        <w:suppressLineNumbers/>
        <w:ind w:left="0" w:firstLine="567"/>
        <w:jc w:val="both"/>
        <w:rPr>
          <w:rFonts w:ascii="Times New Roman" w:hAnsi="Times New Roman" w:cs="Times New Roman"/>
        </w:rPr>
      </w:pPr>
      <w:r w:rsidRPr="00E637C7">
        <w:rPr>
          <w:rFonts w:ascii="Times New Roman" w:hAnsi="Times New Roman" w:cs="Times New Roman"/>
          <w:color w:val="000000" w:themeColor="text1"/>
        </w:rPr>
        <w:t xml:space="preserve">13.4. </w:t>
      </w:r>
      <w:r>
        <w:rPr>
          <w:rFonts w:ascii="Times New Roman" w:hAnsi="Times New Roman" w:cs="Times New Roman"/>
          <w:color w:val="000000" w:themeColor="text1"/>
        </w:rPr>
        <w:t>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Орган.</w:t>
      </w:r>
    </w:p>
    <w:p w:rsidR="000706B1" w:rsidRDefault="00524DBA">
      <w:pPr>
        <w:pStyle w:val="af5"/>
        <w:suppressLineNumbers/>
        <w:ind w:left="0" w:firstLine="567"/>
        <w:jc w:val="both"/>
        <w:rPr>
          <w:rFonts w:ascii="Times New Roman" w:hAnsi="Times New Roman" w:cs="Times New Roman"/>
        </w:rPr>
      </w:pPr>
      <w:r>
        <w:rPr>
          <w:rFonts w:ascii="Times New Roman" w:hAnsi="Times New Roman" w:cs="Times New Roman"/>
        </w:rPr>
        <w:t>Отказ в предоставлении муниципальной услуги не препятствует повторному обращению за предоставлением муниципальной услуги.</w:t>
      </w:r>
    </w:p>
    <w:p w:rsidR="000706B1" w:rsidRDefault="000706B1">
      <w:pPr>
        <w:pStyle w:val="1"/>
        <w:tabs>
          <w:tab w:val="left" w:pos="1418"/>
        </w:tabs>
        <w:ind w:left="567" w:firstLine="0"/>
        <w:jc w:val="both"/>
        <w:rPr>
          <w:sz w:val="24"/>
          <w:szCs w:val="24"/>
        </w:rPr>
      </w:pPr>
    </w:p>
    <w:p w:rsidR="000706B1" w:rsidRDefault="00524DBA">
      <w:pPr>
        <w:pStyle w:val="printj"/>
        <w:spacing w:before="0" w:after="0"/>
        <w:ind w:firstLine="567"/>
        <w:jc w:val="center"/>
        <w:rPr>
          <w:b/>
        </w:rPr>
      </w:pPr>
      <w:r>
        <w:rPr>
          <w:b/>
        </w:rPr>
        <w:t>14. Перечень услуг, которые являются необходимыми и обязательными для предоставления муниципальной услуги</w:t>
      </w:r>
    </w:p>
    <w:p w:rsidR="000706B1" w:rsidRDefault="00524DBA">
      <w:pPr>
        <w:pStyle w:val="printj"/>
        <w:spacing w:before="0" w:after="0"/>
        <w:ind w:firstLine="567"/>
      </w:pPr>
      <w:r>
        <w:t>14.1. Услуги, которые являются необходимыми и обязательными для предоставления муниципальной услуги отсутствуют.</w:t>
      </w:r>
    </w:p>
    <w:p w:rsidR="000706B1" w:rsidRDefault="000706B1">
      <w:pPr>
        <w:pStyle w:val="printj"/>
        <w:spacing w:before="0" w:after="0"/>
        <w:ind w:firstLine="567"/>
      </w:pPr>
    </w:p>
    <w:p w:rsidR="000706B1" w:rsidRDefault="00524DBA">
      <w:pPr>
        <w:pStyle w:val="printj"/>
        <w:spacing w:before="0" w:after="0"/>
        <w:ind w:firstLine="567"/>
        <w:jc w:val="center"/>
        <w:rPr>
          <w:b/>
        </w:rPr>
      </w:pPr>
      <w:r>
        <w:rPr>
          <w:b/>
        </w:rPr>
        <w:t>15. Порядок, размер и основания взимания государственной пошлины или иной платы, взимаемой за предоставление муниципальной услуги</w:t>
      </w:r>
    </w:p>
    <w:p w:rsidR="000706B1" w:rsidRDefault="00524DBA">
      <w:pPr>
        <w:pStyle w:val="printj"/>
        <w:spacing w:before="0" w:after="0"/>
        <w:ind w:firstLine="567"/>
      </w:pPr>
      <w:r>
        <w:t xml:space="preserve">15.1. </w:t>
      </w:r>
      <w:bookmarkStart w:id="127" w:name="bookmark182"/>
      <w:bookmarkEnd w:id="127"/>
      <w:r>
        <w:t>Предоставление</w:t>
      </w:r>
      <w:r>
        <w:tab/>
        <w:t>муниципальной услуги осуществляется бесплатно.</w:t>
      </w:r>
    </w:p>
    <w:p w:rsidR="000706B1" w:rsidRDefault="000706B1">
      <w:pPr>
        <w:pStyle w:val="printj"/>
        <w:spacing w:before="0" w:after="0"/>
        <w:ind w:firstLine="567"/>
      </w:pPr>
    </w:p>
    <w:p w:rsidR="000706B1" w:rsidRDefault="00524DBA">
      <w:pPr>
        <w:ind w:firstLine="567"/>
        <w:jc w:val="center"/>
        <w:rPr>
          <w:rFonts w:ascii="Times New Roman" w:hAnsi="Times New Roman" w:cs="Times New Roman"/>
          <w:b/>
          <w:bCs/>
        </w:rPr>
      </w:pPr>
      <w:r>
        <w:rPr>
          <w:rFonts w:ascii="Times New Roman" w:hAnsi="Times New Roman" w:cs="Times New Roman"/>
          <w:b/>
          <w:bCs/>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0706B1" w:rsidRDefault="00524DBA">
      <w:pPr>
        <w:ind w:firstLine="567"/>
        <w:jc w:val="both"/>
        <w:rPr>
          <w:rFonts w:ascii="Times New Roman" w:hAnsi="Times New Roman" w:cs="Times New Roman"/>
          <w:bCs/>
        </w:rPr>
      </w:pPr>
      <w:r>
        <w:rPr>
          <w:rFonts w:ascii="Times New Roman" w:hAnsi="Times New Roman" w:cs="Times New Roman"/>
          <w:bCs/>
        </w:rPr>
        <w:t>16.1. Плата за предоставление услуг, которые являются необходимыми и обязательными для предоставления муниципальной услуги отсутствует.</w:t>
      </w:r>
    </w:p>
    <w:p w:rsidR="000706B1" w:rsidRDefault="000706B1">
      <w:pPr>
        <w:pStyle w:val="1"/>
        <w:ind w:firstLine="0"/>
        <w:jc w:val="both"/>
        <w:rPr>
          <w:sz w:val="24"/>
          <w:szCs w:val="24"/>
        </w:rPr>
      </w:pPr>
    </w:p>
    <w:p w:rsidR="000706B1" w:rsidRDefault="00524DBA">
      <w:pPr>
        <w:ind w:firstLine="709"/>
        <w:jc w:val="center"/>
        <w:rPr>
          <w:rFonts w:ascii="Times New Roman" w:eastAsia="Times New Roman" w:hAnsi="Times New Roman" w:cs="Times New Roman"/>
          <w:b/>
        </w:rPr>
      </w:pPr>
      <w:r>
        <w:rPr>
          <w:rFonts w:ascii="Times New Roman" w:eastAsia="Times New Roman" w:hAnsi="Times New Roman" w:cs="Times New Roman"/>
          <w:b/>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0706B1" w:rsidRDefault="00524DBA">
      <w:pPr>
        <w:ind w:firstLine="709"/>
        <w:jc w:val="both"/>
        <w:rPr>
          <w:rFonts w:ascii="Times New Roman" w:eastAsia="Times New Roman" w:hAnsi="Times New Roman" w:cs="Times New Roman"/>
        </w:rPr>
      </w:pPr>
      <w:r>
        <w:rPr>
          <w:rFonts w:ascii="Times New Roman" w:eastAsia="Times New Roman" w:hAnsi="Times New Roman" w:cs="Times New Roman"/>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0706B1" w:rsidRDefault="00524DBA">
      <w:pPr>
        <w:pStyle w:val="1"/>
        <w:tabs>
          <w:tab w:val="left" w:pos="1350"/>
        </w:tabs>
        <w:ind w:firstLine="0"/>
        <w:jc w:val="both"/>
        <w:rPr>
          <w:sz w:val="24"/>
          <w:szCs w:val="24"/>
        </w:rPr>
      </w:pPr>
      <w:r>
        <w:rPr>
          <w:sz w:val="24"/>
          <w:szCs w:val="24"/>
        </w:rPr>
        <w:tab/>
      </w:r>
    </w:p>
    <w:p w:rsidR="000706B1" w:rsidRDefault="00524DBA">
      <w:pPr>
        <w:pStyle w:val="af5"/>
        <w:suppressLineNumbers/>
        <w:ind w:left="0" w:firstLine="567"/>
        <w:jc w:val="center"/>
        <w:rPr>
          <w:rFonts w:ascii="Times New Roman" w:eastAsia="Times New Roman" w:hAnsi="Times New Roman" w:cs="Times New Roman"/>
          <w:b/>
          <w:lang w:eastAsia="ar-SA"/>
        </w:rPr>
      </w:pPr>
      <w:bookmarkStart w:id="128" w:name="bookmark186"/>
      <w:bookmarkEnd w:id="128"/>
      <w:r>
        <w:rPr>
          <w:rFonts w:ascii="Times New Roman" w:eastAsia="Times New Roman" w:hAnsi="Times New Roman" w:cs="Times New Roman"/>
          <w:b/>
          <w:lang w:eastAsia="ar-SA"/>
        </w:rPr>
        <w:t>18. Срок и порядок регистрации запроса заявителя о предоставлении муниципальной услуги, в том числе в электронной форме</w:t>
      </w:r>
    </w:p>
    <w:p w:rsidR="000706B1" w:rsidRDefault="00524DBA">
      <w:pPr>
        <w:pStyle w:val="1"/>
        <w:ind w:firstLine="567"/>
        <w:jc w:val="both"/>
        <w:rPr>
          <w:sz w:val="24"/>
          <w:szCs w:val="24"/>
        </w:rPr>
      </w:pPr>
      <w:r>
        <w:rPr>
          <w:sz w:val="24"/>
          <w:szCs w:val="24"/>
          <w:lang w:eastAsia="ar-SA"/>
        </w:rPr>
        <w:t>18.1. Регистрация заявления, поступившего в Орган, осуществляется в течение 1 рабочего дня, с даты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0706B1" w:rsidRDefault="00524DBA">
      <w:pPr>
        <w:pStyle w:val="1"/>
        <w:ind w:firstLine="567"/>
        <w:jc w:val="both"/>
        <w:rPr>
          <w:shd w:val="clear" w:color="auto" w:fill="FFFF00"/>
        </w:rPr>
      </w:pPr>
      <w:r w:rsidRPr="00E637C7">
        <w:rPr>
          <w:sz w:val="24"/>
          <w:szCs w:val="24"/>
        </w:rPr>
        <w:t>В случае направления заявителем заявления о предоставлении муниципальной услуги способами, указанными в пункте 9.1.1 настоящего административного регламента, либо посредством почтового отправления, вне рабочего времени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0706B1" w:rsidRDefault="00524DBA">
      <w:pPr>
        <w:pStyle w:val="af5"/>
        <w:suppressLineNumbers/>
        <w:ind w:left="0"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18.2. </w:t>
      </w:r>
      <w:r w:rsidRPr="00E637C7">
        <w:rPr>
          <w:rFonts w:ascii="Times New Roman" w:eastAsia="Times New Roman" w:hAnsi="Times New Roman" w:cs="Times New Roman"/>
          <w:bCs/>
          <w:lang w:eastAsia="ar-SA"/>
        </w:rPr>
        <w:t xml:space="preserve">МФЦ обеспечивает передачу заявления и документов в Уполномоченный орган в </w:t>
      </w:r>
      <w:r w:rsidRPr="00E637C7">
        <w:rPr>
          <w:rFonts w:ascii="Times New Roman" w:eastAsia="Times New Roman" w:hAnsi="Times New Roman" w:cs="Times New Roman"/>
          <w:bCs/>
          <w:lang w:eastAsia="ar-SA"/>
        </w:rPr>
        <w:lastRenderedPageBreak/>
        <w:t>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 Уполномоченный орган обеспечивает регистрацию заявления и документов в день передачи.</w:t>
      </w:r>
    </w:p>
    <w:p w:rsidR="000706B1" w:rsidRDefault="00524DBA">
      <w:pPr>
        <w:pStyle w:val="af5"/>
        <w:suppressLineNumbers/>
        <w:ind w:left="0"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18.3. При направлении заявителем заявления о предоставлении муниципальной услуги в электронной форме посредством ЕПГУ, РПГУ Орган в течение 3 рабочих дней со дня получения указанного заявления направляет заявителю уведомление в «личный кабинет» на ЕПГУ, РПГУ о необходимости представления в Орган документов, </w:t>
      </w:r>
      <w:r w:rsidRPr="00E637C7">
        <w:rPr>
          <w:rFonts w:ascii="Times New Roman" w:eastAsia="Times New Roman" w:hAnsi="Times New Roman" w:cs="Times New Roman"/>
          <w:bCs/>
          <w:lang w:eastAsia="ar-SA"/>
        </w:rPr>
        <w:t xml:space="preserve">указанных в пункте 9.2 </w:t>
      </w:r>
      <w:r>
        <w:rPr>
          <w:rFonts w:ascii="Times New Roman" w:eastAsia="Times New Roman" w:hAnsi="Times New Roman" w:cs="Times New Roman"/>
          <w:bCs/>
          <w:lang w:eastAsia="ar-SA"/>
        </w:rPr>
        <w:t>настоящего административного регламента, на бумажных носителях с указанием даты, времени их предоставления и места нахождения Органа.</w:t>
      </w:r>
    </w:p>
    <w:p w:rsidR="000706B1" w:rsidRDefault="000706B1">
      <w:pPr>
        <w:pStyle w:val="1"/>
        <w:tabs>
          <w:tab w:val="left" w:pos="1399"/>
        </w:tabs>
        <w:ind w:left="1527" w:firstLine="0"/>
        <w:jc w:val="both"/>
        <w:rPr>
          <w:sz w:val="24"/>
          <w:szCs w:val="24"/>
        </w:rPr>
      </w:pPr>
      <w:bookmarkStart w:id="129" w:name="bookmark187"/>
      <w:bookmarkEnd w:id="129"/>
    </w:p>
    <w:p w:rsidR="000706B1" w:rsidRDefault="00524DBA">
      <w:pPr>
        <w:suppressLineNumbers/>
        <w:ind w:firstLine="567"/>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19.1. Требования к обеспечению доступности для инвалидов в соответствии с законодательством Российской Федерации о социальной защите инвалидов:</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условия для беспрепятственного доступа к объектам, к местам отдыха и к предоставляемым в них услугам;</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возможность самостоятельного передвижения по территории, на которой расположено помещение, входа в такие помещения и выхода из них, посадки в транспортное средство и высадки из него, в том числе с использованием кресла- коляски;</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Выделение на всех парковках общего пользования, около помещений,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государственную информационную систему «Единая централизованная цифровая платформа в социальной сфере».</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lastRenderedPageBreak/>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Инспектор, предоставляющий государственную услугу, несет персональную ответственность за неоказание помощи инвалидам в преодолении барьеров, мешающих получению ими государственной услуги наравне с другими лицами.</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Помещения, в которых предоставляется государственная услуга предъявляются следующие требования:</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оборудуются световым информационным табло;</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 комплектуется необходимым оборудованием в целях создания комфортных условий для получателей услуги;</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19.2 Требования к залу ожидания.</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Места ожидания должны быть оборудованы стульями, кресельными секциями, скамьями.</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Количество мест ожидания определяется исходя из фактической нагрузки и возможностей для их размещения.</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19.3 Требования к местам для заполнения заявлений о предоставлении услуги.</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19.4 Места для информирования, предназначенные для ознакомления заявителей с информационными материалами, оборудуются информационными стендами.</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0706B1" w:rsidRDefault="000706B1">
      <w:pPr>
        <w:pStyle w:val="1"/>
        <w:ind w:firstLine="740"/>
        <w:jc w:val="both"/>
        <w:rPr>
          <w:sz w:val="24"/>
          <w:szCs w:val="24"/>
        </w:rPr>
      </w:pPr>
    </w:p>
    <w:p w:rsidR="000706B1" w:rsidRDefault="00524DBA">
      <w:pPr>
        <w:pStyle w:val="20"/>
        <w:keepNext/>
        <w:keepLines/>
        <w:spacing w:after="0"/>
        <w:rPr>
          <w:sz w:val="24"/>
          <w:szCs w:val="24"/>
        </w:rPr>
      </w:pPr>
      <w:bookmarkStart w:id="130" w:name="bookmark192"/>
      <w:bookmarkStart w:id="131" w:name="bookmark193"/>
      <w:bookmarkStart w:id="132" w:name="bookmark194"/>
      <w:r>
        <w:rPr>
          <w:sz w:val="24"/>
          <w:szCs w:val="24"/>
        </w:rPr>
        <w:t>20. Показатели доступности и качества муниципальной услуги</w:t>
      </w:r>
      <w:bookmarkEnd w:id="130"/>
      <w:bookmarkEnd w:id="131"/>
      <w:bookmarkEnd w:id="132"/>
    </w:p>
    <w:p w:rsidR="000706B1" w:rsidRDefault="00524DBA">
      <w:pPr>
        <w:suppressLineNumbers/>
        <w:ind w:firstLine="567"/>
        <w:jc w:val="both"/>
        <w:rPr>
          <w:shd w:val="clear" w:color="auto" w:fill="FFFF00"/>
        </w:rPr>
      </w:pPr>
      <w:bookmarkStart w:id="133" w:name="bookmark195"/>
      <w:bookmarkEnd w:id="133"/>
      <w:r w:rsidRPr="00927252">
        <w:rPr>
          <w:rFonts w:ascii="Times New Roman" w:eastAsia="Times New Roman" w:hAnsi="Times New Roman" w:cs="Times New Roman"/>
          <w:lang w:eastAsia="ar-SA"/>
        </w:rPr>
        <w:t xml:space="preserve">20.1. </w:t>
      </w:r>
      <w:r w:rsidRPr="00927252">
        <w:rPr>
          <w:rFonts w:ascii="Times New Roman" w:eastAsia="Times New Roman" w:hAnsi="Times New Roman" w:cs="Times New Roman"/>
        </w:rPr>
        <w:t>Показателями доступности предоставления муниципальной услуги являются:</w:t>
      </w:r>
      <w:r>
        <w:rPr>
          <w:rFonts w:ascii="Times New Roman" w:eastAsia="Times New Roman" w:hAnsi="Times New Roman" w:cs="Times New Roman"/>
          <w:shd w:val="clear" w:color="auto" w:fill="FFFF00"/>
        </w:rPr>
        <w:t xml:space="preserve"> </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rPr>
        <w:t>- при предоставлении муниципальной услуги (в случае личного обращения заявителя в Уполномоченный орган) количество взаимодействий заявителя с должностными лицами Уполномоченного органа, ответственными за предоставление муниципальной услуги, не более 2-х раз, продолжительность каждого обращения не превышает 15 минут.</w:t>
      </w:r>
      <w:r>
        <w:rPr>
          <w:rFonts w:ascii="Times New Roman" w:eastAsia="Times New Roman" w:hAnsi="Times New Roman" w:cs="Times New Roman"/>
          <w:shd w:val="clear" w:color="auto" w:fill="FFFF00"/>
        </w:rPr>
        <w:t xml:space="preserve"> </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rPr>
        <w:t>- для предоставления услуги по экстерриториальному принципу обеспечена возможность подачи Заявления в электронном виде (на всей территории Республики Крым) посредством ЕПГУ/РПГУ получение результата в личный кабинет заявителя, подписанного усиленной электронной подписью в машиночитаемой форме (при наличии возможности), а также по выбору заявителя при необходимости получение результата на материальном носителе в Уполномоченном органе или МФЦ;</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rPr>
        <w:t>- возможность получения услуги в МФЦ. Возможность получения услуги в МФЦ посредством комплексного запроса отсутствует;</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rPr>
        <w:lastRenderedPageBreak/>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МФЦ обеспечивается доступ к ЕПГУ, РПГУ для заявителя или его представителя посредством окон Сектора пользовательского сопровождения.</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«Интернет»), средствах массовой информации;</w:t>
      </w:r>
      <w:r>
        <w:rPr>
          <w:rFonts w:ascii="Times New Roman" w:eastAsia="Times New Roman" w:hAnsi="Times New Roman" w:cs="Times New Roman"/>
          <w:shd w:val="clear" w:color="auto" w:fill="FFFF00"/>
          <w:lang w:eastAsia="ar-SA"/>
        </w:rPr>
        <w:t xml:space="preserve"> </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возможность получения заявителем уведомлений о предоставлении муниципальной услуги с помощью ЕПГУ (в случае подачи заявления посредством ЕПГУ), РПГУ (в случае подачи заявления посредством РПГУ);</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20.2. Основными показателями качества предоставления муниципальной услуги являются:</w:t>
      </w:r>
      <w:r>
        <w:rPr>
          <w:rFonts w:ascii="Times New Roman" w:eastAsia="Times New Roman" w:hAnsi="Times New Roman" w:cs="Times New Roman"/>
          <w:shd w:val="clear" w:color="auto" w:fill="FFFF00"/>
          <w:lang w:eastAsia="ar-SA"/>
        </w:rPr>
        <w:t xml:space="preserve"> </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r>
        <w:rPr>
          <w:rFonts w:ascii="Times New Roman" w:eastAsia="Times New Roman" w:hAnsi="Times New Roman" w:cs="Times New Roman"/>
          <w:shd w:val="clear" w:color="auto" w:fill="FFFF00"/>
          <w:lang w:eastAsia="ar-SA"/>
        </w:rPr>
        <w:t xml:space="preserve"> </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минимально возможное количество взаимодействий гражданина с должностными лицами, участвующими в предоставлении муниципальной услуги.</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w:t>
      </w:r>
      <w:r>
        <w:rPr>
          <w:rFonts w:ascii="Times New Roman" w:eastAsia="Times New Roman" w:hAnsi="Times New Roman" w:cs="Times New Roman"/>
          <w:shd w:val="clear" w:color="auto" w:fill="FFFF00"/>
          <w:lang w:eastAsia="ar-SA"/>
        </w:rPr>
        <w:t xml:space="preserve"> </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обоснованных жалоб на действия (бездействие) сотрудников и их некорректное (невнимательное) отношение к заявителям;</w:t>
      </w:r>
      <w:r>
        <w:rPr>
          <w:rFonts w:ascii="Times New Roman" w:eastAsia="Times New Roman" w:hAnsi="Times New Roman" w:cs="Times New Roman"/>
          <w:shd w:val="clear" w:color="auto" w:fill="FFFF00"/>
          <w:lang w:eastAsia="ar-SA"/>
        </w:rPr>
        <w:t xml:space="preserve"> </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нарушений установленных сроков в процессе предоставления муниципальной услуги;</w:t>
      </w:r>
      <w:r>
        <w:rPr>
          <w:rFonts w:ascii="Times New Roman" w:eastAsia="Times New Roman" w:hAnsi="Times New Roman" w:cs="Times New Roman"/>
          <w:shd w:val="clear" w:color="auto" w:fill="FFFF00"/>
          <w:lang w:eastAsia="ar-SA"/>
        </w:rPr>
        <w:t xml:space="preserve"> </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безосновательных отказов в приеме заявлений о предоставлении муниципальной услуги от заявителей и в предоставлении муниципальной услуги;</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некомпетентности специалистов.</w:t>
      </w:r>
      <w:r>
        <w:rPr>
          <w:rFonts w:ascii="Times New Roman" w:eastAsia="Times New Roman" w:hAnsi="Times New Roman" w:cs="Times New Roman"/>
          <w:shd w:val="clear" w:color="auto" w:fill="FFFF00"/>
          <w:lang w:eastAsia="ar-SA"/>
        </w:rPr>
        <w:t xml:space="preserve"> </w:t>
      </w:r>
    </w:p>
    <w:p w:rsidR="000706B1" w:rsidRDefault="000706B1">
      <w:pPr>
        <w:suppressLineNumbers/>
        <w:ind w:firstLine="567"/>
        <w:jc w:val="both"/>
        <w:rPr>
          <w:shd w:val="clear" w:color="auto" w:fill="FFFF00"/>
        </w:rPr>
      </w:pPr>
    </w:p>
    <w:p w:rsidR="000706B1" w:rsidRDefault="00524DBA">
      <w:pPr>
        <w:suppressLineNumbers/>
        <w:ind w:firstLine="709"/>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706B1" w:rsidRDefault="00524DBA">
      <w:pPr>
        <w:suppressLineNumbers/>
        <w:ind w:firstLine="567"/>
        <w:jc w:val="both"/>
        <w:rPr>
          <w:rFonts w:ascii="Times New Roman" w:eastAsia="Times New Roman" w:hAnsi="Times New Roman" w:cs="Times New Roman"/>
          <w:i/>
          <w:lang w:eastAsia="ar-SA"/>
        </w:rPr>
      </w:pPr>
      <w:r>
        <w:rPr>
          <w:rFonts w:ascii="Times New Roman" w:eastAsia="Times New Roman" w:hAnsi="Times New Roman" w:cs="Times New Roman"/>
          <w:lang w:eastAsia="ar-SA"/>
        </w:rPr>
        <w:t xml:space="preserve">21.1. </w:t>
      </w:r>
      <w:r w:rsidRPr="00D1755A">
        <w:rPr>
          <w:rFonts w:ascii="Times New Roman" w:eastAsia="Times New Roman" w:hAnsi="Times New Roman" w:cs="Times New Roman"/>
          <w:lang w:eastAsia="ar-SA"/>
        </w:rPr>
        <w:t>Принцип экстерриториальности реализован посредством обеспечения возможности подачи Заявления в электронном виде (на всей территории Республики Крым) посредством ЕПГУ/РПГУ. Для авторизации заявителю необходимо пройти процедуры идентификации и аутентификации с использованием ЕСИА.</w:t>
      </w:r>
    </w:p>
    <w:p w:rsidR="000706B1" w:rsidRDefault="00524DBA">
      <w:pPr>
        <w:suppressLineNumber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21.2. Особенности предоставления муниципальной услуги в электронном виде.</w:t>
      </w:r>
    </w:p>
    <w:p w:rsidR="000706B1" w:rsidRDefault="00524DBA">
      <w:pPr>
        <w:suppressLineNumber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 63-ФЗ и требованиями Федерального закона № 210-ФЗ.</w:t>
      </w:r>
    </w:p>
    <w:p w:rsidR="000706B1" w:rsidRDefault="00524DBA">
      <w:pPr>
        <w:suppressLineNumber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 63-ФЗи требованиями Федерального закона №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0706B1" w:rsidRDefault="00524DBA">
      <w:pPr>
        <w:suppressLineNumber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w:t>
      </w:r>
      <w:r>
        <w:rPr>
          <w:rFonts w:ascii="Times New Roman" w:eastAsia="Times New Roman" w:hAnsi="Times New Roman" w:cs="Times New Roman"/>
          <w:lang w:eastAsia="ar-SA"/>
        </w:rPr>
        <w:lastRenderedPageBreak/>
        <w:t xml:space="preserve">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0706B1" w:rsidRDefault="00524DBA">
      <w:pPr>
        <w:suppressLineNumber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21.3. </w:t>
      </w:r>
      <w:r w:rsidRPr="007C254F">
        <w:rPr>
          <w:rFonts w:ascii="Times New Roman" w:eastAsia="Times New Roman" w:hAnsi="Times New Roman" w:cs="Times New Roman"/>
          <w:lang w:eastAsia="ar-SA"/>
        </w:rPr>
        <w:t>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
    <w:p w:rsidR="000706B1" w:rsidRDefault="000706B1">
      <w:pPr>
        <w:pStyle w:val="1"/>
        <w:ind w:firstLine="0"/>
        <w:jc w:val="both"/>
        <w:rPr>
          <w:sz w:val="24"/>
          <w:szCs w:val="24"/>
        </w:rPr>
      </w:pPr>
    </w:p>
    <w:p w:rsidR="000706B1" w:rsidRDefault="00524DBA">
      <w:pPr>
        <w:pStyle w:val="af5"/>
        <w:suppressLineNumbers/>
        <w:ind w:left="0" w:firstLine="567"/>
        <w:jc w:val="center"/>
        <w:rPr>
          <w:rFonts w:ascii="Times New Roman" w:eastAsia="Times New Roman" w:hAnsi="Times New Roman" w:cs="Times New Roman"/>
          <w:lang w:eastAsia="ar-SA"/>
        </w:rPr>
      </w:pPr>
      <w:bookmarkStart w:id="134" w:name="bookmark218"/>
      <w:bookmarkStart w:id="135" w:name="bookmark214"/>
      <w:bookmarkEnd w:id="134"/>
      <w:bookmarkEnd w:id="135"/>
      <w:r>
        <w:rPr>
          <w:rFonts w:ascii="Times New Roman" w:eastAsia="Times New Roman" w:hAnsi="Times New Roman" w:cs="Times New Roman"/>
          <w:b/>
          <w:lang w:val="en-US" w:eastAsia="ar-SA"/>
        </w:rPr>
        <w:t>III</w:t>
      </w:r>
      <w:r>
        <w:rPr>
          <w:rFonts w:ascii="Times New Roman" w:eastAsia="Times New Roman" w:hAnsi="Times New Roman" w:cs="Times New Roman"/>
          <w:b/>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0706B1" w:rsidRDefault="00524DBA">
      <w:pPr>
        <w:pStyle w:val="af5"/>
        <w:suppressLineNumbers/>
        <w:ind w:left="0" w:firstLine="567"/>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22. Исчерпывающий перечень административных процедур при предоставлении муниципальной услуги</w:t>
      </w:r>
    </w:p>
    <w:p w:rsidR="000706B1" w:rsidRDefault="00524DBA">
      <w:pPr>
        <w:pStyle w:val="1"/>
        <w:numPr>
          <w:ilvl w:val="1"/>
          <w:numId w:val="13"/>
        </w:numPr>
        <w:tabs>
          <w:tab w:val="left" w:pos="1134"/>
        </w:tabs>
        <w:ind w:left="0" w:firstLine="567"/>
        <w:jc w:val="both"/>
        <w:rPr>
          <w:sz w:val="24"/>
          <w:szCs w:val="24"/>
        </w:rPr>
      </w:pPr>
      <w:r>
        <w:rPr>
          <w:sz w:val="24"/>
          <w:szCs w:val="24"/>
        </w:rPr>
        <w:t>Предоставление муниципальной услуги включает в себя следующие административные процедуры:</w:t>
      </w:r>
    </w:p>
    <w:p w:rsidR="000706B1" w:rsidRDefault="00524DBA">
      <w:pPr>
        <w:pStyle w:val="1"/>
        <w:numPr>
          <w:ilvl w:val="0"/>
          <w:numId w:val="7"/>
        </w:numPr>
        <w:tabs>
          <w:tab w:val="left" w:pos="851"/>
        </w:tabs>
        <w:ind w:firstLine="567"/>
        <w:jc w:val="both"/>
        <w:rPr>
          <w:sz w:val="24"/>
          <w:szCs w:val="24"/>
        </w:rPr>
      </w:pPr>
      <w:bookmarkStart w:id="136" w:name="bookmark219"/>
      <w:bookmarkEnd w:id="136"/>
      <w:r>
        <w:rPr>
          <w:sz w:val="24"/>
          <w:szCs w:val="24"/>
        </w:rPr>
        <w:t>прием и проверка комплектности документов, обязательных к предоставлению;</w:t>
      </w:r>
    </w:p>
    <w:p w:rsidR="000706B1" w:rsidRDefault="00524DBA">
      <w:pPr>
        <w:pStyle w:val="1"/>
        <w:numPr>
          <w:ilvl w:val="0"/>
          <w:numId w:val="7"/>
        </w:numPr>
        <w:tabs>
          <w:tab w:val="left" w:pos="851"/>
        </w:tabs>
        <w:ind w:firstLine="567"/>
        <w:jc w:val="both"/>
        <w:rPr>
          <w:sz w:val="24"/>
          <w:szCs w:val="24"/>
        </w:rPr>
      </w:pPr>
      <w:bookmarkStart w:id="137" w:name="bookmark222"/>
      <w:bookmarkEnd w:id="137"/>
      <w:r>
        <w:rPr>
          <w:sz w:val="24"/>
          <w:szCs w:val="24"/>
        </w:rPr>
        <w:t>получение сведений посредством межведомственного информационного взаимодействия, в том числе с использованием СМЭВ;</w:t>
      </w:r>
    </w:p>
    <w:p w:rsidR="000706B1" w:rsidRDefault="00524DBA">
      <w:pPr>
        <w:pStyle w:val="1"/>
        <w:numPr>
          <w:ilvl w:val="0"/>
          <w:numId w:val="7"/>
        </w:numPr>
        <w:tabs>
          <w:tab w:val="left" w:pos="851"/>
        </w:tabs>
        <w:ind w:firstLine="567"/>
        <w:jc w:val="both"/>
        <w:rPr>
          <w:sz w:val="24"/>
          <w:szCs w:val="24"/>
        </w:rPr>
      </w:pPr>
      <w:bookmarkStart w:id="138" w:name="bookmark225"/>
      <w:bookmarkEnd w:id="138"/>
      <w:r>
        <w:rPr>
          <w:sz w:val="24"/>
          <w:szCs w:val="24"/>
        </w:rPr>
        <w:t>рассмотрение документов и сведений;</w:t>
      </w:r>
    </w:p>
    <w:p w:rsidR="000706B1" w:rsidRDefault="00524DBA">
      <w:pPr>
        <w:pStyle w:val="1"/>
        <w:numPr>
          <w:ilvl w:val="0"/>
          <w:numId w:val="7"/>
        </w:numPr>
        <w:tabs>
          <w:tab w:val="left" w:pos="851"/>
        </w:tabs>
        <w:ind w:firstLine="567"/>
        <w:jc w:val="both"/>
        <w:rPr>
          <w:sz w:val="24"/>
          <w:szCs w:val="24"/>
        </w:rPr>
      </w:pPr>
      <w:bookmarkStart w:id="139" w:name="bookmark226"/>
      <w:bookmarkEnd w:id="139"/>
      <w:r>
        <w:rPr>
          <w:sz w:val="24"/>
          <w:szCs w:val="24"/>
        </w:rPr>
        <w:t>принятие решения о предоставлении муниципальной услуги;</w:t>
      </w:r>
    </w:p>
    <w:p w:rsidR="000706B1" w:rsidRDefault="00524DBA">
      <w:pPr>
        <w:pStyle w:val="1"/>
        <w:numPr>
          <w:ilvl w:val="0"/>
          <w:numId w:val="7"/>
        </w:numPr>
        <w:tabs>
          <w:tab w:val="left" w:pos="851"/>
        </w:tabs>
        <w:ind w:firstLine="567"/>
        <w:jc w:val="both"/>
        <w:rPr>
          <w:sz w:val="24"/>
          <w:szCs w:val="24"/>
        </w:rPr>
      </w:pPr>
      <w:bookmarkStart w:id="140" w:name="bookmark229"/>
      <w:bookmarkEnd w:id="140"/>
      <w:r>
        <w:rPr>
          <w:sz w:val="24"/>
          <w:szCs w:val="24"/>
        </w:rPr>
        <w:t>выдача результата (независимо от выбора заявителю).</w:t>
      </w:r>
    </w:p>
    <w:p w:rsidR="000706B1" w:rsidRDefault="000706B1">
      <w:pPr>
        <w:pStyle w:val="1"/>
        <w:tabs>
          <w:tab w:val="left" w:pos="851"/>
        </w:tabs>
        <w:ind w:left="567" w:firstLine="0"/>
        <w:jc w:val="both"/>
        <w:rPr>
          <w:sz w:val="24"/>
          <w:szCs w:val="24"/>
        </w:rPr>
      </w:pPr>
    </w:p>
    <w:p w:rsidR="000706B1" w:rsidRDefault="00524DBA">
      <w:pPr>
        <w:pStyle w:val="20"/>
        <w:keepNext/>
        <w:keepLines/>
        <w:numPr>
          <w:ilvl w:val="0"/>
          <w:numId w:val="13"/>
        </w:numPr>
        <w:tabs>
          <w:tab w:val="left" w:pos="993"/>
        </w:tabs>
        <w:spacing w:after="0"/>
        <w:ind w:left="0" w:firstLine="567"/>
        <w:rPr>
          <w:sz w:val="24"/>
          <w:szCs w:val="24"/>
        </w:rPr>
      </w:pPr>
      <w:bookmarkStart w:id="141" w:name="bookmark231"/>
      <w:bookmarkStart w:id="142" w:name="bookmark230"/>
      <w:bookmarkStart w:id="143" w:name="bookmark232"/>
      <w:bookmarkStart w:id="144" w:name="bookmark233"/>
      <w:bookmarkEnd w:id="141"/>
      <w:bookmarkEnd w:id="142"/>
      <w:bookmarkEnd w:id="143"/>
      <w:bookmarkEnd w:id="144"/>
      <w:r>
        <w:rPr>
          <w:sz w:val="24"/>
          <w:szCs w:val="24"/>
        </w:rPr>
        <w:t>Прием и проверка комплектности документов, обязательных к предоставлению</w:t>
      </w:r>
    </w:p>
    <w:p w:rsidR="000706B1" w:rsidRDefault="00524DBA">
      <w:pPr>
        <w:ind w:firstLine="567"/>
        <w:jc w:val="both"/>
        <w:rPr>
          <w:rFonts w:ascii="Times New Roman" w:hAnsi="Times New Roman" w:cs="Times New Roman"/>
          <w:color w:val="auto"/>
        </w:rPr>
      </w:pPr>
      <w:r>
        <w:rPr>
          <w:rFonts w:ascii="Times New Roman" w:hAnsi="Times New Roman" w:cs="Times New Roman"/>
          <w:color w:val="auto"/>
        </w:rPr>
        <w:t xml:space="preserve">23.1. Основанием для начала административной процедуры является поступление в орган, предоставляющий муниципальную услугу соответствующего заявления и документов. Запрос (заявление) представляется заявителем (представителем заявителя) в Орган </w:t>
      </w:r>
      <w:r w:rsidRPr="007C254F">
        <w:rPr>
          <w:rFonts w:ascii="Times New Roman" w:hAnsi="Times New Roman" w:cs="Times New Roman"/>
        </w:rPr>
        <w:t>либо МФЦ</w:t>
      </w:r>
      <w:r>
        <w:rPr>
          <w:rFonts w:ascii="Times New Roman" w:hAnsi="Times New Roman" w:cs="Times New Roman"/>
          <w:color w:val="auto"/>
        </w:rPr>
        <w:t xml:space="preserve"> лично, посредством почтовой связи или в электронной форме через ЕПГУ, РПГУ.</w:t>
      </w:r>
    </w:p>
    <w:p w:rsidR="000706B1" w:rsidRDefault="00524DBA">
      <w:pPr>
        <w:tabs>
          <w:tab w:val="left" w:pos="1134"/>
        </w:tabs>
        <w:ind w:firstLine="567"/>
        <w:jc w:val="both"/>
        <w:rPr>
          <w:shd w:val="clear" w:color="auto" w:fill="FFFF00"/>
        </w:rPr>
      </w:pPr>
      <w:r w:rsidRPr="007C254F">
        <w:rPr>
          <w:rFonts w:ascii="Times New Roman" w:hAnsi="Times New Roman" w:cs="Times New Roman"/>
        </w:rPr>
        <w:t xml:space="preserve">23.2. Ответственный за выполнение административной процедуры: </w:t>
      </w:r>
      <w:r w:rsidR="007C254F" w:rsidRPr="007C254F">
        <w:rPr>
          <w:rFonts w:ascii="Times New Roman" w:hAnsi="Times New Roman" w:cs="Times New Roman"/>
        </w:rPr>
        <w:t>сотрудник администрации Красногвардейского сельского поселения Советского района Республики Крым</w:t>
      </w:r>
      <w:r w:rsidRPr="007C254F">
        <w:rPr>
          <w:rFonts w:ascii="Times New Roman" w:hAnsi="Times New Roman" w:cs="Times New Roman"/>
        </w:rPr>
        <w:t>.</w:t>
      </w:r>
    </w:p>
    <w:p w:rsidR="000706B1" w:rsidRDefault="00524DBA">
      <w:pPr>
        <w:tabs>
          <w:tab w:val="left" w:pos="1134"/>
        </w:tabs>
        <w:ind w:firstLine="567"/>
        <w:jc w:val="both"/>
        <w:rPr>
          <w:shd w:val="clear" w:color="auto" w:fill="FFFF00"/>
        </w:rPr>
      </w:pPr>
      <w:r w:rsidRPr="007C254F">
        <w:rPr>
          <w:rFonts w:ascii="Times New Roman" w:hAnsi="Times New Roman" w:cs="Times New Roman"/>
        </w:rPr>
        <w:t>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w:t>
      </w:r>
      <w:r>
        <w:rPr>
          <w:rFonts w:ascii="Times New Roman" w:hAnsi="Times New Roman" w:cs="Times New Roman"/>
          <w:shd w:val="clear" w:color="auto" w:fill="FFFF00"/>
        </w:rPr>
        <w:t xml:space="preserve"> </w:t>
      </w:r>
    </w:p>
    <w:p w:rsidR="000706B1" w:rsidRDefault="00524DBA">
      <w:pPr>
        <w:tabs>
          <w:tab w:val="left" w:pos="1134"/>
        </w:tabs>
        <w:ind w:firstLine="567"/>
        <w:jc w:val="both"/>
        <w:rPr>
          <w:shd w:val="clear" w:color="auto" w:fill="FFFF00"/>
        </w:rPr>
      </w:pPr>
      <w:r w:rsidRPr="007C254F">
        <w:rPr>
          <w:rFonts w:ascii="Times New Roman" w:hAnsi="Times New Roman" w:cs="Times New Roman"/>
        </w:rPr>
        <w:t>Специалист, ответственный за прием документов:</w:t>
      </w:r>
    </w:p>
    <w:p w:rsidR="000706B1" w:rsidRDefault="00524DBA">
      <w:pPr>
        <w:tabs>
          <w:tab w:val="left" w:pos="1134"/>
        </w:tabs>
        <w:ind w:firstLine="567"/>
        <w:jc w:val="both"/>
        <w:rPr>
          <w:shd w:val="clear" w:color="auto" w:fill="FFFF00"/>
        </w:rPr>
      </w:pPr>
      <w:r w:rsidRPr="007C254F">
        <w:rPr>
          <w:rFonts w:ascii="Times New Roman" w:hAnsi="Times New Roman" w:cs="Times New Roman"/>
        </w:rPr>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0706B1" w:rsidRDefault="00524DBA">
      <w:pPr>
        <w:tabs>
          <w:tab w:val="left" w:pos="1134"/>
        </w:tabs>
        <w:ind w:firstLine="567"/>
        <w:jc w:val="both"/>
        <w:rPr>
          <w:shd w:val="clear" w:color="auto" w:fill="FFFF00"/>
        </w:rPr>
      </w:pPr>
      <w:r w:rsidRPr="007C254F">
        <w:rPr>
          <w:rFonts w:ascii="Times New Roman" w:hAnsi="Times New Roman" w:cs="Times New Roman"/>
        </w:rPr>
        <w:t>- принимает документы, проверяет правильность написания заявления и соответствие сведений, указанных в заявлении, паспортным данным;</w:t>
      </w:r>
    </w:p>
    <w:p w:rsidR="000706B1" w:rsidRDefault="00524DBA">
      <w:pPr>
        <w:tabs>
          <w:tab w:val="left" w:pos="1134"/>
        </w:tabs>
        <w:ind w:firstLine="567"/>
        <w:jc w:val="both"/>
        <w:rPr>
          <w:shd w:val="clear" w:color="auto" w:fill="FFFF00"/>
        </w:rPr>
      </w:pPr>
      <w:r w:rsidRPr="007C254F">
        <w:rPr>
          <w:rFonts w:ascii="Times New Roman" w:hAnsi="Times New Roman" w:cs="Times New Roman"/>
        </w:rPr>
        <w:t>- проверяет наличие всех необходимых документов, указанных в пункте 9 Административного регламента;</w:t>
      </w:r>
    </w:p>
    <w:p w:rsidR="000706B1" w:rsidRDefault="00524DBA">
      <w:pPr>
        <w:tabs>
          <w:tab w:val="left" w:pos="1134"/>
        </w:tabs>
        <w:ind w:firstLine="567"/>
        <w:jc w:val="both"/>
        <w:rPr>
          <w:shd w:val="clear" w:color="auto" w:fill="FFFF00"/>
        </w:rPr>
      </w:pPr>
      <w:r w:rsidRPr="007C254F">
        <w:rPr>
          <w:rFonts w:ascii="Times New Roman" w:hAnsi="Times New Roman" w:cs="Times New Roman"/>
        </w:rPr>
        <w:t>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w:t>
      </w:r>
      <w:r>
        <w:rPr>
          <w:rFonts w:ascii="Times New Roman" w:hAnsi="Times New Roman" w:cs="Times New Roman"/>
          <w:shd w:val="clear" w:color="auto" w:fill="FFFF00"/>
        </w:rPr>
        <w:t xml:space="preserve"> </w:t>
      </w:r>
    </w:p>
    <w:p w:rsidR="000706B1" w:rsidRDefault="00524DBA">
      <w:pPr>
        <w:tabs>
          <w:tab w:val="left" w:pos="1134"/>
        </w:tabs>
        <w:ind w:firstLine="567"/>
        <w:jc w:val="both"/>
        <w:rPr>
          <w:shd w:val="clear" w:color="auto" w:fill="FFFF00"/>
        </w:rPr>
      </w:pPr>
      <w:r w:rsidRPr="007C254F">
        <w:rPr>
          <w:rFonts w:ascii="Times New Roman" w:hAnsi="Times New Roman" w:cs="Times New Roman"/>
        </w:rPr>
        <w:t>- принимает решение о регистрации Заявления либо об отказе в приеме документов.</w:t>
      </w:r>
    </w:p>
    <w:p w:rsidR="000706B1" w:rsidRDefault="00524DBA" w:rsidP="007C254F">
      <w:pPr>
        <w:tabs>
          <w:tab w:val="left" w:pos="1134"/>
        </w:tabs>
        <w:ind w:firstLine="567"/>
        <w:jc w:val="both"/>
        <w:rPr>
          <w:shd w:val="clear" w:color="auto" w:fill="FFFF00"/>
        </w:rPr>
      </w:pPr>
      <w:r w:rsidRPr="007C254F">
        <w:rPr>
          <w:rFonts w:ascii="Times New Roman" w:hAnsi="Times New Roman" w:cs="Times New Roman"/>
        </w:rPr>
        <w:t>23.3. При личном обращении заявителя - при установлении фактов наличия оснований для отказа в приеме документов, установленных пунктом 12.1 Административного регламента, заявитель уведомляется о недостаточности представленных документов, с указанием на соответствующий документ, предусмотренный пунктом 9.2 Административного регламента либо о выявленных нарушениях.</w:t>
      </w:r>
    </w:p>
    <w:p w:rsidR="000706B1" w:rsidRDefault="00524DBA">
      <w:pPr>
        <w:tabs>
          <w:tab w:val="left" w:pos="1134"/>
        </w:tabs>
        <w:ind w:firstLine="567"/>
        <w:jc w:val="both"/>
        <w:rPr>
          <w:shd w:val="clear" w:color="auto" w:fill="FFFF00"/>
        </w:rPr>
      </w:pPr>
      <w:r w:rsidRPr="007C254F">
        <w:rPr>
          <w:rFonts w:ascii="Times New Roman" w:hAnsi="Times New Roman" w:cs="Times New Roman"/>
        </w:rPr>
        <w:lastRenderedPageBreak/>
        <w:t>23.3.1. При обращении посредством ЕПГУ/РПГУ - в случае выявления оснований для отказа в приеме документов, происходит смена статуса в личном кабинете на ЕПГУ/РПГУ на «Отказ в приеме документов».</w:t>
      </w:r>
    </w:p>
    <w:p w:rsidR="000706B1" w:rsidRDefault="00524DBA">
      <w:pPr>
        <w:tabs>
          <w:tab w:val="left" w:pos="1134"/>
        </w:tabs>
        <w:ind w:firstLine="567"/>
        <w:jc w:val="both"/>
        <w:rPr>
          <w:shd w:val="clear" w:color="auto" w:fill="FFFF00"/>
        </w:rPr>
      </w:pPr>
      <w:r w:rsidRPr="007C254F">
        <w:rPr>
          <w:rFonts w:ascii="Times New Roman" w:hAnsi="Times New Roman" w:cs="Times New Roman"/>
        </w:rPr>
        <w:t>23.4. 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Административного регламента. При обращении посредством ЕПГУ/РПГУ направление заявителю электронного сообщения о приеме заявления к рассмотрению.</w:t>
      </w:r>
    </w:p>
    <w:p w:rsidR="000706B1" w:rsidRDefault="00524DBA">
      <w:pPr>
        <w:tabs>
          <w:tab w:val="left" w:pos="1134"/>
        </w:tabs>
        <w:ind w:firstLine="567"/>
        <w:jc w:val="both"/>
        <w:rPr>
          <w:shd w:val="clear" w:color="auto" w:fill="FFFF00"/>
        </w:rPr>
      </w:pPr>
      <w:r w:rsidRPr="007C254F">
        <w:rPr>
          <w:rFonts w:ascii="Times New Roman" w:hAnsi="Times New Roman" w:cs="Times New Roman"/>
        </w:rPr>
        <w:t>23.5. Критерием принятия решения является наличие либо отсутствие оснований для отказа в приеме документов, предусмотренных пунктом 12.1 настоящего административного регламента.</w:t>
      </w:r>
    </w:p>
    <w:p w:rsidR="000706B1" w:rsidRDefault="00524DBA">
      <w:pPr>
        <w:tabs>
          <w:tab w:val="left" w:pos="1134"/>
        </w:tabs>
        <w:ind w:firstLine="567"/>
        <w:jc w:val="both"/>
        <w:rPr>
          <w:shd w:val="clear" w:color="auto" w:fill="FFFF00"/>
        </w:rPr>
      </w:pPr>
      <w:r w:rsidRPr="007C254F">
        <w:rPr>
          <w:rFonts w:ascii="Times New Roman" w:hAnsi="Times New Roman" w:cs="Times New Roman"/>
        </w:rPr>
        <w:t xml:space="preserve">23.6. Результатом осуществления административной процедуры в случае поступления Заявления посредством ЕПГУ/РПГУ является регистрация заявления и документов посредством </w:t>
      </w:r>
      <w:r w:rsidR="007C254F">
        <w:rPr>
          <w:rFonts w:ascii="Times New Roman" w:hAnsi="Times New Roman" w:cs="Times New Roman"/>
        </w:rPr>
        <w:t>записи в журнал</w:t>
      </w:r>
      <w:r w:rsidRPr="007C254F">
        <w:rPr>
          <w:rFonts w:ascii="Times New Roman" w:hAnsi="Times New Roman" w:cs="Times New Roman"/>
        </w:rPr>
        <w:t xml:space="preserve"> (присвоение номера и датирование). В «личный кабинет» заявителя на ЕПГУ/РПГУ направляется уведомление о приеме документов к рассмотрению либо об отказе в приеме документов.</w:t>
      </w:r>
    </w:p>
    <w:p w:rsidR="000706B1" w:rsidRDefault="00524DBA">
      <w:pPr>
        <w:tabs>
          <w:tab w:val="left" w:pos="1134"/>
        </w:tabs>
        <w:ind w:firstLine="567"/>
        <w:jc w:val="both"/>
        <w:rPr>
          <w:shd w:val="clear" w:color="auto" w:fill="FFFF00"/>
        </w:rPr>
      </w:pPr>
      <w:r w:rsidRPr="007C254F">
        <w:rPr>
          <w:rFonts w:ascii="Times New Roman" w:hAnsi="Times New Roman" w:cs="Times New Roman"/>
        </w:rPr>
        <w:t>В случае поступления Заявления лично в Уполномоченный орган – регистрация в журнале входящих заявлений.</w:t>
      </w:r>
    </w:p>
    <w:p w:rsidR="000706B1" w:rsidRDefault="00524DBA">
      <w:pPr>
        <w:tabs>
          <w:tab w:val="left" w:pos="1134"/>
        </w:tabs>
        <w:ind w:firstLine="567"/>
        <w:jc w:val="both"/>
        <w:rPr>
          <w:shd w:val="clear" w:color="auto" w:fill="FFFF00"/>
        </w:rPr>
      </w:pPr>
      <w:r w:rsidRPr="007C254F">
        <w:rPr>
          <w:rFonts w:ascii="Times New Roman" w:hAnsi="Times New Roman" w:cs="Times New Roman"/>
        </w:rPr>
        <w:t xml:space="preserve">Результат осуществления административной процедуры передается должностному лицу </w:t>
      </w:r>
      <w:r w:rsidR="007C254F" w:rsidRPr="007C254F">
        <w:rPr>
          <w:rFonts w:ascii="Times New Roman" w:hAnsi="Times New Roman" w:cs="Times New Roman"/>
        </w:rPr>
        <w:t>администрации</w:t>
      </w:r>
      <w:r w:rsidRPr="007C254F">
        <w:rPr>
          <w:rFonts w:ascii="Times New Roman" w:hAnsi="Times New Roman" w:cs="Times New Roman"/>
        </w:rPr>
        <w:t xml:space="preserve"> лично, либо в электронном виде в день регистрации.</w:t>
      </w:r>
    </w:p>
    <w:p w:rsidR="000706B1" w:rsidRDefault="00524DBA">
      <w:pPr>
        <w:tabs>
          <w:tab w:val="left" w:pos="1134"/>
        </w:tabs>
        <w:ind w:firstLine="567"/>
        <w:jc w:val="both"/>
        <w:rPr>
          <w:shd w:val="clear" w:color="auto" w:fill="FFFF00"/>
        </w:rPr>
      </w:pPr>
      <w:r w:rsidRPr="007C254F">
        <w:rPr>
          <w:rFonts w:ascii="Times New Roman" w:hAnsi="Times New Roman" w:cs="Times New Roman"/>
        </w:rPr>
        <w:t xml:space="preserve">23.7. Способом фиксации результата административной процедуры является регистрация заявления и документов в </w:t>
      </w:r>
      <w:r w:rsidR="007C254F" w:rsidRPr="007C254F">
        <w:rPr>
          <w:rFonts w:ascii="Times New Roman" w:hAnsi="Times New Roman" w:cs="Times New Roman"/>
        </w:rPr>
        <w:t>соответствующем журнале</w:t>
      </w:r>
      <w:r w:rsidRPr="007C254F">
        <w:rPr>
          <w:rFonts w:ascii="Times New Roman" w:hAnsi="Times New Roman" w:cs="Times New Roman"/>
        </w:rPr>
        <w:t xml:space="preserve"> или в журнале входящих заявлений.</w:t>
      </w:r>
    </w:p>
    <w:p w:rsidR="000706B1" w:rsidRDefault="00524DBA">
      <w:pPr>
        <w:tabs>
          <w:tab w:val="left" w:pos="1134"/>
        </w:tabs>
        <w:ind w:firstLine="567"/>
        <w:jc w:val="both"/>
        <w:rPr>
          <w:shd w:val="clear" w:color="auto" w:fill="FFFF00"/>
        </w:rPr>
      </w:pPr>
      <w:r w:rsidRPr="007C254F">
        <w:rPr>
          <w:rFonts w:ascii="Times New Roman" w:hAnsi="Times New Roman" w:cs="Times New Roman"/>
        </w:rPr>
        <w:t>23.8. Срок выполнения процедуры – в течение 1 рабочего дня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rsidR="000706B1" w:rsidRDefault="00524DBA">
      <w:pPr>
        <w:tabs>
          <w:tab w:val="left" w:pos="1134"/>
        </w:tabs>
        <w:ind w:firstLine="567"/>
        <w:jc w:val="both"/>
        <w:rPr>
          <w:shd w:val="clear" w:color="auto" w:fill="FFFF00"/>
        </w:rPr>
      </w:pPr>
      <w:r w:rsidRPr="007C254F">
        <w:rPr>
          <w:rFonts w:ascii="Times New Roman" w:hAnsi="Times New Roman" w:cs="Times New Roman"/>
        </w:rPr>
        <w:t>23.8.1. В случае подачи заявления посредством ЕПГУ при условии доработки ПГС - системы, предназначенной для приема и обработки заявлений о предоставлении услуг, поступающих с ЕПГУ, регистрация заявления осуществляется автоматически, в режиме реального времени в ПГС/ВИС Уполномоченного органа, в результате чего происходит автоматическая смена статуса заявления в личном кабинете заявителя на ЕПГУ.</w:t>
      </w:r>
    </w:p>
    <w:p w:rsidR="000706B1" w:rsidRDefault="000706B1">
      <w:pPr>
        <w:ind w:firstLine="567"/>
        <w:jc w:val="both"/>
        <w:rPr>
          <w:rFonts w:ascii="Times New Roman" w:hAnsi="Times New Roman" w:cs="Times New Roman"/>
          <w:color w:val="auto"/>
        </w:rPr>
      </w:pPr>
    </w:p>
    <w:p w:rsidR="000706B1" w:rsidRDefault="00524DBA">
      <w:pPr>
        <w:pStyle w:val="20"/>
        <w:keepNext/>
        <w:keepLines/>
        <w:numPr>
          <w:ilvl w:val="0"/>
          <w:numId w:val="13"/>
        </w:numPr>
        <w:tabs>
          <w:tab w:val="left" w:pos="993"/>
        </w:tabs>
        <w:spacing w:after="0"/>
        <w:ind w:left="0" w:firstLine="567"/>
        <w:rPr>
          <w:b w:val="0"/>
          <w:sz w:val="24"/>
          <w:szCs w:val="24"/>
        </w:rPr>
      </w:pPr>
      <w:r>
        <w:rPr>
          <w:sz w:val="24"/>
          <w:szCs w:val="24"/>
        </w:rPr>
        <w:t>Получение сведений посредством межведомственного информационного взаимодействия, в том числе с использованием СМЭВ</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24.1. Основанием для начала административной процедуры является непредставление заявителем документов, предусмотренных пунктом 10.1 настоящего административного регламента.</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 xml:space="preserve">Ответственный за выполнение административного действия: </w:t>
      </w:r>
      <w:r w:rsidR="007C254F" w:rsidRPr="007C254F">
        <w:rPr>
          <w:rFonts w:ascii="Times New Roman" w:hAnsi="Times New Roman" w:cs="Times New Roman"/>
        </w:rPr>
        <w:t>сотрудник администрации</w:t>
      </w:r>
      <w:r w:rsidRPr="007C254F">
        <w:rPr>
          <w:rFonts w:ascii="Times New Roman" w:hAnsi="Times New Roman" w:cs="Times New Roman"/>
        </w:rPr>
        <w:t>.</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24.2. Должностное лицо уполномоченного органа (указать должность) при получении заявления и приложенных к нему документов, поручает специалисту соответствующего отдела произвести их проверку.</w:t>
      </w:r>
      <w:r>
        <w:rPr>
          <w:rFonts w:ascii="Times New Roman" w:hAnsi="Times New Roman" w:cs="Times New Roman"/>
          <w:shd w:val="clear" w:color="auto" w:fill="FFFF00"/>
        </w:rPr>
        <w:t xml:space="preserve"> </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24.2.1. Перечень административных действий:</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 Направление межведомственных запросов;</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 Получение ответов на межведомственные запросы;</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 Формирование полного комплекта документов.</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24.2.2. В случае, если специалистом соответствующего отдела будет выявлено, что в перечне представленных лично заявителем документов отсутствуют документы, предусмотренные пунктом 10.1 настоящего административного регламента, принимается решение о направлении соответствующих межведомственных запросов.</w:t>
      </w:r>
      <w:r>
        <w:rPr>
          <w:rFonts w:ascii="Times New Roman" w:hAnsi="Times New Roman" w:cs="Times New Roman"/>
          <w:shd w:val="clear" w:color="auto" w:fill="FFFF00"/>
        </w:rPr>
        <w:t xml:space="preserve"> </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Направление межведомственных запросов осуществляется в электронной форме с использованием единой СМЭВ и подключенной к ней региональной СМЭВ в день регистрации заявления.</w:t>
      </w:r>
      <w:r>
        <w:rPr>
          <w:rFonts w:ascii="Times New Roman" w:hAnsi="Times New Roman" w:cs="Times New Roman"/>
          <w:shd w:val="clear" w:color="auto" w:fill="FFFF00"/>
        </w:rPr>
        <w:t xml:space="preserve"> </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Непредставление (несвоевременное представление) органом или организацией по межведомственному запросу документов и информации, в срок, установленный частью 3 статьи 7.2 Федерального закона № 210-ФЗ, в Уполномоченный орган не может являться основанием для отказа в предоставлении заявителю муниципальной услуги. Должностное лицо и (или) работник, </w:t>
      </w:r>
      <w:r w:rsidRPr="007C254F">
        <w:rPr>
          <w:rFonts w:ascii="Times New Roman" w:hAnsi="Times New Roman" w:cs="Times New Roman"/>
        </w:rPr>
        <w:lastRenderedPageBreak/>
        <w:t>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24.2.3. 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 при условии технической реализации и ввода в действие витрин данных. В противном случае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(Постановление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24.3. Критерий принятия решения: непредставление заявителем документов, предусмотренных пунктом 10.1 Административного регламента, по собственной инициативе.</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24.4. Результатом осуществления административной процедуры является получение ответов на межведомственные запросы, регистрация полученных сведений в личном деле заявителя.</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 xml:space="preserve">Результат осуществления административной процедуры передается </w:t>
      </w:r>
      <w:r w:rsidR="007C254F" w:rsidRPr="007C254F">
        <w:rPr>
          <w:rFonts w:ascii="Times New Roman" w:hAnsi="Times New Roman" w:cs="Times New Roman"/>
        </w:rPr>
        <w:t>должностному лицу</w:t>
      </w:r>
      <w:r w:rsidRPr="007C254F">
        <w:rPr>
          <w:rFonts w:ascii="Times New Roman" w:hAnsi="Times New Roman" w:cs="Times New Roman"/>
        </w:rPr>
        <w:t xml:space="preserve"> лично, либо в электронном виде (при наличии технической возможности) в день регистрации полученных сведений.</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 xml:space="preserve">24.5. Способ фиксации: </w:t>
      </w:r>
      <w:r w:rsidR="007C254F" w:rsidRPr="007C254F">
        <w:rPr>
          <w:rFonts w:ascii="Times New Roman" w:hAnsi="Times New Roman" w:cs="Times New Roman"/>
        </w:rPr>
        <w:t>запись в журнал</w:t>
      </w:r>
      <w:r w:rsidRPr="007C254F">
        <w:rPr>
          <w:rFonts w:ascii="Times New Roman" w:hAnsi="Times New Roman" w:cs="Times New Roman"/>
        </w:rPr>
        <w:t>.</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24.6. Срок осуществления административной процедуры: не более 7 календарных дней.</w:t>
      </w:r>
    </w:p>
    <w:p w:rsidR="000706B1" w:rsidRDefault="000706B1">
      <w:pPr>
        <w:pStyle w:val="af5"/>
        <w:tabs>
          <w:tab w:val="left" w:pos="1134"/>
        </w:tabs>
        <w:ind w:left="0" w:firstLine="567"/>
        <w:jc w:val="both"/>
        <w:rPr>
          <w:rFonts w:ascii="Times New Roman" w:hAnsi="Times New Roman" w:cs="Times New Roman"/>
          <w:color w:val="auto"/>
        </w:rPr>
      </w:pPr>
    </w:p>
    <w:p w:rsidR="000706B1" w:rsidRDefault="00524DBA">
      <w:pPr>
        <w:pStyle w:val="20"/>
        <w:keepNext/>
        <w:keepLines/>
        <w:numPr>
          <w:ilvl w:val="0"/>
          <w:numId w:val="14"/>
        </w:numPr>
        <w:tabs>
          <w:tab w:val="left" w:pos="1418"/>
        </w:tabs>
        <w:spacing w:after="0"/>
        <w:rPr>
          <w:b w:val="0"/>
          <w:sz w:val="24"/>
          <w:szCs w:val="24"/>
        </w:rPr>
      </w:pPr>
      <w:r>
        <w:rPr>
          <w:sz w:val="24"/>
          <w:szCs w:val="24"/>
        </w:rPr>
        <w:t>Рассмотрение документов и сведений</w:t>
      </w:r>
    </w:p>
    <w:p w:rsidR="000706B1" w:rsidRDefault="00524DBA">
      <w:pPr>
        <w:pStyle w:val="af5"/>
        <w:numPr>
          <w:ilvl w:val="1"/>
          <w:numId w:val="15"/>
        </w:numPr>
        <w:tabs>
          <w:tab w:val="left" w:pos="1134"/>
        </w:tabs>
        <w:ind w:left="0" w:firstLine="567"/>
        <w:jc w:val="both"/>
        <w:rPr>
          <w:rFonts w:ascii="Times New Roman" w:hAnsi="Times New Roman" w:cs="Times New Roman"/>
          <w:color w:val="auto"/>
        </w:rPr>
      </w:pPr>
      <w:r>
        <w:rPr>
          <w:rFonts w:ascii="Times New Roman" w:hAnsi="Times New Roman" w:cs="Times New Roman"/>
          <w:color w:val="auto"/>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0706B1" w:rsidRDefault="00524DBA">
      <w:pPr>
        <w:tabs>
          <w:tab w:val="left" w:pos="1134"/>
          <w:tab w:val="left" w:pos="1276"/>
        </w:tabs>
        <w:ind w:firstLine="567"/>
        <w:jc w:val="both"/>
        <w:rPr>
          <w:rFonts w:ascii="Times New Roman" w:hAnsi="Times New Roman" w:cs="Times New Roman"/>
          <w:color w:val="auto"/>
        </w:rPr>
      </w:pPr>
      <w:r>
        <w:rPr>
          <w:rFonts w:ascii="Times New Roman" w:hAnsi="Times New Roman" w:cs="Times New Roman"/>
          <w:color w:val="auto"/>
        </w:rPr>
        <w:t>Ответственный за выполнение административной процедуры: должностное лицо Органа, ответственное за предоставление муниципальной услуги.</w:t>
      </w:r>
    </w:p>
    <w:p w:rsidR="000706B1" w:rsidRDefault="00524DBA">
      <w:pPr>
        <w:tabs>
          <w:tab w:val="left" w:pos="1134"/>
          <w:tab w:val="left" w:pos="1276"/>
        </w:tabs>
        <w:ind w:firstLine="567"/>
        <w:jc w:val="both"/>
        <w:rPr>
          <w:rFonts w:ascii="Times New Roman" w:hAnsi="Times New Roman" w:cs="Times New Roman"/>
          <w:color w:val="auto"/>
        </w:rPr>
      </w:pPr>
      <w:r>
        <w:rPr>
          <w:rFonts w:ascii="Times New Roman" w:hAnsi="Times New Roman" w:cs="Times New Roman"/>
          <w:color w:val="auto"/>
        </w:rPr>
        <w:t>25.2. Ответственное должностное лицо проверяет соответствие документов и сведений требованиям нормативных правовых актов предоставления муниципальной услуги.</w:t>
      </w:r>
    </w:p>
    <w:p w:rsidR="000706B1" w:rsidRDefault="00524DBA">
      <w:pPr>
        <w:tabs>
          <w:tab w:val="left" w:pos="1134"/>
          <w:tab w:val="left" w:pos="1276"/>
        </w:tabs>
        <w:ind w:firstLine="567"/>
        <w:jc w:val="both"/>
        <w:rPr>
          <w:rFonts w:ascii="Times New Roman" w:hAnsi="Times New Roman" w:cs="Times New Roman"/>
          <w:color w:val="auto"/>
          <w:shd w:val="clear" w:color="auto" w:fill="FFFF00"/>
        </w:rPr>
      </w:pPr>
      <w:r w:rsidRPr="007C254F">
        <w:rPr>
          <w:rFonts w:ascii="Times New Roman" w:hAnsi="Times New Roman" w:cs="Times New Roman"/>
        </w:rPr>
        <w:t>Рассмотрение заявлений осуществляется в порядке их поступления.</w:t>
      </w:r>
    </w:p>
    <w:p w:rsidR="000706B1" w:rsidRDefault="00524DBA">
      <w:pPr>
        <w:tabs>
          <w:tab w:val="left" w:pos="1134"/>
          <w:tab w:val="left" w:pos="1276"/>
        </w:tabs>
        <w:ind w:firstLine="567"/>
        <w:jc w:val="both"/>
        <w:rPr>
          <w:rFonts w:ascii="Times New Roman" w:hAnsi="Times New Roman" w:cs="Times New Roman"/>
          <w:color w:val="auto"/>
          <w:shd w:val="clear" w:color="auto" w:fill="FFFF00"/>
        </w:rPr>
      </w:pPr>
      <w:r w:rsidRPr="007C254F">
        <w:rPr>
          <w:rFonts w:ascii="Times New Roman" w:hAnsi="Times New Roman" w:cs="Times New Roman"/>
        </w:rPr>
        <w:t>В течение 10 календарных дней со дня поступления заявления уполномоченный орган возвращает заявление заявителю, если выявлены основания, предусмотренные пунктом 12.3 настоящего Административного регламента. При этом заявителю должны быть указаны причины возврата заявления.</w:t>
      </w:r>
    </w:p>
    <w:p w:rsidR="000706B1" w:rsidRDefault="00524DBA">
      <w:pPr>
        <w:tabs>
          <w:tab w:val="left" w:pos="1134"/>
          <w:tab w:val="left" w:pos="1276"/>
        </w:tabs>
        <w:ind w:firstLine="567"/>
        <w:jc w:val="both"/>
        <w:rPr>
          <w:rFonts w:ascii="Times New Roman" w:hAnsi="Times New Roman" w:cs="Times New Roman"/>
          <w:color w:val="auto"/>
          <w:shd w:val="clear" w:color="auto" w:fill="FFFF00"/>
        </w:rPr>
      </w:pPr>
      <w:r w:rsidRPr="007C254F">
        <w:rPr>
          <w:rFonts w:ascii="Times New Roman" w:hAnsi="Times New Roman" w:cs="Times New Roman"/>
        </w:rPr>
        <w:t>25.3.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0706B1" w:rsidRDefault="00524DBA">
      <w:pPr>
        <w:tabs>
          <w:tab w:val="left" w:pos="1134"/>
          <w:tab w:val="left" w:pos="1276"/>
        </w:tabs>
        <w:ind w:firstLine="567"/>
        <w:jc w:val="both"/>
        <w:rPr>
          <w:rFonts w:ascii="Times New Roman" w:hAnsi="Times New Roman" w:cs="Times New Roman"/>
          <w:color w:val="auto"/>
          <w:shd w:val="clear" w:color="auto" w:fill="FFFF00"/>
        </w:rPr>
      </w:pPr>
      <w:r w:rsidRPr="00F55A01">
        <w:rPr>
          <w:rFonts w:ascii="Times New Roman" w:hAnsi="Times New Roman" w:cs="Times New Roman"/>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0706B1" w:rsidRDefault="00524DBA">
      <w:pPr>
        <w:tabs>
          <w:tab w:val="left" w:pos="1134"/>
          <w:tab w:val="left" w:pos="1276"/>
        </w:tabs>
        <w:ind w:firstLine="567"/>
        <w:jc w:val="both"/>
        <w:rPr>
          <w:shd w:val="clear" w:color="auto" w:fill="FFFF00"/>
        </w:rPr>
      </w:pPr>
      <w:r w:rsidRPr="00F55A01">
        <w:rPr>
          <w:rFonts w:ascii="Times New Roman" w:hAnsi="Times New Roman" w:cs="Times New Roman"/>
        </w:rPr>
        <w:t xml:space="preserve">25.4. Критерием принятия решения является: наличие или отсутствие оснований, </w:t>
      </w:r>
      <w:r w:rsidRPr="00F55A01">
        <w:rPr>
          <w:rFonts w:ascii="Times New Roman" w:hAnsi="Times New Roman" w:cs="Times New Roman"/>
        </w:rPr>
        <w:lastRenderedPageBreak/>
        <w:t>предусмотренных пунктами 12.3, 13.1 настоящего административного регламента.</w:t>
      </w:r>
    </w:p>
    <w:p w:rsidR="000706B1" w:rsidRDefault="00524DBA">
      <w:pPr>
        <w:tabs>
          <w:tab w:val="left" w:pos="1134"/>
          <w:tab w:val="left" w:pos="1276"/>
        </w:tabs>
        <w:ind w:firstLine="567"/>
        <w:jc w:val="both"/>
        <w:rPr>
          <w:shd w:val="clear" w:color="auto" w:fill="FFFF00"/>
        </w:rPr>
      </w:pPr>
      <w:r w:rsidRPr="00F55A01">
        <w:rPr>
          <w:rFonts w:ascii="Times New Roman" w:hAnsi="Times New Roman" w:cs="Times New Roman"/>
        </w:rPr>
        <w:t>Результатом осуществления административной процедуры является: принятие решения о возврате заявления либо о приостановке предоставления услуги. В случае отсутствия оснований, предусмотренных пунктами 12.3, 13.1 настоящего Административного регламента - формирование личного дела заявителя.</w:t>
      </w:r>
    </w:p>
    <w:p w:rsidR="000706B1" w:rsidRDefault="00524DBA">
      <w:pPr>
        <w:tabs>
          <w:tab w:val="left" w:pos="1134"/>
          <w:tab w:val="left" w:pos="1276"/>
        </w:tabs>
        <w:ind w:firstLine="567"/>
        <w:jc w:val="both"/>
        <w:rPr>
          <w:rFonts w:ascii="Times New Roman" w:hAnsi="Times New Roman" w:cs="Times New Roman"/>
          <w:color w:val="auto"/>
        </w:rPr>
      </w:pPr>
      <w:r>
        <w:rPr>
          <w:rFonts w:ascii="Times New Roman" w:hAnsi="Times New Roman" w:cs="Times New Roman"/>
          <w:color w:val="auto"/>
        </w:rPr>
        <w:t xml:space="preserve">Срок осуществления административной </w:t>
      </w:r>
      <w:r w:rsidRPr="00F55A01">
        <w:rPr>
          <w:rFonts w:ascii="Times New Roman" w:hAnsi="Times New Roman" w:cs="Times New Roman"/>
          <w:color w:val="auto"/>
        </w:rPr>
        <w:t>процедуры</w:t>
      </w:r>
      <w:r w:rsidRPr="00F55A01">
        <w:rPr>
          <w:rFonts w:ascii="Times New Roman" w:hAnsi="Times New Roman" w:cs="Times New Roman"/>
        </w:rPr>
        <w:t xml:space="preserve"> – 5 календарных дней.</w:t>
      </w:r>
    </w:p>
    <w:p w:rsidR="000706B1" w:rsidRDefault="00524DBA">
      <w:pPr>
        <w:ind w:firstLine="567"/>
        <w:jc w:val="both"/>
        <w:rPr>
          <w:rFonts w:ascii="Times New Roman" w:hAnsi="Times New Roman" w:cs="Times New Roman"/>
          <w:color w:val="auto"/>
        </w:rPr>
      </w:pPr>
      <w:r>
        <w:rPr>
          <w:rFonts w:ascii="Times New Roman" w:hAnsi="Times New Roman" w:cs="Times New Roman"/>
          <w:color w:val="auto"/>
        </w:rPr>
        <w:t xml:space="preserve">Способ фиксации: </w:t>
      </w:r>
      <w:r w:rsidR="00F55A01">
        <w:rPr>
          <w:rFonts w:ascii="Times New Roman" w:hAnsi="Times New Roman" w:cs="Times New Roman"/>
          <w:color w:val="auto"/>
        </w:rPr>
        <w:t>запись в журнал</w:t>
      </w:r>
      <w:r>
        <w:rPr>
          <w:rFonts w:ascii="Times New Roman" w:hAnsi="Times New Roman" w:cs="Times New Roman"/>
          <w:color w:val="auto"/>
        </w:rPr>
        <w:t>.</w:t>
      </w:r>
    </w:p>
    <w:p w:rsidR="000706B1" w:rsidRDefault="000706B1">
      <w:pPr>
        <w:pStyle w:val="20"/>
        <w:keepNext/>
        <w:keepLines/>
        <w:spacing w:after="0"/>
        <w:jc w:val="both"/>
        <w:rPr>
          <w:b w:val="0"/>
          <w:sz w:val="24"/>
          <w:szCs w:val="24"/>
        </w:rPr>
      </w:pPr>
    </w:p>
    <w:p w:rsidR="000706B1" w:rsidRDefault="00524DBA">
      <w:pPr>
        <w:pStyle w:val="20"/>
        <w:keepNext/>
        <w:keepLines/>
        <w:numPr>
          <w:ilvl w:val="0"/>
          <w:numId w:val="15"/>
        </w:numPr>
        <w:tabs>
          <w:tab w:val="left" w:pos="993"/>
        </w:tabs>
        <w:spacing w:after="0"/>
        <w:ind w:left="0" w:firstLine="567"/>
        <w:rPr>
          <w:b w:val="0"/>
          <w:sz w:val="24"/>
          <w:szCs w:val="24"/>
        </w:rPr>
      </w:pPr>
      <w:r>
        <w:rPr>
          <w:sz w:val="24"/>
          <w:szCs w:val="24"/>
        </w:rPr>
        <w:t>Принятие решения о предоставлении муниципальной услуги</w:t>
      </w:r>
    </w:p>
    <w:p w:rsidR="000706B1" w:rsidRDefault="00524DBA">
      <w:pPr>
        <w:pStyle w:val="af5"/>
        <w:numPr>
          <w:ilvl w:val="1"/>
          <w:numId w:val="15"/>
        </w:numPr>
        <w:tabs>
          <w:tab w:val="left" w:pos="1134"/>
        </w:tabs>
        <w:ind w:left="0" w:firstLine="567"/>
        <w:jc w:val="both"/>
        <w:rPr>
          <w:rFonts w:ascii="Times New Roman" w:hAnsi="Times New Roman" w:cs="Times New Roman"/>
        </w:rPr>
      </w:pPr>
      <w:r>
        <w:rPr>
          <w:rFonts w:ascii="Times New Roman" w:hAnsi="Times New Roman" w:cs="Times New Roman"/>
        </w:rPr>
        <w:t xml:space="preserve">Основанием для начала административной процедуры является сформированное личное дело заявителя. </w:t>
      </w:r>
    </w:p>
    <w:p w:rsidR="000706B1" w:rsidRDefault="00524DBA">
      <w:pPr>
        <w:pStyle w:val="af5"/>
        <w:numPr>
          <w:ilvl w:val="1"/>
          <w:numId w:val="15"/>
        </w:numPr>
        <w:tabs>
          <w:tab w:val="left" w:pos="1134"/>
        </w:tabs>
        <w:ind w:left="0" w:firstLine="567"/>
        <w:jc w:val="both"/>
        <w:rPr>
          <w:rFonts w:ascii="Times New Roman" w:hAnsi="Times New Roman" w:cs="Times New Roman"/>
        </w:rPr>
      </w:pPr>
      <w:r>
        <w:rPr>
          <w:rFonts w:ascii="Times New Roman" w:hAnsi="Times New Roman" w:cs="Times New Roman"/>
        </w:rPr>
        <w:t>Ответственные за выполнение административной процедуры: должностное лицо Органа, ответственное за предоставление муниципальной услуги, руководитель Органа или иное уполномоченное лицо.</w:t>
      </w:r>
    </w:p>
    <w:p w:rsidR="000706B1" w:rsidRDefault="00524DBA">
      <w:pPr>
        <w:tabs>
          <w:tab w:val="left" w:pos="1134"/>
        </w:tabs>
        <w:ind w:firstLine="567"/>
        <w:jc w:val="both"/>
        <w:rPr>
          <w:shd w:val="clear" w:color="auto" w:fill="FFFF00"/>
        </w:rPr>
      </w:pPr>
      <w:r w:rsidRPr="00F55A01">
        <w:rPr>
          <w:rFonts w:ascii="Times New Roman" w:hAnsi="Times New Roman" w:cs="Times New Roman"/>
        </w:rPr>
        <w:t>В срок не более чем 20 календарных дней со дня поступления заявления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пункте 13.2 настоящего Административного регламента,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0706B1" w:rsidRDefault="00524DBA">
      <w:pPr>
        <w:tabs>
          <w:tab w:val="left" w:pos="1134"/>
        </w:tabs>
        <w:ind w:firstLine="567"/>
        <w:jc w:val="both"/>
        <w:rPr>
          <w:shd w:val="clear" w:color="auto" w:fill="FFFF00"/>
        </w:rPr>
      </w:pPr>
      <w:r w:rsidRPr="00F55A01">
        <w:rPr>
          <w:rFonts w:ascii="Times New Roman" w:hAnsi="Times New Roman" w:cs="Times New Roman"/>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предусмотренный абзацем 2 настоящего пункта, может быть продлен не более чем до 35 календарных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0706B1" w:rsidRDefault="00524DBA">
      <w:pPr>
        <w:tabs>
          <w:tab w:val="left" w:pos="1134"/>
        </w:tabs>
        <w:ind w:firstLine="567"/>
        <w:jc w:val="both"/>
        <w:rPr>
          <w:shd w:val="clear" w:color="auto" w:fill="FFFF00"/>
        </w:rPr>
      </w:pPr>
      <w:r w:rsidRPr="00F55A01">
        <w:rPr>
          <w:rFonts w:ascii="Times New Roman" w:hAnsi="Times New Roman" w:cs="Times New Roman"/>
        </w:rPr>
        <w:t>26.3.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0706B1" w:rsidRDefault="00524DBA">
      <w:pPr>
        <w:tabs>
          <w:tab w:val="left" w:pos="1134"/>
        </w:tabs>
        <w:ind w:firstLine="567"/>
        <w:jc w:val="both"/>
        <w:rPr>
          <w:shd w:val="clear" w:color="auto" w:fill="FFFF00"/>
        </w:rPr>
      </w:pPr>
      <w:r w:rsidRPr="00F55A01">
        <w:rPr>
          <w:rFonts w:ascii="Times New Roman" w:hAnsi="Times New Roman" w:cs="Times New Roman"/>
        </w:rP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0706B1" w:rsidRDefault="00524DBA">
      <w:pPr>
        <w:tabs>
          <w:tab w:val="left" w:pos="1134"/>
        </w:tabs>
        <w:ind w:firstLine="567"/>
        <w:jc w:val="both"/>
        <w:rPr>
          <w:shd w:val="clear" w:color="auto" w:fill="FFFF00"/>
        </w:rPr>
      </w:pPr>
      <w:r w:rsidRPr="00F55A01">
        <w:rPr>
          <w:rFonts w:ascii="Times New Roman" w:hAnsi="Times New Roman" w:cs="Times New Roman"/>
        </w:rP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0706B1" w:rsidRDefault="00524DBA">
      <w:pPr>
        <w:tabs>
          <w:tab w:val="left" w:pos="1134"/>
        </w:tabs>
        <w:ind w:firstLine="567"/>
        <w:jc w:val="both"/>
        <w:rPr>
          <w:shd w:val="clear" w:color="auto" w:fill="FFFF00"/>
        </w:rPr>
      </w:pPr>
      <w:r w:rsidRPr="00F55A01">
        <w:rPr>
          <w:rFonts w:ascii="Times New Roman" w:hAnsi="Times New Roman" w:cs="Times New Roman"/>
        </w:rPr>
        <w:t>3) адрес земельного участка или при отсутствии адреса иное описание местоположения такого земельного участка;</w:t>
      </w:r>
    </w:p>
    <w:p w:rsidR="000706B1" w:rsidRDefault="00524DBA">
      <w:pPr>
        <w:tabs>
          <w:tab w:val="left" w:pos="1134"/>
        </w:tabs>
        <w:ind w:firstLine="567"/>
        <w:jc w:val="both"/>
        <w:rPr>
          <w:shd w:val="clear" w:color="auto" w:fill="FFFF00"/>
        </w:rPr>
      </w:pPr>
      <w:r w:rsidRPr="00F55A01">
        <w:rPr>
          <w:rFonts w:ascii="Times New Roman" w:hAnsi="Times New Roman" w:cs="Times New Roman"/>
        </w:rP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0706B1" w:rsidRDefault="00524DBA">
      <w:pPr>
        <w:tabs>
          <w:tab w:val="left" w:pos="1134"/>
        </w:tabs>
        <w:ind w:firstLine="567"/>
        <w:jc w:val="both"/>
        <w:rPr>
          <w:shd w:val="clear" w:color="auto" w:fill="FFFF00"/>
        </w:rPr>
      </w:pPr>
      <w:r w:rsidRPr="00F55A01">
        <w:rPr>
          <w:rFonts w:ascii="Times New Roman" w:hAnsi="Times New Roman" w:cs="Times New Roman"/>
        </w:rPr>
        <w:t>5) фамилия, имя и (при наличии) отчество, место жительства заявителя, реквизиты документа, удостоверяющего личность заявителя (для гражданина);</w:t>
      </w:r>
    </w:p>
    <w:p w:rsidR="000706B1" w:rsidRDefault="00524DBA">
      <w:pPr>
        <w:tabs>
          <w:tab w:val="left" w:pos="1134"/>
        </w:tabs>
        <w:ind w:firstLine="567"/>
        <w:jc w:val="both"/>
        <w:rPr>
          <w:shd w:val="clear" w:color="auto" w:fill="FFFF00"/>
        </w:rPr>
      </w:pPr>
      <w:r w:rsidRPr="00F55A01">
        <w:rPr>
          <w:rFonts w:ascii="Times New Roman" w:hAnsi="Times New Roman" w:cs="Times New Roman"/>
        </w:rP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0706B1" w:rsidRDefault="00524DBA">
      <w:pPr>
        <w:tabs>
          <w:tab w:val="left" w:pos="1134"/>
        </w:tabs>
        <w:ind w:firstLine="567"/>
        <w:jc w:val="both"/>
        <w:rPr>
          <w:shd w:val="clear" w:color="auto" w:fill="FFFF00"/>
        </w:rPr>
      </w:pPr>
      <w:r w:rsidRPr="00F55A01">
        <w:rPr>
          <w:rFonts w:ascii="Times New Roman" w:hAnsi="Times New Roman" w:cs="Times New Roman"/>
        </w:rPr>
        <w:t xml:space="preserve">7)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w:t>
      </w:r>
      <w:r w:rsidRPr="00F55A01">
        <w:rPr>
          <w:rFonts w:ascii="Times New Roman" w:hAnsi="Times New Roman" w:cs="Times New Roman"/>
        </w:rPr>
        <w:lastRenderedPageBreak/>
        <w:t>земельного участка или с проектной документацией лесных участков;</w:t>
      </w:r>
    </w:p>
    <w:p w:rsidR="000706B1" w:rsidRDefault="00524DBA">
      <w:pPr>
        <w:tabs>
          <w:tab w:val="left" w:pos="1134"/>
        </w:tabs>
        <w:ind w:firstLine="567"/>
        <w:jc w:val="both"/>
        <w:rPr>
          <w:shd w:val="clear" w:color="auto" w:fill="FFFF00"/>
        </w:rPr>
      </w:pPr>
      <w:r w:rsidRPr="00F55A01">
        <w:rPr>
          <w:rFonts w:ascii="Times New Roman" w:hAnsi="Times New Roman" w:cs="Times New Roman"/>
        </w:rPr>
        <w:t>8)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0706B1" w:rsidRDefault="00524DBA">
      <w:pPr>
        <w:tabs>
          <w:tab w:val="left" w:pos="1134"/>
        </w:tabs>
        <w:ind w:firstLine="567"/>
        <w:jc w:val="both"/>
        <w:rPr>
          <w:shd w:val="clear" w:color="auto" w:fill="FFFF00"/>
        </w:rPr>
      </w:pPr>
      <w:r w:rsidRPr="00F55A01">
        <w:rPr>
          <w:rFonts w:ascii="Times New Roman" w:hAnsi="Times New Roman" w:cs="Times New Roman"/>
        </w:rPr>
        <w:t>9) категория земель, к которой относится испрашиваемый земельный участок;</w:t>
      </w:r>
    </w:p>
    <w:p w:rsidR="000706B1" w:rsidRDefault="00524DBA">
      <w:pPr>
        <w:tabs>
          <w:tab w:val="left" w:pos="1134"/>
        </w:tabs>
        <w:ind w:firstLine="567"/>
        <w:jc w:val="both"/>
        <w:rPr>
          <w:shd w:val="clear" w:color="auto" w:fill="FFFF00"/>
        </w:rPr>
      </w:pPr>
      <w:r w:rsidRPr="00F55A01">
        <w:rPr>
          <w:rFonts w:ascii="Times New Roman" w:hAnsi="Times New Roman" w:cs="Times New Roman"/>
        </w:rPr>
        <w:t>9.1)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0706B1" w:rsidRDefault="00524DBA">
      <w:pPr>
        <w:tabs>
          <w:tab w:val="left" w:pos="1134"/>
        </w:tabs>
        <w:ind w:firstLine="567"/>
        <w:jc w:val="both"/>
        <w:rPr>
          <w:shd w:val="clear" w:color="auto" w:fill="FFFF00"/>
        </w:rPr>
      </w:pPr>
      <w:r w:rsidRPr="00F55A01">
        <w:rPr>
          <w:rFonts w:ascii="Times New Roman" w:hAnsi="Times New Roman" w:cs="Times New Roman"/>
        </w:rPr>
        <w:t>10)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0706B1" w:rsidRDefault="00524DBA">
      <w:pPr>
        <w:tabs>
          <w:tab w:val="left" w:pos="1134"/>
        </w:tabs>
        <w:ind w:firstLine="567"/>
        <w:jc w:val="both"/>
        <w:rPr>
          <w:shd w:val="clear" w:color="auto" w:fill="FFFF00"/>
        </w:rPr>
      </w:pPr>
      <w:r w:rsidRPr="00F55A01">
        <w:rPr>
          <w:rFonts w:ascii="Times New Roman" w:hAnsi="Times New Roman" w:cs="Times New Roman"/>
        </w:rPr>
        <w:t>11)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0706B1" w:rsidRDefault="00524DBA">
      <w:pPr>
        <w:tabs>
          <w:tab w:val="left" w:pos="1134"/>
        </w:tabs>
        <w:ind w:firstLine="567"/>
        <w:jc w:val="both"/>
        <w:rPr>
          <w:shd w:val="clear" w:color="auto" w:fill="FFFF00"/>
        </w:rPr>
      </w:pPr>
      <w:r w:rsidRPr="00F55A01">
        <w:rPr>
          <w:rFonts w:ascii="Times New Roman" w:hAnsi="Times New Roman" w:cs="Times New Roman"/>
        </w:rPr>
        <w:t>26.4.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0706B1" w:rsidRDefault="00524DBA">
      <w:pPr>
        <w:tabs>
          <w:tab w:val="left" w:pos="1134"/>
        </w:tabs>
        <w:ind w:firstLine="567"/>
        <w:jc w:val="both"/>
        <w:rPr>
          <w:shd w:val="clear" w:color="auto" w:fill="FFFF00"/>
        </w:rPr>
      </w:pPr>
      <w:r w:rsidRPr="00F55A01">
        <w:rPr>
          <w:rFonts w:ascii="Times New Roman" w:hAnsi="Times New Roman" w:cs="Times New Roman"/>
        </w:rPr>
        <w:t>1) не соответствует видам разрешенного использования земельных участков, установленным для соответствующей территориальной зоны;</w:t>
      </w:r>
    </w:p>
    <w:p w:rsidR="000706B1" w:rsidRDefault="00524DBA">
      <w:pPr>
        <w:tabs>
          <w:tab w:val="left" w:pos="1134"/>
        </w:tabs>
        <w:ind w:firstLine="567"/>
        <w:jc w:val="both"/>
        <w:rPr>
          <w:shd w:val="clear" w:color="auto" w:fill="FFFF00"/>
        </w:rPr>
      </w:pPr>
      <w:r w:rsidRPr="00F55A01">
        <w:rPr>
          <w:rFonts w:ascii="Times New Roman" w:hAnsi="Times New Roman" w:cs="Times New Roman"/>
        </w:rPr>
        <w:t>2) не соответствует категории земель, из которых такой земельный участок подлежит образованию;</w:t>
      </w:r>
    </w:p>
    <w:p w:rsidR="000706B1" w:rsidRDefault="00524DBA">
      <w:pPr>
        <w:tabs>
          <w:tab w:val="left" w:pos="1134"/>
        </w:tabs>
        <w:ind w:firstLine="567"/>
        <w:jc w:val="both"/>
        <w:rPr>
          <w:shd w:val="clear" w:color="auto" w:fill="FFFF00"/>
        </w:rPr>
      </w:pPr>
      <w:r w:rsidRPr="00F55A01">
        <w:rPr>
          <w:rFonts w:ascii="Times New Roman" w:hAnsi="Times New Roman" w:cs="Times New Roman"/>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0706B1" w:rsidRDefault="00524DBA">
      <w:pPr>
        <w:tabs>
          <w:tab w:val="left" w:pos="1134"/>
        </w:tabs>
        <w:ind w:firstLine="567"/>
        <w:jc w:val="both"/>
        <w:rPr>
          <w:shd w:val="clear" w:color="auto" w:fill="FFFF00"/>
        </w:rPr>
      </w:pPr>
      <w:r w:rsidRPr="00F55A01">
        <w:rPr>
          <w:rFonts w:ascii="Times New Roman" w:hAnsi="Times New Roman" w:cs="Times New Roman"/>
        </w:rPr>
        <w:t>26.5.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0706B1" w:rsidRDefault="00524DBA">
      <w:pPr>
        <w:tabs>
          <w:tab w:val="left" w:pos="1134"/>
        </w:tabs>
        <w:ind w:firstLine="567"/>
        <w:jc w:val="both"/>
        <w:rPr>
          <w:shd w:val="clear" w:color="auto" w:fill="FFFF00"/>
        </w:rPr>
      </w:pPr>
      <w:r w:rsidRPr="00F55A01">
        <w:rPr>
          <w:rFonts w:ascii="Times New Roman" w:hAnsi="Times New Roman" w:cs="Times New Roman"/>
        </w:rPr>
        <w:t>26.6.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0706B1" w:rsidRDefault="00524DBA">
      <w:pPr>
        <w:tabs>
          <w:tab w:val="left" w:pos="1134"/>
        </w:tabs>
        <w:ind w:firstLine="567"/>
        <w:jc w:val="both"/>
        <w:rPr>
          <w:shd w:val="clear" w:color="auto" w:fill="FFFF00"/>
        </w:rPr>
      </w:pPr>
      <w:r w:rsidRPr="00F55A01">
        <w:rPr>
          <w:rFonts w:ascii="Times New Roman" w:hAnsi="Times New Roman" w:cs="Times New Roman"/>
        </w:rPr>
        <w:t>26.7. В случае, если границы испрашиваемого земельного участка подлежат уточнению в соответствии с Федеральным законом «О государственной регистрации недвижимости», в решении о предварительном согласовании предоставления земельного участка указываются:</w:t>
      </w:r>
    </w:p>
    <w:p w:rsidR="000706B1" w:rsidRDefault="00524DBA">
      <w:pPr>
        <w:tabs>
          <w:tab w:val="left" w:pos="1134"/>
        </w:tabs>
        <w:ind w:firstLine="567"/>
        <w:jc w:val="both"/>
        <w:rPr>
          <w:shd w:val="clear" w:color="auto" w:fill="FFFF00"/>
        </w:rPr>
      </w:pPr>
      <w:r w:rsidRPr="00F55A01">
        <w:rPr>
          <w:rFonts w:ascii="Times New Roman" w:hAnsi="Times New Roman" w:cs="Times New Roman"/>
        </w:rPr>
        <w:t>1) фамилия, имя и (при наличии) отчество, место жительства заявителя, реквизиты документа, удостоверяющего личность заявителя (для гражданина);</w:t>
      </w:r>
    </w:p>
    <w:p w:rsidR="000706B1" w:rsidRDefault="00524DBA">
      <w:pPr>
        <w:tabs>
          <w:tab w:val="left" w:pos="1134"/>
        </w:tabs>
        <w:ind w:firstLine="567"/>
        <w:jc w:val="both"/>
        <w:rPr>
          <w:shd w:val="clear" w:color="auto" w:fill="FFFF00"/>
        </w:rPr>
      </w:pPr>
      <w:r w:rsidRPr="00F55A01">
        <w:rPr>
          <w:rFonts w:ascii="Times New Roman" w:hAnsi="Times New Roman" w:cs="Times New Roman"/>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0706B1" w:rsidRDefault="00524DBA">
      <w:pPr>
        <w:tabs>
          <w:tab w:val="left" w:pos="1134"/>
        </w:tabs>
        <w:ind w:firstLine="567"/>
        <w:jc w:val="both"/>
        <w:rPr>
          <w:shd w:val="clear" w:color="auto" w:fill="FFFF00"/>
        </w:rPr>
      </w:pPr>
      <w:r w:rsidRPr="00F55A01">
        <w:rPr>
          <w:rFonts w:ascii="Times New Roman" w:hAnsi="Times New Roman" w:cs="Times New Roman"/>
        </w:rPr>
        <w:t>3) кадастровый номер и площадь испрашиваемого земельного участка;</w:t>
      </w:r>
    </w:p>
    <w:p w:rsidR="000706B1" w:rsidRDefault="00524DBA">
      <w:pPr>
        <w:tabs>
          <w:tab w:val="left" w:pos="1134"/>
        </w:tabs>
        <w:ind w:firstLine="567"/>
        <w:jc w:val="both"/>
        <w:rPr>
          <w:shd w:val="clear" w:color="auto" w:fill="FFFF00"/>
        </w:rPr>
      </w:pPr>
      <w:r w:rsidRPr="00F55A01">
        <w:rPr>
          <w:rFonts w:ascii="Times New Roman" w:hAnsi="Times New Roman" w:cs="Times New Roman"/>
        </w:rPr>
        <w:t>4) в качестве условия предоставления заявителю испрашиваемого земельного участка уточнение его границ;</w:t>
      </w:r>
    </w:p>
    <w:p w:rsidR="000706B1" w:rsidRDefault="00524DBA">
      <w:pPr>
        <w:tabs>
          <w:tab w:val="left" w:pos="1134"/>
        </w:tabs>
        <w:ind w:firstLine="567"/>
        <w:jc w:val="both"/>
        <w:rPr>
          <w:shd w:val="clear" w:color="auto" w:fill="FFFF00"/>
        </w:rPr>
      </w:pPr>
      <w:r w:rsidRPr="00F55A01">
        <w:rPr>
          <w:rFonts w:ascii="Times New Roman" w:hAnsi="Times New Roman" w:cs="Times New Roman"/>
        </w:rP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0706B1" w:rsidRDefault="00524DBA">
      <w:pPr>
        <w:tabs>
          <w:tab w:val="left" w:pos="1134"/>
        </w:tabs>
        <w:ind w:firstLine="567"/>
        <w:jc w:val="both"/>
        <w:rPr>
          <w:shd w:val="clear" w:color="auto" w:fill="FFFF00"/>
        </w:rPr>
      </w:pPr>
      <w:r w:rsidRPr="00F55A01">
        <w:rPr>
          <w:rFonts w:ascii="Times New Roman" w:hAnsi="Times New Roman" w:cs="Times New Roman"/>
        </w:rPr>
        <w:lastRenderedPageBreak/>
        <w:t>26.8.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0706B1" w:rsidRDefault="00524DBA">
      <w:pPr>
        <w:tabs>
          <w:tab w:val="left" w:pos="1134"/>
        </w:tabs>
        <w:ind w:firstLine="567"/>
        <w:jc w:val="both"/>
        <w:rPr>
          <w:rFonts w:ascii="Times New Roman" w:hAnsi="Times New Roman" w:cs="Times New Roman"/>
        </w:rPr>
      </w:pPr>
      <w:r>
        <w:rPr>
          <w:rFonts w:ascii="Times New Roman" w:hAnsi="Times New Roman" w:cs="Times New Roman"/>
        </w:rPr>
        <w:t xml:space="preserve">26.9. </w:t>
      </w:r>
      <w:r w:rsidRPr="00F55A01">
        <w:rPr>
          <w:rFonts w:ascii="Times New Roman" w:hAnsi="Times New Roman" w:cs="Times New Roman"/>
        </w:rPr>
        <w:t>Критерием принятия решения является: наличие или отсутствие оснований для отказа в предоставлении муниципальной услуги, предусмотренных пунктом 13.2 настоящего Административного регламента.</w:t>
      </w:r>
    </w:p>
    <w:p w:rsidR="000706B1" w:rsidRDefault="00524DBA">
      <w:pPr>
        <w:tabs>
          <w:tab w:val="left" w:pos="1134"/>
        </w:tabs>
        <w:ind w:firstLine="567"/>
        <w:jc w:val="both"/>
        <w:rPr>
          <w:shd w:val="clear" w:color="auto" w:fill="FFFF00"/>
        </w:rPr>
      </w:pPr>
      <w:r w:rsidRPr="00F55A01">
        <w:rPr>
          <w:rFonts w:ascii="Times New Roman" w:hAnsi="Times New Roman" w:cs="Times New Roman"/>
        </w:rPr>
        <w:t>26.10. Результатом осуществления административной процедуры является решение о предварительном согласовании предоставления земельного участка по форме, приведенной в Приложении № 1 либо решение об отказе в предоставлении услуги по форме, согласно Приложению №2 к настоящему Административному регламенту. Результат предоставления услуги подписывается руководителем Органа или иного уполномоченного им лица.</w:t>
      </w:r>
      <w:r>
        <w:rPr>
          <w:rFonts w:ascii="Times New Roman" w:hAnsi="Times New Roman" w:cs="Times New Roman"/>
          <w:shd w:val="clear" w:color="auto" w:fill="FFFF00"/>
        </w:rPr>
        <w:t xml:space="preserve"> </w:t>
      </w:r>
    </w:p>
    <w:p w:rsidR="000706B1" w:rsidRDefault="00524DBA">
      <w:pPr>
        <w:tabs>
          <w:tab w:val="left" w:pos="1134"/>
        </w:tabs>
        <w:ind w:firstLine="567"/>
        <w:jc w:val="both"/>
        <w:rPr>
          <w:rFonts w:ascii="Times New Roman" w:hAnsi="Times New Roman" w:cs="Times New Roman"/>
        </w:rPr>
      </w:pPr>
      <w:r>
        <w:rPr>
          <w:rFonts w:ascii="Times New Roman" w:hAnsi="Times New Roman" w:cs="Times New Roman"/>
        </w:rPr>
        <w:t xml:space="preserve">Срок осуществления административной процедуры – </w:t>
      </w:r>
      <w:r w:rsidRPr="00F55A01">
        <w:rPr>
          <w:rFonts w:ascii="Times New Roman" w:hAnsi="Times New Roman" w:cs="Times New Roman"/>
        </w:rPr>
        <w:t>8 календарных дней.</w:t>
      </w:r>
      <w:r>
        <w:rPr>
          <w:rFonts w:ascii="Times New Roman" w:hAnsi="Times New Roman" w:cs="Times New Roman"/>
          <w:shd w:val="clear" w:color="auto" w:fill="FFFF00"/>
        </w:rPr>
        <w:t xml:space="preserve"> </w:t>
      </w:r>
    </w:p>
    <w:p w:rsidR="000706B1" w:rsidRDefault="00524DBA">
      <w:pPr>
        <w:tabs>
          <w:tab w:val="left" w:pos="1134"/>
        </w:tabs>
        <w:ind w:firstLine="567"/>
        <w:jc w:val="both"/>
        <w:rPr>
          <w:rFonts w:ascii="Times New Roman" w:hAnsi="Times New Roman" w:cs="Times New Roman"/>
        </w:rPr>
      </w:pPr>
      <w:r>
        <w:rPr>
          <w:rFonts w:ascii="Times New Roman" w:hAnsi="Times New Roman" w:cs="Times New Roman"/>
        </w:rPr>
        <w:t xml:space="preserve">Способ фиксации: </w:t>
      </w:r>
      <w:r w:rsidR="00F55A01">
        <w:rPr>
          <w:rFonts w:ascii="Times New Roman" w:hAnsi="Times New Roman" w:cs="Times New Roman"/>
        </w:rPr>
        <w:t>запись в журнале</w:t>
      </w:r>
      <w:r>
        <w:rPr>
          <w:rFonts w:ascii="Times New Roman" w:hAnsi="Times New Roman" w:cs="Times New Roman"/>
        </w:rPr>
        <w:t>.</w:t>
      </w:r>
    </w:p>
    <w:p w:rsidR="000706B1" w:rsidRDefault="000706B1">
      <w:pPr>
        <w:pStyle w:val="20"/>
        <w:keepNext/>
        <w:keepLines/>
        <w:spacing w:after="0"/>
        <w:ind w:firstLine="567"/>
        <w:jc w:val="both"/>
        <w:rPr>
          <w:b w:val="0"/>
          <w:sz w:val="24"/>
          <w:szCs w:val="24"/>
        </w:rPr>
      </w:pPr>
    </w:p>
    <w:p w:rsidR="000706B1" w:rsidRDefault="00524DBA">
      <w:pPr>
        <w:pStyle w:val="20"/>
        <w:keepNext/>
        <w:keepLines/>
        <w:numPr>
          <w:ilvl w:val="0"/>
          <w:numId w:val="15"/>
        </w:numPr>
        <w:tabs>
          <w:tab w:val="left" w:pos="993"/>
        </w:tabs>
        <w:spacing w:after="0"/>
        <w:ind w:left="0" w:firstLine="567"/>
        <w:rPr>
          <w:b w:val="0"/>
          <w:color w:val="auto"/>
          <w:sz w:val="24"/>
          <w:szCs w:val="24"/>
        </w:rPr>
      </w:pPr>
      <w:r>
        <w:rPr>
          <w:color w:val="auto"/>
          <w:sz w:val="24"/>
          <w:szCs w:val="24"/>
        </w:rPr>
        <w:t>Выдача результата</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28.1.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rsidR="000706B1" w:rsidRDefault="00524DBA">
      <w:pPr>
        <w:pStyle w:val="af5"/>
        <w:tabs>
          <w:tab w:val="left" w:pos="1134"/>
        </w:tabs>
        <w:ind w:left="0" w:firstLine="624"/>
        <w:jc w:val="both"/>
      </w:pPr>
      <w:r w:rsidRPr="00F55A01">
        <w:rPr>
          <w:rFonts w:ascii="Times New Roman" w:hAnsi="Times New Roman" w:cs="Times New Roman"/>
        </w:rPr>
        <w:t xml:space="preserve">Ответственный за выполнение административного действия: </w:t>
      </w:r>
      <w:r w:rsidR="00F55A01" w:rsidRPr="00F55A01">
        <w:rPr>
          <w:rFonts w:ascii="Times New Roman" w:hAnsi="Times New Roman" w:cs="Times New Roman"/>
        </w:rPr>
        <w:t>сотрудник администрации Красногвардейского сельского поселения Советского района Республики Крым</w:t>
      </w:r>
      <w:r w:rsidRPr="00F55A01">
        <w:rPr>
          <w:rFonts w:ascii="Times New Roman" w:hAnsi="Times New Roman" w:cs="Times New Roman"/>
        </w:rPr>
        <w:t>.</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28.2. Для получения результатов предоставления муниципальной услуги в бумажном виде заявитель предъявляет следующие документы:</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1) документ, удостоверяющий личность заявителя;</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 документ, подтверждающий полномочия представителя на получение документов (если от имени заявителя действует представитель);</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3) расписка в получении документов (при ее наличии у заявителя).</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Специалист, ответственный за прием и выдачу документов, при выдаче результата предоставления услуги на бумажном носителе:</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1) устанавливает личность заявителя либо его представителя;</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 проверяет правомочия представителя заявителя действовать от имени заявителя при получении документов;</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3) выдает документы;</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4) регистрирует факт выдачи документов в системе электронного документооборота Уполномоченного органа и в журнале регистрации;</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5) отказывает в выдаче результата предоставления муниципальной услуги в случаях:</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 за выдачей документов обратилось лицо, не являющееся заявителем (его представителем);</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 обратившееся лицо отказалось предъявить документ, удостоверяющий его личность.</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28.2.1. Направление заявителю результата предоставления муниципальной услуги в личный кабинет на ЕПГУ/РПГУ.</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28.3. Критерий принятия решения: принятие решения о предоставлении услуги либо об отказе в предоставлении муниципальной услуги.</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28.4. Результатом административной процедуры является выдача, направление через ЕПГУ, посредством почтовой связи заявителю документа, подтверждающего принятие такого решения.</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28.5. Максимальный срок выполнения данной административной процедуры составляет не более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В случае подачи заявления посредством ЕПГУ, при условии надлежащего функционирования (технической готовности) СМЭВ, а также при наличии технической возможности систем Республики Крым предоставление результата оказания услуги осуществляется в режиме реального времени.</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 xml:space="preserve">28.6. Способ фиксации: </w:t>
      </w:r>
      <w:r w:rsidR="00F55A01" w:rsidRPr="00F55A01">
        <w:rPr>
          <w:rFonts w:ascii="Times New Roman" w:hAnsi="Times New Roman" w:cs="Times New Roman"/>
        </w:rPr>
        <w:t>запись в журнал</w:t>
      </w:r>
      <w:r w:rsidRPr="00F55A01">
        <w:rPr>
          <w:rFonts w:ascii="Times New Roman" w:hAnsi="Times New Roman" w:cs="Times New Roman"/>
        </w:rPr>
        <w:t>.</w:t>
      </w:r>
    </w:p>
    <w:p w:rsidR="000706B1" w:rsidRDefault="000706B1">
      <w:pPr>
        <w:pStyle w:val="af5"/>
        <w:tabs>
          <w:tab w:val="left" w:pos="1134"/>
        </w:tabs>
        <w:ind w:left="0"/>
        <w:jc w:val="both"/>
      </w:pPr>
    </w:p>
    <w:p w:rsidR="000706B1" w:rsidRDefault="000706B1">
      <w:pPr>
        <w:ind w:firstLine="567"/>
        <w:jc w:val="center"/>
        <w:rPr>
          <w:rFonts w:ascii="Times New Roman" w:hAnsi="Times New Roman" w:cs="Times New Roman"/>
          <w:b/>
        </w:rPr>
      </w:pPr>
    </w:p>
    <w:p w:rsidR="000706B1" w:rsidRDefault="00524DBA">
      <w:pPr>
        <w:ind w:firstLine="567"/>
        <w:jc w:val="center"/>
        <w:rPr>
          <w:rFonts w:ascii="Times New Roman" w:hAnsi="Times New Roman" w:cs="Times New Roman"/>
          <w:b/>
        </w:rPr>
      </w:pPr>
      <w:r>
        <w:rPr>
          <w:rFonts w:ascii="Times New Roman" w:hAnsi="Times New Roman" w:cs="Times New Roman"/>
          <w:b/>
        </w:rPr>
        <w:t>28.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28.1. Получение информации о порядке и сроках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Посредством ЕПГУ и РПГУ обеспечивается возможность информирования заявителя в части: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1) доступа заявителей к сведениям об услуге;</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2) копирования в электронной форме запроса и иных документов, необходимых для получения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3) подачи заявителем с использованием информационно-телекоммуникационных технологий запроса о предоставлении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5) получения результата предоставления услуги в электронной форме;</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6) осуществления оценки качества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На официальном сайте органа, предоставляющего услугу обеспечивается возможность:</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1) доступа заявителей к сведениям об услуге;</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2) копирования в электронной форме запроса и иных документов, необходимых для получения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3) осуществления оценки качества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0706B1" w:rsidRDefault="000706B1">
      <w:pPr>
        <w:pStyle w:val="20"/>
        <w:keepNext/>
        <w:keepLines/>
        <w:spacing w:after="0"/>
        <w:jc w:val="both"/>
        <w:rPr>
          <w:b w:val="0"/>
          <w:sz w:val="24"/>
          <w:szCs w:val="24"/>
        </w:rPr>
      </w:pPr>
    </w:p>
    <w:p w:rsidR="000706B1" w:rsidRDefault="00524DBA">
      <w:pPr>
        <w:ind w:firstLine="567"/>
        <w:jc w:val="center"/>
        <w:rPr>
          <w:rFonts w:ascii="Times New Roman" w:eastAsia="Times New Roman" w:hAnsi="Times New Roman" w:cs="Times New Roman"/>
          <w:b/>
        </w:rPr>
      </w:pPr>
      <w:bookmarkStart w:id="145" w:name="bookmark231_Копия_1"/>
      <w:bookmarkStart w:id="146" w:name="bookmark232_Копия_1"/>
      <w:bookmarkStart w:id="147" w:name="bookmark233_Копия_1"/>
      <w:bookmarkEnd w:id="145"/>
      <w:bookmarkEnd w:id="146"/>
      <w:bookmarkEnd w:id="147"/>
      <w:r>
        <w:rPr>
          <w:rFonts w:ascii="Times New Roman" w:eastAsia="Times New Roman" w:hAnsi="Times New Roman" w:cs="Times New Roman"/>
          <w:b/>
        </w:rPr>
        <w:t>28.2. Запись на прием в орган (организацию), многофункциональные центры предоставления государственных и муниципальных услуг для подачи запроса о предоставлении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Предварительная запись на прием в многофункциональные центры осуществляется на официальном сайте ГБУ РК «МФЦ». Многофункциональные центры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28.3. Формирование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При формировании запроса заявителю обеспечивается:</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а) возможность копирования и сохранения запроса, необходимого для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б) возможность печати на бумажном носителе копии электронной формы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г) возможность вернуться на любой из этапов заполнения электронной формы запроса без потери ранее введенной информации;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lastRenderedPageBreak/>
        <w:t>д)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3 месяцев.</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Сформированный и подписанный запрос посредством ЕПГУ, РПГУ направляется в орган, предоставляющий услугу, который обеспечивает регистрацию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28.4. Прием и регистрация органом (организацией) запроса и иных документов, необходимых для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Заявитель имеет право подать заявление в электронной форме с использованием ЕПГУ, РПГУ. </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 На РПГУ, ЕПГУ, официальном сайте Органа, предоставляющего услугу размещаются образцы заполнения электронной формы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Сформированный запрос, направляется в орган, предоставляющий услугу посредством ЕПГУ, РПГУ.</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После регистрации заявление направляется в структурное подразделение, ответственное за предоставление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После принятия заявления должностным лицом, уполномоченным на предоставление услуги, статус запроса заявителя в «личном кабинете» на ЕПГУ, РПГУ обновляется до статуса «принято».</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Заявителю предоставляется возможность оплаты государственной пошлины в электронной форме по уникальному идентификатору начисления. Факт оплаты государственной пошлины проверяется органом предоставляющим услугу в государственной информационной системе о государственных и муниципальных платежах. </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lastRenderedPageBreak/>
        <w:t>28.7. Получение результата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ЕПГУ, РПГУ. В иных случаях выдача результата предоставления услуги осуществляется на бумажном носителе.</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28.8. Получение сведений о ходе выполнения запроса</w:t>
      </w:r>
    </w:p>
    <w:p w:rsidR="000706B1" w:rsidRDefault="00524DBA">
      <w:pPr>
        <w:ind w:firstLine="567"/>
        <w:jc w:val="both"/>
        <w:rPr>
          <w:rFonts w:ascii="Times New Roman" w:eastAsia="Times New Roman" w:hAnsi="Times New Roman" w:cs="Times New Roman"/>
        </w:rPr>
      </w:pPr>
      <w:bookmarkStart w:id="148" w:name="sub_710"/>
      <w:bookmarkEnd w:id="148"/>
      <w:r>
        <w:rPr>
          <w:rFonts w:ascii="Times New Roman" w:eastAsia="Times New Roman" w:hAnsi="Times New Roman" w:cs="Times New Roman"/>
        </w:rPr>
        <w:t>Заявитель имеет возможность получения информации о ходе предоставления услуги.</w:t>
      </w:r>
    </w:p>
    <w:p w:rsidR="000706B1" w:rsidRDefault="00524DBA">
      <w:pPr>
        <w:ind w:firstLine="567"/>
        <w:jc w:val="both"/>
        <w:rPr>
          <w:rFonts w:ascii="Times New Roman" w:eastAsia="Times New Roman" w:hAnsi="Times New Roman" w:cs="Times New Roman"/>
        </w:rPr>
      </w:pPr>
      <w:bookmarkStart w:id="149" w:name="sub_720"/>
      <w:bookmarkStart w:id="150" w:name="sub_710_Копия_1"/>
      <w:bookmarkEnd w:id="149"/>
      <w:bookmarkEnd w:id="150"/>
      <w:r>
        <w:rPr>
          <w:rFonts w:ascii="Times New Roman" w:eastAsia="Times New Roman" w:hAnsi="Times New Roman" w:cs="Times New Roman"/>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r>
        <w:rPr>
          <w:rFonts w:ascii="Times New Roman" w:hAnsi="Times New Roman" w:cs="Times New Roman"/>
        </w:rPr>
        <w:t xml:space="preserve">ЕПГУ, РПГУ </w:t>
      </w:r>
      <w:r>
        <w:rPr>
          <w:rFonts w:ascii="Times New Roman" w:eastAsia="Times New Roman" w:hAnsi="Times New Roman" w:cs="Times New Roman"/>
        </w:rPr>
        <w:t>(в случае, если заявление подавалось через ЕПГУ, РПГУ).</w:t>
      </w:r>
    </w:p>
    <w:p w:rsidR="000706B1" w:rsidRDefault="00524DBA">
      <w:pPr>
        <w:ind w:firstLine="567"/>
        <w:jc w:val="both"/>
        <w:rPr>
          <w:rFonts w:ascii="Times New Roman" w:eastAsia="Times New Roman" w:hAnsi="Times New Roman" w:cs="Times New Roman"/>
        </w:rPr>
      </w:pPr>
      <w:bookmarkStart w:id="151" w:name="sub_720_Копия_1"/>
      <w:bookmarkEnd w:id="151"/>
      <w:r>
        <w:rPr>
          <w:rFonts w:ascii="Times New Roman" w:eastAsia="Times New Roman" w:hAnsi="Times New Roman" w:cs="Times New Roman"/>
        </w:rPr>
        <w:t xml:space="preserve">При предоставлении услуги посредством </w:t>
      </w:r>
      <w:r>
        <w:rPr>
          <w:rFonts w:ascii="Times New Roman" w:hAnsi="Times New Roman" w:cs="Times New Roman"/>
        </w:rPr>
        <w:t xml:space="preserve">ЕПГУ, РПГУ </w:t>
      </w:r>
      <w:r>
        <w:rPr>
          <w:rFonts w:ascii="Times New Roman" w:eastAsia="Times New Roman" w:hAnsi="Times New Roman" w:cs="Times New Roman"/>
        </w:rPr>
        <w:t>в личном кабинете заявителя отображаются статусы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а) заявление зарегистрировано – информационная система органа власти зарегистрировала заявление (промежуточный статус);</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б) заявление принято к рассмотрению - заявление принято к рассмотрению (Промежуточный статус);</w:t>
      </w:r>
    </w:p>
    <w:p w:rsidR="000706B1" w:rsidRDefault="00524DBA">
      <w:pPr>
        <w:ind w:firstLine="567"/>
        <w:jc w:val="both"/>
        <w:rPr>
          <w:rFonts w:ascii="Times New Roman" w:eastAsia="Arial Unicode MS" w:hAnsi="Times New Roman" w:cs="Times New Roman"/>
          <w:u w:color="00000A"/>
        </w:rPr>
      </w:pPr>
      <w:r>
        <w:rPr>
          <w:rFonts w:ascii="Times New Roman" w:eastAsia="Arial Unicode MS" w:hAnsi="Times New Roman" w:cs="Times New Roman"/>
          <w:u w:color="00000A"/>
        </w:rPr>
        <w:t>в) промежуточные результаты по заявлению –</w:t>
      </w:r>
      <w:r w:rsidR="00A36900">
        <w:rPr>
          <w:rFonts w:ascii="Times New Roman" w:eastAsia="Arial Unicode MS" w:hAnsi="Times New Roman" w:cs="Times New Roman"/>
          <w:u w:color="00000A"/>
        </w:rPr>
        <w:t xml:space="preserve"> </w:t>
      </w:r>
      <w:r>
        <w:rPr>
          <w:rFonts w:ascii="Times New Roman" w:eastAsia="Arial Unicode MS" w:hAnsi="Times New Roman" w:cs="Times New Roman"/>
          <w:u w:color="00000A"/>
        </w:rPr>
        <w:t>выполнение промежуточных этаповрассмотрения заявления (промежуточный статус);</w:t>
      </w:r>
    </w:p>
    <w:p w:rsidR="000706B1" w:rsidRDefault="00524DBA">
      <w:pPr>
        <w:ind w:firstLine="567"/>
        <w:jc w:val="both"/>
        <w:rPr>
          <w:rFonts w:ascii="Times New Roman" w:eastAsia="Arial Unicode MS" w:hAnsi="Times New Roman" w:cs="Times New Roman"/>
          <w:u w:color="00000A"/>
        </w:rPr>
      </w:pPr>
      <w:r>
        <w:rPr>
          <w:rFonts w:ascii="Times New Roman" w:eastAsia="Arial Unicode MS" w:hAnsi="Times New Roman" w:cs="Times New Roman"/>
          <w:u w:color="00000A"/>
        </w:rPr>
        <w:t>г) услуга оказана – услугаисполнена</w:t>
      </w:r>
      <w:r>
        <w:rPr>
          <w:rFonts w:ascii="Times New Roman" w:eastAsia="Arial Unicode MS" w:hAnsi="Times New Roman" w:cs="Times New Roman"/>
          <w:u w:color="00000A"/>
          <w:lang w:val="de-DE"/>
        </w:rPr>
        <w:t>.</w:t>
      </w:r>
      <w:r>
        <w:rPr>
          <w:rFonts w:ascii="Times New Roman" w:eastAsia="Arial Unicode MS" w:hAnsi="Times New Roman" w:cs="Times New Roman"/>
          <w:u w:color="00000A"/>
        </w:rPr>
        <w:t xml:space="preserve"> Результат передан</w:t>
      </w:r>
      <w:r>
        <w:rPr>
          <w:rFonts w:ascii="Times New Roman" w:eastAsia="Arial Unicode MS" w:hAnsi="Times New Roman" w:cs="Times New Roman"/>
          <w:u w:color="00000A"/>
          <w:lang w:val="de-DE"/>
        </w:rPr>
        <w:t xml:space="preserve"> в </w:t>
      </w:r>
      <w:r>
        <w:rPr>
          <w:rFonts w:ascii="Times New Roman" w:eastAsia="Arial Unicode MS" w:hAnsi="Times New Roman" w:cs="Times New Roman"/>
          <w:u w:color="00000A"/>
        </w:rPr>
        <w:t>«Личный кабинет»</w:t>
      </w:r>
      <w:r w:rsidR="00A36900">
        <w:rPr>
          <w:rFonts w:ascii="Times New Roman" w:eastAsia="Arial Unicode MS" w:hAnsi="Times New Roman" w:cs="Times New Roman"/>
          <w:u w:color="00000A"/>
        </w:rPr>
        <w:t xml:space="preserve"> </w:t>
      </w:r>
      <w:r>
        <w:rPr>
          <w:rFonts w:ascii="Times New Roman" w:eastAsia="Arial Unicode MS" w:hAnsi="Times New Roman" w:cs="Times New Roman"/>
          <w:u w:color="00000A"/>
        </w:rPr>
        <w:t>заявителя (финальный статус);</w:t>
      </w:r>
    </w:p>
    <w:p w:rsidR="000706B1" w:rsidRDefault="00524DBA">
      <w:pPr>
        <w:ind w:firstLine="567"/>
        <w:jc w:val="both"/>
        <w:rPr>
          <w:rFonts w:ascii="Times New Roman" w:eastAsia="Arial Unicode MS" w:hAnsi="Times New Roman" w:cs="Times New Roman"/>
          <w:u w:color="00000A"/>
          <w:lang w:val="de-DE"/>
        </w:rPr>
      </w:pPr>
      <w:r>
        <w:rPr>
          <w:rFonts w:ascii="Times New Roman" w:eastAsia="Arial Unicode MS" w:hAnsi="Times New Roman" w:cs="Times New Roman"/>
          <w:u w:color="00000A"/>
        </w:rPr>
        <w:t>д) отказанов предоставлении услуги -отказано</w:t>
      </w:r>
      <w:r>
        <w:rPr>
          <w:rFonts w:ascii="Times New Roman" w:eastAsia="Arial Unicode MS" w:hAnsi="Times New Roman" w:cs="Times New Roman"/>
          <w:u w:color="00000A"/>
          <w:lang w:val="de-DE"/>
        </w:rPr>
        <w:t xml:space="preserve"> в </w:t>
      </w:r>
      <w:r>
        <w:rPr>
          <w:rFonts w:ascii="Times New Roman" w:eastAsia="Arial Unicode MS" w:hAnsi="Times New Roman" w:cs="Times New Roman"/>
          <w:u w:color="00000A"/>
        </w:rPr>
        <w:t>предоставленииуслуги (финальныйстатус).</w:t>
      </w:r>
    </w:p>
    <w:p w:rsidR="000706B1" w:rsidRDefault="00524DBA">
      <w:pPr>
        <w:ind w:firstLine="567"/>
        <w:jc w:val="both"/>
        <w:rPr>
          <w:rFonts w:ascii="Times New Roman" w:eastAsia="Times New Roman" w:hAnsi="Times New Roman" w:cs="Times New Roman"/>
        </w:rPr>
      </w:pPr>
      <w:bookmarkStart w:id="152" w:name="sub_730"/>
      <w:r>
        <w:rPr>
          <w:rFonts w:ascii="Times New Roman" w:eastAsia="Times New Roman" w:hAnsi="Times New Roman" w:cs="Times New Roman"/>
        </w:rPr>
        <w:t>Дополнительно к статусу, информационная система органа, предоставляющего услугу, может передавать комментарий.</w:t>
      </w:r>
      <w:bookmarkEnd w:id="152"/>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Если заявитель подавал заявку на предоставление услуги через </w:t>
      </w:r>
      <w:r>
        <w:rPr>
          <w:rFonts w:ascii="Times New Roman" w:hAnsi="Times New Roman" w:cs="Times New Roman"/>
        </w:rPr>
        <w:t>ЕПГУ</w:t>
      </w:r>
      <w:r>
        <w:rPr>
          <w:rFonts w:ascii="Times New Roman" w:eastAsia="Times New Roman" w:hAnsi="Times New Roman" w:cs="Times New Roman"/>
        </w:rPr>
        <w:t xml:space="preserve">, РПГУ, то информацию о ходе предоставления услуги заявитель может посмотреть в «Личном кабинете» на </w:t>
      </w:r>
      <w:r>
        <w:rPr>
          <w:rFonts w:ascii="Times New Roman" w:hAnsi="Times New Roman" w:cs="Times New Roman"/>
        </w:rPr>
        <w:t>ЕПГУ, РПГУ</w:t>
      </w:r>
      <w:r>
        <w:rPr>
          <w:rFonts w:ascii="Times New Roman" w:eastAsia="Times New Roman" w:hAnsi="Times New Roman" w:cs="Times New Roman"/>
        </w:rPr>
        <w:t>.</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Для просмотра сведений о ходе и результате предоставления услуги через личный кабинет </w:t>
      </w:r>
      <w:r>
        <w:rPr>
          <w:rFonts w:ascii="Times New Roman" w:hAnsi="Times New Roman" w:cs="Times New Roman"/>
        </w:rPr>
        <w:t xml:space="preserve">ЕПГУ, РПГУ </w:t>
      </w:r>
      <w:r>
        <w:rPr>
          <w:rFonts w:ascii="Times New Roman" w:eastAsia="Times New Roman" w:hAnsi="Times New Roman" w:cs="Times New Roman"/>
        </w:rPr>
        <w:t>заявителю необходимо:</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а) авторизоваться на </w:t>
      </w:r>
      <w:r>
        <w:rPr>
          <w:rFonts w:ascii="Times New Roman" w:hAnsi="Times New Roman" w:cs="Times New Roman"/>
        </w:rPr>
        <w:t xml:space="preserve">ЕПГУ, РПГУ </w:t>
      </w:r>
      <w:r>
        <w:rPr>
          <w:rFonts w:ascii="Times New Roman" w:eastAsia="Times New Roman" w:hAnsi="Times New Roman" w:cs="Times New Roman"/>
        </w:rPr>
        <w:t>(войти в личный кабинет);</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б) найти в личном кабинете соответствующую заявку;</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в) просмотреть информацию о ходе и результате предоставления услуги.</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28.9. Осуществление оценки качества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Заявителям обеспечивается возможность оценить доступность и качество предоставления услуги посредством ЕПГУ, РПГУ, официального сайта органа, предоставляющего услугу.</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28.10.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0706B1" w:rsidRDefault="00524DBA">
      <w:pPr>
        <w:ind w:firstLine="567"/>
        <w:jc w:val="both"/>
        <w:rPr>
          <w:rFonts w:ascii="Times New Roman" w:eastAsia="Times New Roman" w:hAnsi="Times New Roman" w:cs="Times New Roman"/>
        </w:rPr>
      </w:pPr>
      <w:bookmarkStart w:id="153" w:name="bookmark237"/>
      <w:bookmarkStart w:id="154" w:name="bookmark236"/>
      <w:bookmarkStart w:id="155" w:name="bookmark235"/>
      <w:r>
        <w:rPr>
          <w:rFonts w:ascii="Times New Roman" w:eastAsia="Times New Roman" w:hAnsi="Times New Roman" w:cs="Times New Roman"/>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 официального сайта ГБУ РК «МФЦ».</w:t>
      </w:r>
      <w:bookmarkEnd w:id="153"/>
      <w:bookmarkEnd w:id="154"/>
      <w:bookmarkEnd w:id="155"/>
    </w:p>
    <w:p w:rsidR="000706B1" w:rsidRDefault="000706B1">
      <w:pPr>
        <w:pStyle w:val="1"/>
        <w:ind w:firstLine="0"/>
        <w:jc w:val="both"/>
        <w:rPr>
          <w:sz w:val="24"/>
          <w:szCs w:val="24"/>
        </w:rPr>
      </w:pPr>
    </w:p>
    <w:p w:rsidR="000706B1" w:rsidRDefault="00524DBA">
      <w:pPr>
        <w:pStyle w:val="af5"/>
        <w:numPr>
          <w:ilvl w:val="0"/>
          <w:numId w:val="16"/>
        </w:numPr>
        <w:tabs>
          <w:tab w:val="left" w:pos="993"/>
        </w:tabs>
        <w:ind w:left="0" w:firstLine="567"/>
        <w:jc w:val="center"/>
        <w:rPr>
          <w:rFonts w:ascii="Times New Roman" w:hAnsi="Times New Roman" w:cs="Times New Roman"/>
          <w:b/>
        </w:rPr>
      </w:pPr>
      <w:r>
        <w:rPr>
          <w:rFonts w:ascii="Times New Roman" w:hAnsi="Times New Roman" w:cs="Times New Roman"/>
          <w:b/>
        </w:rPr>
        <w:t>Порядок выполнения административных процедур (действий) многофункциональным центром</w:t>
      </w:r>
    </w:p>
    <w:p w:rsidR="000706B1" w:rsidRPr="00F55A01" w:rsidRDefault="00524DBA">
      <w:pPr>
        <w:ind w:firstLine="567"/>
        <w:jc w:val="center"/>
        <w:outlineLvl w:val="1"/>
        <w:rPr>
          <w:rFonts w:ascii="Times New Roman" w:eastAsia="Times New Roman" w:hAnsi="Times New Roman" w:cs="Times New Roman"/>
          <w:b/>
          <w:bCs/>
        </w:rPr>
      </w:pPr>
      <w:r w:rsidRPr="00F55A01">
        <w:rPr>
          <w:rFonts w:ascii="Times New Roman" w:eastAsia="Times New Roman" w:hAnsi="Times New Roman" w:cs="Times New Roman"/>
          <w:b/>
          <w:bCs/>
        </w:rPr>
        <w:t>29.1. Информирование заявителей о порядке предоставления</w:t>
      </w:r>
    </w:p>
    <w:p w:rsidR="000706B1" w:rsidRPr="00F55A01" w:rsidRDefault="00524DBA">
      <w:pPr>
        <w:ind w:firstLine="567"/>
        <w:jc w:val="center"/>
        <w:rPr>
          <w:rFonts w:ascii="Times New Roman" w:eastAsia="Times New Roman" w:hAnsi="Times New Roman" w:cs="Times New Roman"/>
          <w:b/>
          <w:bCs/>
        </w:rPr>
      </w:pPr>
      <w:bookmarkStart w:id="156" w:name="undefined_Копия_1"/>
      <w:r w:rsidRPr="00F55A01">
        <w:rPr>
          <w:rFonts w:ascii="Times New Roman" w:eastAsia="Times New Roman" w:hAnsi="Times New Roman" w:cs="Times New Roman"/>
          <w:b/>
          <w:bCs/>
        </w:rPr>
        <w:t xml:space="preserve">муниципальной </w:t>
      </w:r>
      <w:bookmarkEnd w:id="156"/>
      <w:r w:rsidRPr="00F55A01">
        <w:rPr>
          <w:rFonts w:ascii="Times New Roman" w:eastAsia="Times New Roman" w:hAnsi="Times New Roman" w:cs="Times New Roman"/>
          <w:b/>
          <w:bCs/>
        </w:rPr>
        <w:t>услуги в МФЦ, о ходе выполнения запроса</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о предоставлении муниципальной услуги, по иным вопросам,</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связанным с предоставлением муниципальной услуги, а также</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консультирование заявителей о порядке предоставления</w:t>
      </w:r>
    </w:p>
    <w:p w:rsidR="000706B1" w:rsidRDefault="00524DBA">
      <w:pPr>
        <w:ind w:firstLine="567"/>
        <w:jc w:val="center"/>
        <w:rPr>
          <w:rFonts w:ascii="Times New Roman" w:eastAsia="Times New Roman" w:hAnsi="Times New Roman" w:cs="Times New Roman"/>
          <w:b/>
          <w:bCs/>
          <w:highlight w:val="yellow"/>
        </w:rPr>
      </w:pPr>
      <w:r w:rsidRPr="00F55A01">
        <w:rPr>
          <w:rFonts w:ascii="Times New Roman" w:eastAsia="Times New Roman" w:hAnsi="Times New Roman" w:cs="Times New Roman"/>
          <w:b/>
          <w:bCs/>
        </w:rPr>
        <w:t>муниципальной услуги в МФЦ</w:t>
      </w:r>
    </w:p>
    <w:p w:rsidR="000706B1" w:rsidRDefault="000706B1">
      <w:pPr>
        <w:ind w:firstLine="567"/>
        <w:jc w:val="both"/>
        <w:rPr>
          <w:rFonts w:ascii="Times New Roman" w:eastAsia="Times New Roman" w:hAnsi="Times New Roman" w:cs="Times New Roman"/>
          <w:b/>
          <w:bCs/>
          <w:highlight w:val="yellow"/>
        </w:rPr>
      </w:pPr>
    </w:p>
    <w:p w:rsidR="000706B1" w:rsidRDefault="00524DBA">
      <w:pPr>
        <w:ind w:firstLine="567"/>
        <w:jc w:val="both"/>
        <w:rPr>
          <w:rFonts w:ascii="Times New Roman" w:eastAsia="Times New Roman" w:hAnsi="Times New Roman" w:cs="Times New Roman"/>
          <w:bCs/>
          <w:highlight w:val="yellow"/>
        </w:rPr>
      </w:pPr>
      <w:r w:rsidRPr="00F55A01">
        <w:rPr>
          <w:rFonts w:ascii="Times New Roman" w:eastAsia="Times New Roman" w:hAnsi="Times New Roman" w:cs="Times New Roman"/>
        </w:rPr>
        <w:lastRenderedPageBreak/>
        <w:t>При обращении заявителя в МФЦ за получением консультации по вопросам предоставления муниципальной услуги, сотрудник МФЦ, ответственный за выполнение административной процедуры (далее - сотрудник МФЦ), информирует заявителя:</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о сроках предоставления муниципальной услуги;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о необходимых документах для получения муниципальной услуги;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о способах получения результата предоставления муниципальной услуги (в МФЦ, Уполномоченном органе);</w:t>
      </w:r>
    </w:p>
    <w:p w:rsidR="000706B1" w:rsidRDefault="00524DBA">
      <w:pPr>
        <w:ind w:firstLine="567"/>
        <w:jc w:val="both"/>
        <w:rPr>
          <w:rFonts w:ascii="Times New Roman" w:eastAsia="Times New Roman" w:hAnsi="Times New Roman" w:cs="Times New Roman"/>
          <w:bCs/>
          <w:highlight w:val="yellow"/>
        </w:rPr>
      </w:pPr>
      <w:r w:rsidRPr="00F55A01">
        <w:rPr>
          <w:rFonts w:ascii="Times New Roman" w:eastAsia="Times New Roman" w:hAnsi="Times New Roman" w:cs="Times New Roman"/>
        </w:rPr>
        <w:t xml:space="preserve">- о возможном отказе в предоставлении муниципальной услуги в случаях, указанных в </w:t>
      </w:r>
      <w:hyperlink r:id="rId10" w:tgtFrame="consultantplus://offline/ref=FCB67E59083CBFDB0D58E36C4E99863333947F68960B7ACC4F8E00A7A8EE73E5F944B2E519C70D6084E727A5626368A3C61846236266D8CA18929Dw8S7O">
        <w:r w:rsidRPr="00F55A01">
          <w:rPr>
            <w:rFonts w:ascii="Times New Roman" w:eastAsia="Times New Roman" w:hAnsi="Times New Roman" w:cs="Times New Roman"/>
          </w:rPr>
          <w:t>пункте 13.2.</w:t>
        </w:r>
      </w:hyperlink>
      <w:r w:rsidRPr="00F55A01">
        <w:rPr>
          <w:rFonts w:ascii="Times New Roman" w:eastAsia="Times New Roman" w:hAnsi="Times New Roman" w:cs="Times New Roman"/>
        </w:rPr>
        <w:t xml:space="preserve"> настоящего административного регламента.</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xml:space="preserve">При необходимости получения консультации в письменной форме сотрудник МФЦ рекомендует заявителю лично направить письменное обращение в Уполномоченный орган, разъяснив при этом порядок рассмотрения письменного обращения заявителя в соответствии с Федеральным </w:t>
      </w:r>
      <w:hyperlink r:id="rId11" w:tgtFrame="consultantplus://offline/ref=FCB67E59083CBFDB0D58FD6158F5DD3E399E256D930A709C17D15BFAFFE779B2AC0BB3AB5FC3126087F027AC6Bw3S4O">
        <w:r w:rsidRPr="00F55A01">
          <w:rPr>
            <w:rFonts w:ascii="Times New Roman" w:eastAsia="Times New Roman" w:hAnsi="Times New Roman" w:cs="Times New Roman"/>
          </w:rPr>
          <w:t>законом</w:t>
        </w:r>
      </w:hyperlink>
      <w:r w:rsidRPr="00F55A01">
        <w:rPr>
          <w:rFonts w:ascii="Times New Roman" w:eastAsia="Times New Roman" w:hAnsi="Times New Roman" w:cs="Times New Roman"/>
        </w:rPr>
        <w:t xml:space="preserve"> от 02.05.2006 № 59-ФЗ «О порядке рассмотрения обращений граждан Российской Федерации».</w:t>
      </w:r>
    </w:p>
    <w:p w:rsidR="000706B1" w:rsidRPr="00F55A01" w:rsidRDefault="000706B1">
      <w:pPr>
        <w:ind w:firstLine="567"/>
        <w:jc w:val="both"/>
        <w:rPr>
          <w:rFonts w:ascii="Times New Roman" w:eastAsia="Times New Roman" w:hAnsi="Times New Roman" w:cs="Times New Roman"/>
          <w:b/>
          <w:bCs/>
        </w:rPr>
      </w:pPr>
    </w:p>
    <w:p w:rsidR="000706B1" w:rsidRPr="00F55A01" w:rsidRDefault="00524DBA">
      <w:pPr>
        <w:ind w:firstLine="567"/>
        <w:jc w:val="center"/>
        <w:outlineLvl w:val="1"/>
        <w:rPr>
          <w:rFonts w:ascii="Times New Roman" w:eastAsia="Times New Roman" w:hAnsi="Times New Roman" w:cs="Times New Roman"/>
          <w:b/>
          <w:bCs/>
        </w:rPr>
      </w:pPr>
      <w:r w:rsidRPr="00F55A01">
        <w:rPr>
          <w:rFonts w:ascii="Times New Roman" w:eastAsia="Times New Roman" w:hAnsi="Times New Roman" w:cs="Times New Roman"/>
          <w:b/>
          <w:bCs/>
        </w:rPr>
        <w:t>29.2. Прием запросов заявителей о предоставлении</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муниципальной услуги и иных документов, необходимых</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для предоставления муниципальной услуги</w:t>
      </w:r>
    </w:p>
    <w:p w:rsidR="000706B1" w:rsidRPr="00F55A01" w:rsidRDefault="000706B1">
      <w:pPr>
        <w:ind w:firstLine="540"/>
        <w:jc w:val="both"/>
        <w:rPr>
          <w:rFonts w:ascii="Tinos" w:hAnsi="Tinos" w:cs="Tinos"/>
          <w:b/>
          <w:bCs/>
        </w:rPr>
      </w:pP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МФЦ осуществляются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удостоверяющего полномочия представителя заявителя.</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Прием документов, полученных почтовым отправлением либо в электронной форме, не допускается.</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xml:space="preserve">При обращении в МФЦ заявитель предоставляет документы, предусмотренные </w:t>
      </w:r>
      <w:hyperlink r:id="rId12" w:tgtFrame="consultantplus://offline/ref=FCB67E59083CBFDB0D58E36C4E99863333947F68960B7ACC4F8E00A7A8EE73E5F944B2E519C70D6084E62DAA626368A3C61846236266D8CA18929Dw8S7O">
        <w:r w:rsidRPr="00F55A01">
          <w:rPr>
            <w:rFonts w:ascii="Times New Roman" w:eastAsia="Times New Roman" w:hAnsi="Times New Roman" w:cs="Times New Roman"/>
          </w:rPr>
          <w:t xml:space="preserve">пунктом </w:t>
        </w:r>
      </w:hyperlink>
      <w:r w:rsidRPr="00F55A01">
        <w:rPr>
          <w:rFonts w:ascii="Times New Roman" w:eastAsia="Times New Roman" w:hAnsi="Times New Roman" w:cs="Times New Roman"/>
        </w:rPr>
        <w:t xml:space="preserve">9. настоящего административного регламента. Заявитель также вправе предоставить иные документы, предусмотренные </w:t>
      </w:r>
      <w:hyperlink r:id="rId13" w:tgtFrame="consultantplus://offline/ref=FCB67E59083CBFDB0D58E36C4E99863333947F68960B7ACC4F8E00A7A8EE73E5F944B2E519C70D6084E725AB626368A3C61846236266D8CA18929Dw8S7O">
        <w:r w:rsidRPr="00F55A01">
          <w:rPr>
            <w:rFonts w:ascii="Times New Roman" w:eastAsia="Times New Roman" w:hAnsi="Times New Roman" w:cs="Times New Roman"/>
          </w:rPr>
          <w:t>пунктом 10.1.</w:t>
        </w:r>
      </w:hyperlink>
      <w:r w:rsidRPr="00F55A01">
        <w:rPr>
          <w:rFonts w:ascii="Times New Roman" w:eastAsia="Times New Roman" w:hAnsi="Times New Roman" w:cs="Times New Roman"/>
        </w:rPr>
        <w:t xml:space="preserve"> настоящего административного регламента.</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ходе приема документов, необходимых для предоставления муниципальной услуги, работник МФЦ:</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проверяет документ, удостоверяющий личность заявителя, личность и полномочия представителя заявителя, срок действия таких документов;</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отказывает в приеме документов заявителя в случае отсутствия либо отказа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проверяет верность оформления заявления о предоставлении муниципальной услуги, в случае если заявитель самостоятельно не заполнил форму заявления, по его просьбе работник МФЦ заполняет заявление в электронном виде;</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в случае если в заявлении не указан адрес электронной почты заявителя, предлагает указать его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-сверяет представленные заявителем копии документов с оригиналами таких документов, на копиях проставляет отметку об их соответствии оригиналам, заверяя своей подписью с указанием должности, фамилии и инициалов;</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возвращает оригиналы документов заявителю;</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вносит сведения в автоматизированную информационную систему МФЦ (далее - АИС МФЦ);</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формирует два экземпляра расписки, содержащей перечень принятых у заявителя документов, с указанием даты и времени приема;</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xml:space="preserve">- выдает заявителю один экземпляр расписки в подтверждение принятия МФЦ комплекта документов, предоставленных заявителем, второй экземпляр расписки передается в </w:t>
      </w:r>
      <w:r w:rsidRPr="00F55A01">
        <w:rPr>
          <w:rFonts w:ascii="Times New Roman" w:eastAsia="Times New Roman" w:hAnsi="Times New Roman" w:cs="Times New Roman"/>
        </w:rPr>
        <w:lastRenderedPageBreak/>
        <w:t>уполномоченный орган с комплектом документов;</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сообщает заявителю о дате получения результата муниципальной услуги согласно пункту 7 настоящего Административного регламента.</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w:t>
      </w:r>
    </w:p>
    <w:p w:rsidR="000706B1" w:rsidRPr="00F55A01" w:rsidRDefault="00524DBA">
      <w:pPr>
        <w:ind w:firstLine="567"/>
        <w:jc w:val="both"/>
        <w:rPr>
          <w:shd w:val="clear" w:color="auto" w:fill="FFFF00"/>
        </w:rPr>
      </w:pPr>
      <w:r w:rsidRPr="003A6E58">
        <w:rPr>
          <w:rFonts w:ascii="Times New Roman" w:eastAsia="Times New Roman" w:hAnsi="Times New Roman" w:cs="Times New Roman"/>
        </w:rPr>
        <w:t>Прием документов от экспедитора МФЦ или иного уполномоченного лица МФЦ, осуществляется сотрудниками уполномоченного органа вне очереди.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ходе приема документов ответственное лицо Уполномоченного органа проверяет комплектность документов в присутствии экспедитора МФЦ или иного уполномоченного лица МФЦ и подписывает 2 экземпляра сопроводительного реестра, один из которых возвращает экспедитору или иному уполномоченному лицу МФЦ.</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случае расхождения между фактическим количеством передаваемых дел и запросов с перечнем, указанным в сопроводительном реестре, сотрудник уполномоченного органа делает об этом отметку в двух экземплярах реестра, указывая, какие дела отсутствуют, незамедлительно, в присутствии экспедитора или иного уполномоченного лица МФЦ.</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Один экземпляр сопроводительного реестра передаваемых комплектов документов с отметкой об их получении, указанием даты, времени и подписью лица, принявшего документы, остается в МФЦ.</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случае отказа в приеме документов от экспедитора МФЦ или уполномоченного лица МФЦ, должностное лицо уполномоченного органа незамедлительно, в присутствии экспедитора МФЦ или иного уполномоченного лица МФЦ, заполняет уведомление об отказе в приеме от МФЦ заявления и документов, принятых от заявителя, с указанием причины такого отказа.</w:t>
      </w:r>
    </w:p>
    <w:p w:rsidR="000706B1" w:rsidRPr="00F55A01" w:rsidRDefault="000706B1">
      <w:pPr>
        <w:ind w:firstLine="540"/>
        <w:jc w:val="both"/>
        <w:rPr>
          <w:rFonts w:ascii="Tinos" w:hAnsi="Tinos" w:cs="Tinos"/>
          <w:b/>
          <w:bCs/>
        </w:rPr>
      </w:pPr>
    </w:p>
    <w:p w:rsidR="000706B1" w:rsidRPr="00F55A01" w:rsidRDefault="00524DBA">
      <w:pPr>
        <w:ind w:firstLine="567"/>
        <w:jc w:val="center"/>
        <w:outlineLvl w:val="1"/>
        <w:rPr>
          <w:rFonts w:ascii="Times New Roman" w:eastAsia="Times New Roman" w:hAnsi="Times New Roman" w:cs="Times New Roman"/>
          <w:b/>
          <w:bCs/>
        </w:rPr>
      </w:pPr>
      <w:r w:rsidRPr="00F55A01">
        <w:rPr>
          <w:rFonts w:ascii="Times New Roman" w:eastAsia="Times New Roman" w:hAnsi="Times New Roman" w:cs="Times New Roman"/>
          <w:b/>
          <w:bCs/>
        </w:rPr>
        <w:t>29.3. Выдача заявителю результата предоставления</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муниципальной услуги, в том числе выдача документов</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на бумажном носителе, подтверждающих содержание электронных</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 xml:space="preserve">документов, направленных в МФЦ, </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по результатам предоставления муниципальной услуги</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органом, предоставляющим муниципальную услугу, а также</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выдача документов, включая составление на бумажном носителе</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и заверение выписок из информационных систем органов,</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предоставляющих государственные услуги, и органов,</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предоставляющих муниципальные услуги</w:t>
      </w:r>
    </w:p>
    <w:p w:rsidR="000706B1" w:rsidRPr="00F55A01" w:rsidRDefault="000706B1">
      <w:pPr>
        <w:ind w:firstLine="540"/>
        <w:jc w:val="both"/>
        <w:rPr>
          <w:rFonts w:ascii="Tinos" w:hAnsi="Tinos" w:cs="Tinos"/>
          <w:b/>
          <w:bCs/>
        </w:rPr>
      </w:pP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Должностное лицо уполномоченного органа, ответственное за предоставление услуги, посредством телефонной связи уведомляет МФЦ о готовности результата предоставления муниципальной услуги. Уполномоченный орган обеспечивает передачу результата предоставления муниципальной услуги в МФЦ для выдачи заявителю не позднее 2 рабочих дней, следующих за днем окончания установленного настоящим административным регламентом срока предоставления муниципальной услуги.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случае принятия решения об отказе в предоставлении муниципальной услуги уполномоченный орган, должностное лицо уполномоченного органа в письменном виде уведомляет заявителя о таком решении, с указанием причин отказа в предоставлении муниципальной услуги.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Прием результатов муниципальной услуги МФЦ осуществляется на основании сопроводительного реестра, с указанием даты, времени и подписи экспедитора МФЦ или иного уполномоченного лица МФЦ, принявшего документы.</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При обращении заявителя или представителя заявителя за результатом оказания муниципальной услуги в МФЦ, работник МФЦ:</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проверяет документ, удостоверяющий личность заявителя, личность и полномочия представителя заявителя, срок действия таких документов;</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случае если указанные документы не представлены, либо срок их действия истек, результат муниципальной услуги не выдается.</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lastRenderedPageBreak/>
        <w:t>- при отсутствии оснований для отказа в выдаче результата, выдает заявителю результат муниципальной услуги;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принимает расписку с подписью заявителя о получении результата муниципальной услуги;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проставляет отметку в АИС МФЦ о выдаче результата.</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случае если заявитель или представитель заявителя отказывается получать результат муниципальной услуги и (или) проставлять свою подпись в подтверждение получения, результат услуги не выдается. Работник МФЦ проставляет на расписке отметку об отказе получения результата муниципальной услуги либо об отказе в проставлении заявителем своей подписи, указывая свою должность, Ф.И.О. и подпись.</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случае если при получении результата муниципальной услуги в МФЦ заявителем или представителем заявителя выявлены опечатки и (или) ошибки, работник МФЦ предлагает заявителю обратиться за исправлением опечаток и (или) ошибок непосредственно в орган, предоставивший услугу.</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МФЦ обеспечивает хранение полученных от уполномоченного органа результатов предоставления услуги, предназначенных для выдачи заявителю или представителю заявителя, а также направляет по реестру невостребованные результаты предоставления услуги в уполномоченный орган, в сроки, определенные соглашением о взаимодействии.</w:t>
      </w:r>
    </w:p>
    <w:p w:rsidR="000706B1" w:rsidRPr="00F55A01" w:rsidRDefault="000706B1">
      <w:pPr>
        <w:ind w:firstLine="567"/>
        <w:jc w:val="both"/>
        <w:rPr>
          <w:rFonts w:ascii="Times New Roman" w:eastAsia="Times New Roman" w:hAnsi="Times New Roman" w:cs="Times New Roman"/>
          <w:b/>
          <w:bCs/>
        </w:rPr>
      </w:pPr>
    </w:p>
    <w:p w:rsidR="000706B1" w:rsidRPr="00F55A01" w:rsidRDefault="00524DBA">
      <w:pPr>
        <w:ind w:firstLine="567"/>
        <w:jc w:val="center"/>
        <w:outlineLvl w:val="1"/>
        <w:rPr>
          <w:rFonts w:ascii="Times New Roman" w:eastAsia="Times New Roman" w:hAnsi="Times New Roman" w:cs="Times New Roman"/>
          <w:b/>
          <w:bCs/>
        </w:rPr>
      </w:pPr>
      <w:r w:rsidRPr="00F55A01">
        <w:rPr>
          <w:rFonts w:ascii="Times New Roman" w:eastAsia="Times New Roman" w:hAnsi="Times New Roman" w:cs="Times New Roman"/>
          <w:b/>
          <w:bCs/>
        </w:rPr>
        <w:t>29.4. Иные действия, необходимые для предоставления</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муниципальной услуги, в том числе связанные с проверкой</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действительности усиленной квалифицированной электронной</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подписи заявителя, использованной при обращении</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за получением муниципальной услуги, а также</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с установлением перечня средств удостоверяющих центров,</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которые допускаются для использования в целях обеспечения</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указанной проверки</w:t>
      </w:r>
    </w:p>
    <w:p w:rsidR="000706B1" w:rsidRPr="00F55A01" w:rsidRDefault="000706B1">
      <w:pPr>
        <w:ind w:firstLine="567"/>
        <w:jc w:val="both"/>
        <w:rPr>
          <w:rFonts w:ascii="Times New Roman" w:eastAsia="Times New Roman" w:hAnsi="Times New Roman" w:cs="Times New Roman"/>
          <w:b/>
          <w:bCs/>
        </w:rPr>
      </w:pPr>
    </w:p>
    <w:p w:rsidR="000706B1" w:rsidRDefault="00524DBA">
      <w:pPr>
        <w:ind w:firstLine="567"/>
        <w:jc w:val="both"/>
      </w:pPr>
      <w:r w:rsidRPr="00F55A01">
        <w:rPr>
          <w:rFonts w:ascii="Times New Roman" w:eastAsia="Times New Roman" w:hAnsi="Times New Roman" w:cs="Times New Roman"/>
        </w:rPr>
        <w:t>Прием документов, полученных в электронной форме, не допускается.</w:t>
      </w:r>
    </w:p>
    <w:p w:rsidR="000706B1" w:rsidRDefault="000706B1">
      <w:pPr>
        <w:pStyle w:val="1"/>
        <w:ind w:firstLine="0"/>
        <w:jc w:val="both"/>
        <w:rPr>
          <w:sz w:val="24"/>
          <w:szCs w:val="24"/>
        </w:rPr>
      </w:pPr>
    </w:p>
    <w:p w:rsidR="000706B1" w:rsidRDefault="00524DBA">
      <w:pPr>
        <w:pStyle w:val="af5"/>
        <w:numPr>
          <w:ilvl w:val="0"/>
          <w:numId w:val="17"/>
        </w:numPr>
        <w:tabs>
          <w:tab w:val="left" w:pos="993"/>
        </w:tabs>
        <w:ind w:left="0" w:firstLine="567"/>
        <w:jc w:val="center"/>
        <w:rPr>
          <w:rFonts w:ascii="Times New Roman" w:hAnsi="Times New Roman" w:cs="Times New Roman"/>
          <w:b/>
        </w:rPr>
      </w:pPr>
      <w:bookmarkStart w:id="157" w:name="bookmark267"/>
      <w:bookmarkEnd w:id="157"/>
      <w:r>
        <w:rPr>
          <w:rFonts w:ascii="Times New Roman" w:hAnsi="Times New Roman" w:cs="Times New Roman"/>
          <w:b/>
        </w:rPr>
        <w:t>Порядок исправления допущенных опечаток и ошибок в выданных в результате предоставления муниципальной услуги документах</w:t>
      </w:r>
    </w:p>
    <w:p w:rsidR="000706B1" w:rsidRDefault="00524DBA">
      <w:pPr>
        <w:tabs>
          <w:tab w:val="left" w:pos="1134"/>
        </w:tabs>
        <w:ind w:firstLine="567"/>
        <w:jc w:val="both"/>
        <w:rPr>
          <w:rFonts w:ascii="Times New Roman" w:hAnsi="Times New Roman" w:cs="Times New Roman"/>
        </w:rPr>
      </w:pPr>
      <w:r>
        <w:rPr>
          <w:rFonts w:ascii="Times New Roman" w:hAnsi="Times New Roman" w:cs="Times New Roman"/>
        </w:rPr>
        <w:t>30.1.</w:t>
      </w:r>
      <w:r>
        <w:rPr>
          <w:rFonts w:ascii="Times New Roman" w:hAnsi="Times New Roman" w:cs="Times New Roman"/>
        </w:rPr>
        <w:tab/>
        <w:t>Основанием для начала административной процедуры является представление (направление) заявителем в Орган заявления об исправлении допущенных опечаток и (или) ошибок в выданных в результате предоставления муниципальной услуги документах в соответствии с Приложением № 6 к настоящему административному регламенту.</w:t>
      </w:r>
    </w:p>
    <w:p w:rsidR="000706B1" w:rsidRDefault="00524DBA">
      <w:pPr>
        <w:tabs>
          <w:tab w:val="left" w:pos="1134"/>
        </w:tabs>
        <w:ind w:firstLine="567"/>
        <w:jc w:val="both"/>
        <w:rPr>
          <w:rFonts w:ascii="Times New Roman" w:hAnsi="Times New Roman" w:cs="Times New Roman"/>
        </w:rPr>
      </w:pPr>
      <w:r>
        <w:rPr>
          <w:rFonts w:ascii="Times New Roman" w:hAnsi="Times New Roman" w:cs="Times New Roman"/>
        </w:rPr>
        <w:t>30.2.</w:t>
      </w:r>
      <w:r>
        <w:rPr>
          <w:rFonts w:ascii="Times New Roman" w:hAnsi="Times New Roman" w:cs="Times New Roman"/>
        </w:rPr>
        <w:tab/>
        <w:t>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0706B1" w:rsidRDefault="00524DBA">
      <w:pPr>
        <w:ind w:firstLine="567"/>
        <w:jc w:val="both"/>
        <w:rPr>
          <w:rFonts w:ascii="Times New Roman" w:hAnsi="Times New Roman" w:cs="Times New Roman"/>
        </w:rPr>
      </w:pPr>
      <w:r>
        <w:rPr>
          <w:rFonts w:ascii="Times New Roman" w:hAnsi="Times New Roman" w:cs="Times New Roman"/>
        </w:rPr>
        <w:t>30.3. Критерием принятия решения по административной процедуре является наличие или отсутствие таких опечаток и (или) ошибок.</w:t>
      </w:r>
    </w:p>
    <w:p w:rsidR="000706B1" w:rsidRDefault="00524DBA">
      <w:pPr>
        <w:ind w:firstLine="567"/>
        <w:jc w:val="both"/>
        <w:rPr>
          <w:rFonts w:ascii="Times New Roman" w:hAnsi="Times New Roman" w:cs="Times New Roman"/>
        </w:rPr>
      </w:pPr>
      <w:r>
        <w:rPr>
          <w:rFonts w:ascii="Times New Roman" w:hAnsi="Times New Roman" w:cs="Times New Roman"/>
        </w:rPr>
        <w:t>30.4. 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3 рабочих дней с момента регистрации соответствующего заявления.</w:t>
      </w:r>
    </w:p>
    <w:p w:rsidR="000706B1" w:rsidRDefault="00524DBA">
      <w:pPr>
        <w:ind w:firstLine="567"/>
        <w:jc w:val="both"/>
        <w:rPr>
          <w:rFonts w:ascii="Times New Roman" w:hAnsi="Times New Roman" w:cs="Times New Roman"/>
        </w:rPr>
      </w:pPr>
      <w:r>
        <w:rPr>
          <w:rFonts w:ascii="Times New Roman" w:hAnsi="Times New Roman" w:cs="Times New Roman"/>
        </w:rPr>
        <w:t>30.5.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3 рабочих дней с момента регистрации соответствующего заявления.</w:t>
      </w:r>
    </w:p>
    <w:p w:rsidR="000706B1" w:rsidRDefault="00524DBA">
      <w:pPr>
        <w:ind w:firstLine="567"/>
        <w:jc w:val="both"/>
        <w:rPr>
          <w:rFonts w:ascii="Times New Roman" w:hAnsi="Times New Roman" w:cs="Times New Roman"/>
        </w:rPr>
      </w:pPr>
      <w:r>
        <w:rPr>
          <w:rFonts w:ascii="Times New Roman" w:hAnsi="Times New Roman" w:cs="Times New Roman"/>
        </w:rPr>
        <w:t xml:space="preserve">30.6.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случае внесения изменений в выданный по результатам предоставления муниципальной услуги документ, </w:t>
      </w:r>
      <w:r>
        <w:rPr>
          <w:rFonts w:ascii="Times New Roman" w:hAnsi="Times New Roman" w:cs="Times New Roman"/>
        </w:rPr>
        <w:lastRenderedPageBreak/>
        <w:t>направленный на исправление ошибок, допущенных по вине Органа, многофункционального центра и (или) должностного лица Органа, работника многофункционального центра, плата с заявителя не взимается.</w:t>
      </w:r>
    </w:p>
    <w:p w:rsidR="000706B1" w:rsidRDefault="000706B1">
      <w:pPr>
        <w:pStyle w:val="1"/>
        <w:ind w:firstLine="567"/>
        <w:jc w:val="both"/>
        <w:rPr>
          <w:sz w:val="24"/>
          <w:szCs w:val="24"/>
        </w:rPr>
      </w:pPr>
    </w:p>
    <w:p w:rsidR="000706B1" w:rsidRDefault="00524DBA">
      <w:pPr>
        <w:suppressLineNumbers/>
        <w:ind w:firstLine="567"/>
        <w:jc w:val="center"/>
        <w:rPr>
          <w:rFonts w:ascii="Times New Roman" w:eastAsia="Times New Roman" w:hAnsi="Times New Roman" w:cs="Times New Roman"/>
          <w:b/>
          <w:lang w:eastAsia="ar-SA"/>
        </w:rPr>
      </w:pPr>
      <w:bookmarkStart w:id="158" w:name="bookmark272"/>
      <w:bookmarkEnd w:id="158"/>
      <w:r>
        <w:rPr>
          <w:rFonts w:ascii="Times New Roman" w:eastAsia="Times New Roman" w:hAnsi="Times New Roman" w:cs="Times New Roman"/>
          <w:b/>
          <w:lang w:val="en-US" w:eastAsia="ar-SA"/>
        </w:rPr>
        <w:t>IV</w:t>
      </w:r>
      <w:r>
        <w:rPr>
          <w:rFonts w:ascii="Times New Roman" w:eastAsia="Times New Roman" w:hAnsi="Times New Roman" w:cs="Times New Roman"/>
          <w:b/>
          <w:lang w:eastAsia="ar-SA"/>
        </w:rPr>
        <w:t>. Формы контроля за исполнением административного регламента</w:t>
      </w: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31.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706B1" w:rsidRDefault="00524DBA">
      <w:pPr>
        <w:tabs>
          <w:tab w:val="left" w:pos="1134"/>
        </w:tabs>
        <w:ind w:firstLine="567"/>
        <w:jc w:val="both"/>
        <w:rPr>
          <w:rFonts w:ascii="Times New Roman" w:eastAsia="Times New Roman" w:hAnsi="Times New Roman" w:cs="Times New Roman"/>
        </w:rPr>
      </w:pPr>
      <w:r>
        <w:rPr>
          <w:rFonts w:ascii="Times New Roman" w:eastAsia="Times New Roman" w:hAnsi="Times New Roman" w:cs="Times New Roman"/>
        </w:rPr>
        <w:t>31.1.</w:t>
      </w:r>
      <w:r>
        <w:rPr>
          <w:rFonts w:ascii="Times New Roman" w:eastAsia="Times New Roman" w:hAnsi="Times New Roman" w:cs="Times New Roman"/>
        </w:rPr>
        <w:tab/>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заместителем главы </w:t>
      </w:r>
      <w:r w:rsidR="000844E0">
        <w:rPr>
          <w:rFonts w:ascii="Times New Roman" w:eastAsia="Times New Roman" w:hAnsi="Times New Roman" w:cs="Times New Roman"/>
        </w:rPr>
        <w:t>администрации Красногвардейского сельского поселения Советского района Республики Крым</w:t>
      </w:r>
      <w:r>
        <w:rPr>
          <w:rFonts w:ascii="Times New Roman" w:eastAsia="Times New Roman" w:hAnsi="Times New Roman" w:cs="Times New Roman"/>
        </w:rPr>
        <w:t>.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0706B1" w:rsidRDefault="000706B1">
      <w:pPr>
        <w:ind w:firstLine="709"/>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32.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32.1. Контроль за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Срок проведения таких проверок не должен превышать 20 календарных дней.</w:t>
      </w:r>
    </w:p>
    <w:p w:rsidR="000706B1" w:rsidRDefault="000706B1">
      <w:pPr>
        <w:ind w:firstLine="709"/>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33.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33.1. Контроль за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0706B1" w:rsidRDefault="00524DBA">
      <w:pPr>
        <w:shd w:val="clear" w:color="auto" w:fill="FFFFFF"/>
        <w:ind w:firstLine="567"/>
        <w:jc w:val="both"/>
        <w:textAlignment w:val="baseline"/>
        <w:rPr>
          <w:rFonts w:ascii="Times New Roman" w:eastAsia="Times New Roman" w:hAnsi="Times New Roman" w:cs="Times New Roman"/>
        </w:rPr>
      </w:pPr>
      <w:r>
        <w:rPr>
          <w:rFonts w:ascii="Times New Roman" w:eastAsia="Times New Roman" w:hAnsi="Times New Roman" w:cs="Times New Roman"/>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0706B1" w:rsidRDefault="000706B1">
      <w:pPr>
        <w:ind w:firstLine="709"/>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34.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34.1. 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настоящего административного регламента и иных </w:t>
      </w:r>
      <w:r>
        <w:rPr>
          <w:rFonts w:ascii="Times New Roman" w:eastAsia="Times New Roman" w:hAnsi="Times New Roman" w:cs="Times New Roman"/>
        </w:rPr>
        <w:lastRenderedPageBreak/>
        <w:t>нормативных правовых актов, устанавливающих требования к предоставлению муниципальной услуги.</w:t>
      </w:r>
    </w:p>
    <w:p w:rsidR="000706B1" w:rsidRDefault="00524DBA">
      <w:pPr>
        <w:tabs>
          <w:tab w:val="left" w:pos="1134"/>
        </w:tabs>
        <w:ind w:firstLine="567"/>
        <w:jc w:val="both"/>
        <w:rPr>
          <w:rFonts w:ascii="Times New Roman" w:eastAsia="Times New Roman" w:hAnsi="Times New Roman" w:cs="Times New Roman"/>
        </w:rPr>
      </w:pPr>
      <w:r>
        <w:rPr>
          <w:rFonts w:ascii="Times New Roman" w:eastAsia="Times New Roman" w:hAnsi="Times New Roman" w:cs="Times New Roman"/>
        </w:rPr>
        <w:t>34.2.</w:t>
      </w:r>
      <w:r>
        <w:rPr>
          <w:rFonts w:ascii="Times New Roman" w:eastAsia="Times New Roman" w:hAnsi="Times New Roman" w:cs="Times New Roman"/>
        </w:rPr>
        <w:tab/>
        <w:t>Контроль за предоставлением муниципальной услуги со стороны граждан осуществляется путем получения информации о наличии в действиях специалистов Органа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34.3.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специалистов Органа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0706B1" w:rsidRDefault="000706B1">
      <w:pPr>
        <w:ind w:firstLine="709"/>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val="en-US" w:eastAsia="en-US"/>
        </w:rPr>
        <w:t>V</w:t>
      </w:r>
      <w:r>
        <w:rPr>
          <w:rFonts w:ascii="Times New Roman" w:eastAsia="Times New Roman" w:hAnsi="Times New Roman" w:cs="Times New Roman"/>
          <w:b/>
          <w:lang w:eastAsia="en-US"/>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35. Информация для заявителя о его праве подать жалобу</w:t>
      </w:r>
    </w:p>
    <w:p w:rsidR="000706B1" w:rsidRPr="00F55A01" w:rsidRDefault="00524DBA">
      <w:pPr>
        <w:ind w:firstLine="567"/>
        <w:jc w:val="both"/>
        <w:rPr>
          <w:shd w:val="clear" w:color="auto" w:fill="FFFF00"/>
        </w:rPr>
      </w:pPr>
      <w:r w:rsidRPr="00F55A01">
        <w:rPr>
          <w:rFonts w:ascii="Times New Roman" w:eastAsia="Times New Roman" w:hAnsi="Times New Roman" w:cs="Times New Roman"/>
          <w:lang w:eastAsia="en-US"/>
        </w:rPr>
        <w:t>35.1. Заявитель имеет право на обжалование действий (бездействия), решения Уполномоченного органа и его должностных лиц, руководителя Уполномоченного органа, а также МФЦ, специалистов МФЦ, руководителя МФЦ в досудебном (внесудебном) порядке.</w:t>
      </w:r>
    </w:p>
    <w:p w:rsidR="000706B1" w:rsidRPr="00F55A01" w:rsidRDefault="00524DBA">
      <w:pPr>
        <w:ind w:firstLine="567"/>
        <w:jc w:val="both"/>
        <w:rPr>
          <w:shd w:val="clear" w:color="auto" w:fill="FFFF00"/>
        </w:rPr>
      </w:pPr>
      <w:r w:rsidRPr="00F55A01">
        <w:rPr>
          <w:rFonts w:ascii="Times New Roman" w:eastAsia="Times New Roman" w:hAnsi="Times New Roman" w:cs="Times New Roman"/>
          <w:lang w:eastAsia="en-US"/>
        </w:rPr>
        <w:t>35.2.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0706B1" w:rsidRDefault="00524DBA">
      <w:pPr>
        <w:ind w:firstLine="567"/>
        <w:jc w:val="both"/>
        <w:rPr>
          <w:shd w:val="clear" w:color="auto" w:fill="FFFF00"/>
        </w:rPr>
      </w:pPr>
      <w:r w:rsidRPr="00F55A01">
        <w:rPr>
          <w:rFonts w:ascii="Times New Roman" w:eastAsia="Times New Roman" w:hAnsi="Times New Roman" w:cs="Times New Roman"/>
          <w:lang w:eastAsia="en-US"/>
        </w:rPr>
        <w:t>35.3.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0706B1" w:rsidRDefault="000706B1">
      <w:pPr>
        <w:ind w:firstLine="709"/>
        <w:jc w:val="both"/>
        <w:rPr>
          <w:rFonts w:ascii="Times New Roman" w:eastAsia="Times New Roman" w:hAnsi="Times New Roman" w:cs="Times New Roman"/>
          <w:b/>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36. Предмет жалобы</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36.1. Нарушение срока регистрации запроса (комплексного запроса) о предоставлении муниципальной услуги.</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lastRenderedPageBreak/>
        <w:t>36.7.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36.8. Нарушение срока или порядка выдачи документов по результатам предоставления муниципальной услуги.</w:t>
      </w:r>
    </w:p>
    <w:p w:rsidR="000706B1" w:rsidRDefault="00524DBA">
      <w:pPr>
        <w:tabs>
          <w:tab w:val="left" w:pos="1134"/>
        </w:tabs>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36.9.</w:t>
      </w:r>
      <w:r>
        <w:rPr>
          <w:rFonts w:ascii="Times New Roman" w:eastAsia="Times New Roman" w:hAnsi="Times New Roman" w:cs="Times New Roman"/>
          <w:lang w:eastAsia="en-US"/>
        </w:rPr>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706B1" w:rsidRDefault="000706B1">
      <w:pPr>
        <w:ind w:firstLine="709"/>
        <w:jc w:val="both"/>
        <w:rPr>
          <w:rFonts w:ascii="Times New Roman" w:eastAsia="Times New Roman" w:hAnsi="Times New Roman" w:cs="Times New Roman"/>
          <w:b/>
          <w:lang w:eastAsia="en-US"/>
        </w:rPr>
      </w:pPr>
    </w:p>
    <w:p w:rsidR="000706B1" w:rsidRDefault="000706B1">
      <w:pPr>
        <w:ind w:firstLine="709"/>
        <w:jc w:val="both"/>
        <w:rPr>
          <w:rFonts w:ascii="Times New Roman" w:eastAsia="Times New Roman" w:hAnsi="Times New Roman" w:cs="Times New Roman"/>
          <w:b/>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37. Органы государственной власти, организации должностные лица, которым может быть направлена жалоба</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37.1.</w:t>
      </w:r>
      <w:r w:rsidRPr="00F55A01">
        <w:rPr>
          <w:rFonts w:ascii="Times New Roman" w:eastAsia="Times New Roman" w:hAnsi="Times New Roman" w:cs="Times New Roman"/>
          <w:lang w:eastAsia="en-US"/>
        </w:rPr>
        <w:t>В случае обжалования действий (бездействия) или решения Уполномоченного органа и его должностных лиц, заместителя главы Уполномоченного органа жалоба направляется на рассмотрение Главе Уполномоченного органа.</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В случае обжалования действий (бездействия) или решения Главы Уполномоченного органа, жалоба направляется в </w:t>
      </w:r>
      <w:r w:rsidR="00F55A01">
        <w:rPr>
          <w:rFonts w:ascii="Times New Roman" w:eastAsia="Times New Roman" w:hAnsi="Times New Roman" w:cs="Times New Roman"/>
          <w:lang w:eastAsia="en-US"/>
        </w:rPr>
        <w:t>администрацию Красногвардейского сельского поселения Советского района Республики Крым</w:t>
      </w:r>
      <w:r>
        <w:rPr>
          <w:rFonts w:ascii="Times New Roman" w:eastAsia="Times New Roman" w:hAnsi="Times New Roman" w:cs="Times New Roman"/>
          <w:lang w:eastAsia="en-US"/>
        </w:rPr>
        <w:t>.</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В Уполномоченном органе для заявителей предусматривается наличие на видном месте книги жалоб и предложений.</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В случае обжалования действий (бездействия) или решения работника МФЦ, осуществляющего прием документов, жалоба направляется на рассмотрение директору ГБУ РК «МФЦ».</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0706B1" w:rsidRDefault="00524DBA">
      <w:pPr>
        <w:ind w:firstLine="567"/>
        <w:jc w:val="both"/>
        <w:rPr>
          <w:rFonts w:ascii="Times New Roman" w:eastAsia="Times New Roman" w:hAnsi="Times New Roman" w:cs="Times New Roman"/>
          <w:lang w:eastAsia="en-US"/>
        </w:rPr>
      </w:pPr>
      <w:r w:rsidRPr="00F55A01">
        <w:rPr>
          <w:rFonts w:ascii="Times New Roman" w:eastAsia="Times New Roman" w:hAnsi="Times New Roman" w:cs="Times New Roman"/>
          <w:color w:val="000000" w:themeColor="text1"/>
          <w:lang w:eastAsia="en-US"/>
        </w:rPr>
        <w:t>В МФЦ для заявителей предусматривается наличие на видном месте книги жалоб и предложений.</w:t>
      </w:r>
    </w:p>
    <w:p w:rsidR="000706B1" w:rsidRDefault="000706B1">
      <w:pPr>
        <w:ind w:firstLine="709"/>
        <w:jc w:val="both"/>
        <w:rPr>
          <w:rFonts w:ascii="Times New Roman" w:eastAsia="Times New Roman" w:hAnsi="Times New Roman" w:cs="Times New Roman"/>
          <w:b/>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38. Порядок подачи и рассмотрения жалобы</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38.1.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w:t>
      </w:r>
      <w:r>
        <w:rPr>
          <w:rFonts w:ascii="Times New Roman" w:eastAsia="Times New Roman" w:hAnsi="Times New Roman" w:cs="Times New Roman"/>
          <w:lang w:eastAsia="en-US"/>
        </w:rPr>
        <w:lastRenderedPageBreak/>
        <w:t>ходе предоставления муниципальной услуги, при личном обращении заявителя в Орган и многофункциональный центр, посредством телефонной «горячей линии» Совета министров Республики Крым.</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Жалоба должна содержать:</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0706B1" w:rsidRDefault="000706B1">
      <w:pPr>
        <w:ind w:firstLine="709"/>
        <w:jc w:val="both"/>
        <w:rPr>
          <w:rFonts w:ascii="Times New Roman" w:eastAsia="Times New Roman" w:hAnsi="Times New Roman" w:cs="Times New Roman"/>
          <w:b/>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39. Сроки рассмотрения жалобы</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39.1. 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0706B1" w:rsidRDefault="00524DBA">
      <w:pPr>
        <w:ind w:firstLine="567"/>
        <w:jc w:val="both"/>
        <w:rPr>
          <w:rFonts w:ascii="Times New Roman" w:eastAsia="Times New Roman" w:hAnsi="Times New Roman" w:cs="Times New Roman"/>
          <w:shd w:val="clear" w:color="auto" w:fill="FFFF00"/>
          <w:lang w:eastAsia="en-US"/>
        </w:rPr>
      </w:pPr>
      <w:r w:rsidRPr="00F55A01">
        <w:rPr>
          <w:rFonts w:ascii="Times New Roman" w:eastAsia="Times New Roman" w:hAnsi="Times New Roman" w:cs="Times New Roman"/>
          <w:lang w:eastAsia="en-US"/>
        </w:rPr>
        <w:t>Жалоба регистрируется в Уполномоченном органе в течение 1 рабочего дня.</w:t>
      </w:r>
    </w:p>
    <w:p w:rsidR="000706B1" w:rsidRDefault="000706B1">
      <w:pPr>
        <w:ind w:firstLine="567"/>
        <w:jc w:val="both"/>
        <w:rPr>
          <w:rFonts w:ascii="Times New Roman" w:eastAsia="Times New Roman" w:hAnsi="Times New Roman" w:cs="Times New Roman"/>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40. Результат рассмотрения жалобы</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40.1. По результатам рассмотрения жалобы принимается одно из следующих решений:</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2) в удовлетворении жалобы отказывается.</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40.2.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0706B1" w:rsidRDefault="000706B1">
      <w:pPr>
        <w:ind w:firstLine="709"/>
        <w:jc w:val="both"/>
        <w:rPr>
          <w:rFonts w:ascii="Times New Roman" w:eastAsia="Times New Roman" w:hAnsi="Times New Roman" w:cs="Times New Roman"/>
          <w:b/>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41. Порядок информирования заявителя о результатах рассмотрения жалобы</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41.1.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41.2.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41.3. В случае признания жалобы не подлежащей удовлетворению в ответе заявителю, </w:t>
      </w:r>
      <w:r>
        <w:rPr>
          <w:rFonts w:ascii="Times New Roman" w:eastAsia="Times New Roman" w:hAnsi="Times New Roman" w:cs="Times New Roman"/>
          <w:lang w:eastAsia="en-US"/>
        </w:rPr>
        <w:lastRenderedPageBreak/>
        <w:t>даются аргументированные разъяснения о причинах принятого решения, а также информация о порядке обжалования принятого решения.</w:t>
      </w:r>
    </w:p>
    <w:p w:rsidR="000706B1" w:rsidRDefault="000706B1">
      <w:pPr>
        <w:ind w:firstLine="709"/>
        <w:jc w:val="both"/>
        <w:rPr>
          <w:rFonts w:ascii="Times New Roman" w:eastAsia="Times New Roman" w:hAnsi="Times New Roman" w:cs="Times New Roman"/>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42. Порядок обжалования решения по жалобе</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42.1.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0706B1" w:rsidRDefault="000706B1">
      <w:pPr>
        <w:ind w:firstLine="709"/>
        <w:jc w:val="both"/>
        <w:rPr>
          <w:rFonts w:ascii="Times New Roman" w:eastAsia="Times New Roman" w:hAnsi="Times New Roman" w:cs="Times New Roman"/>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43. Право заявителя на получение информации и документов, необходимых для обоснования и рассмотрения жалобы</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43.1. Заявитель вправе обратиться в Орган, многофункциональный центр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0706B1" w:rsidRDefault="000706B1">
      <w:pPr>
        <w:ind w:firstLine="709"/>
        <w:jc w:val="both"/>
        <w:rPr>
          <w:rFonts w:ascii="Times New Roman" w:eastAsia="Times New Roman" w:hAnsi="Times New Roman" w:cs="Times New Roman"/>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44. Способы информирования заявителей о порядке подачи и рассмотрения жалобы</w:t>
      </w:r>
    </w:p>
    <w:p w:rsidR="000706B1" w:rsidRDefault="00524DBA">
      <w:pPr>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en-US"/>
        </w:rPr>
        <w:t xml:space="preserve">44.1.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w:t>
      </w:r>
      <w:r>
        <w:rPr>
          <w:rFonts w:ascii="Times New Roman" w:eastAsia="Times New Roman" w:hAnsi="Times New Roman" w:cs="Times New Roman"/>
        </w:rPr>
        <w:t>официальный сайт ГБУ РК «МФЦ»</w:t>
      </w:r>
      <w:r>
        <w:rPr>
          <w:rFonts w:ascii="Times New Roman" w:eastAsia="Times New Roman" w:hAnsi="Times New Roman" w:cs="Times New Roman"/>
          <w:lang w:eastAsia="en-US"/>
        </w:rPr>
        <w:t>, электронная почта Органа).</w:t>
      </w:r>
    </w:p>
    <w:p w:rsidR="000706B1" w:rsidRDefault="000706B1">
      <w:pPr>
        <w:ind w:firstLine="709"/>
        <w:jc w:val="both"/>
        <w:rPr>
          <w:rFonts w:ascii="Times New Roman" w:eastAsia="Times New Roman" w:hAnsi="Times New Roman" w:cs="Times New Roman"/>
          <w:lang w:eastAsia="ar-SA"/>
        </w:rPr>
      </w:pPr>
    </w:p>
    <w:p w:rsidR="000706B1" w:rsidRDefault="000706B1">
      <w:pPr>
        <w:ind w:firstLine="709"/>
        <w:jc w:val="both"/>
        <w:rPr>
          <w:rFonts w:ascii="Times New Roman" w:eastAsia="Times New Roman" w:hAnsi="Times New Roman" w:cs="Times New Roman"/>
          <w:lang w:eastAsia="ar-SA"/>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706B1" w:rsidRDefault="00524DBA">
      <w:pPr>
        <w:pStyle w:val="24"/>
        <w:spacing w:line="240" w:lineRule="auto"/>
        <w:ind w:left="6096" w:firstLine="567"/>
        <w:jc w:val="both"/>
        <w:rPr>
          <w:i w:val="0"/>
          <w:sz w:val="24"/>
          <w:szCs w:val="24"/>
        </w:rPr>
      </w:pPr>
      <w:r>
        <w:rPr>
          <w:i w:val="0"/>
          <w:sz w:val="24"/>
          <w:szCs w:val="24"/>
        </w:rPr>
        <w:t>Приложение № 1</w:t>
      </w:r>
    </w:p>
    <w:p w:rsidR="000706B1" w:rsidRDefault="00524DBA">
      <w:pPr>
        <w:pStyle w:val="a8"/>
        <w:spacing w:line="240" w:lineRule="auto"/>
        <w:ind w:left="6096"/>
        <w:jc w:val="both"/>
        <w:rPr>
          <w:i/>
          <w:iCs/>
          <w:sz w:val="24"/>
          <w:szCs w:val="24"/>
        </w:rPr>
      </w:pPr>
      <w:r>
        <w:rPr>
          <w:sz w:val="24"/>
          <w:szCs w:val="24"/>
        </w:rPr>
        <w:t>к Административному регламенту предоставления муниципальной услуги «</w:t>
      </w:r>
      <w:r>
        <w:rPr>
          <w:bCs/>
          <w:sz w:val="24"/>
          <w:szCs w:val="24"/>
        </w:rPr>
        <w:t>Предварительное согласование предоставления земельного участка</w:t>
      </w:r>
      <w:r>
        <w:rPr>
          <w:sz w:val="24"/>
          <w:szCs w:val="24"/>
        </w:rPr>
        <w:t xml:space="preserve">» на территории </w:t>
      </w:r>
      <w:r w:rsidR="00F55A01" w:rsidRPr="003A6E58">
        <w:rPr>
          <w:iCs/>
          <w:sz w:val="24"/>
          <w:szCs w:val="24"/>
        </w:rPr>
        <w:t>Красногвардей</w:t>
      </w:r>
      <w:r w:rsidR="003A6E58" w:rsidRPr="003A6E58">
        <w:rPr>
          <w:iCs/>
          <w:sz w:val="24"/>
          <w:szCs w:val="24"/>
        </w:rPr>
        <w:t>ского сельского поселения Советского района Республики Крым</w:t>
      </w:r>
    </w:p>
    <w:p w:rsidR="000706B1" w:rsidRDefault="000706B1">
      <w:pPr>
        <w:pStyle w:val="20"/>
        <w:keepNext/>
        <w:keepLines/>
        <w:spacing w:after="0"/>
        <w:rPr>
          <w:sz w:val="24"/>
          <w:szCs w:val="24"/>
        </w:rPr>
      </w:pPr>
    </w:p>
    <w:p w:rsidR="000706B1" w:rsidRDefault="00524DBA">
      <w:pPr>
        <w:pStyle w:val="20"/>
        <w:keepNext/>
        <w:keepLines/>
        <w:spacing w:after="0"/>
        <w:rPr>
          <w:sz w:val="24"/>
          <w:szCs w:val="24"/>
        </w:rPr>
      </w:pPr>
      <w:bookmarkStart w:id="159" w:name="bookmark296"/>
      <w:bookmarkStart w:id="160" w:name="bookmark298"/>
      <w:bookmarkStart w:id="161" w:name="bookmark297"/>
      <w:r>
        <w:rPr>
          <w:sz w:val="24"/>
          <w:szCs w:val="24"/>
        </w:rPr>
        <w:t>Форма решения о предварительном согласовании предоставления</w:t>
      </w:r>
      <w:r>
        <w:rPr>
          <w:sz w:val="24"/>
          <w:szCs w:val="24"/>
        </w:rPr>
        <w:br/>
        <w:t>земельного участка</w:t>
      </w:r>
      <w:bookmarkEnd w:id="159"/>
      <w:bookmarkEnd w:id="160"/>
      <w:bookmarkEnd w:id="161"/>
    </w:p>
    <w:p w:rsidR="000706B1" w:rsidRDefault="000706B1">
      <w:pPr>
        <w:pStyle w:val="20"/>
        <w:keepNext/>
        <w:keepLines/>
        <w:spacing w:after="0"/>
        <w:rPr>
          <w:sz w:val="24"/>
          <w:szCs w:val="24"/>
        </w:rPr>
      </w:pPr>
    </w:p>
    <w:p w:rsidR="000706B1" w:rsidRDefault="00524DBA">
      <w:pPr>
        <w:pStyle w:val="70"/>
        <w:pBdr>
          <w:top w:val="single" w:sz="4" w:space="0" w:color="000000"/>
        </w:pBdr>
        <w:spacing w:after="0"/>
        <w:rPr>
          <w:sz w:val="20"/>
          <w:szCs w:val="20"/>
        </w:rPr>
      </w:pPr>
      <w:r>
        <w:rPr>
          <w:iCs w:val="0"/>
          <w:sz w:val="20"/>
          <w:szCs w:val="20"/>
        </w:rPr>
        <w:t>(наименование уполномоченного органа местного самоуправления)</w:t>
      </w:r>
    </w:p>
    <w:p w:rsidR="000706B1" w:rsidRDefault="00524DBA">
      <w:pPr>
        <w:pStyle w:val="60"/>
        <w:spacing w:line="240" w:lineRule="auto"/>
        <w:ind w:left="5659" w:firstLine="0"/>
        <w:jc w:val="both"/>
        <w:rPr>
          <w:sz w:val="24"/>
          <w:szCs w:val="24"/>
        </w:rPr>
      </w:pPr>
      <w:r>
        <w:rPr>
          <w:sz w:val="24"/>
          <w:szCs w:val="24"/>
        </w:rPr>
        <w:t xml:space="preserve">Кому: </w:t>
      </w:r>
    </w:p>
    <w:p w:rsidR="000706B1" w:rsidRDefault="00524DBA">
      <w:pPr>
        <w:pStyle w:val="60"/>
        <w:spacing w:line="240" w:lineRule="auto"/>
        <w:ind w:left="5659" w:firstLine="0"/>
        <w:jc w:val="both"/>
        <w:rPr>
          <w:sz w:val="24"/>
          <w:szCs w:val="24"/>
        </w:rPr>
      </w:pPr>
      <w:r>
        <w:rPr>
          <w:sz w:val="24"/>
          <w:szCs w:val="24"/>
        </w:rPr>
        <w:t>_____________________________________</w:t>
      </w:r>
    </w:p>
    <w:p w:rsidR="000706B1" w:rsidRDefault="00524DBA">
      <w:pPr>
        <w:pStyle w:val="60"/>
        <w:spacing w:line="240" w:lineRule="auto"/>
        <w:ind w:left="5659" w:firstLine="0"/>
        <w:jc w:val="both"/>
        <w:rPr>
          <w:sz w:val="24"/>
          <w:szCs w:val="24"/>
        </w:rPr>
      </w:pPr>
      <w:r>
        <w:rPr>
          <w:sz w:val="24"/>
          <w:szCs w:val="24"/>
        </w:rPr>
        <w:t>Контактные данные:</w:t>
      </w:r>
    </w:p>
    <w:p w:rsidR="000706B1" w:rsidRDefault="00524DBA">
      <w:pPr>
        <w:pStyle w:val="60"/>
        <w:spacing w:line="240" w:lineRule="auto"/>
        <w:ind w:left="5659" w:firstLine="0"/>
        <w:jc w:val="both"/>
        <w:rPr>
          <w:sz w:val="24"/>
          <w:szCs w:val="24"/>
        </w:rPr>
      </w:pPr>
      <w:r>
        <w:rPr>
          <w:sz w:val="24"/>
          <w:szCs w:val="24"/>
        </w:rPr>
        <w:lastRenderedPageBreak/>
        <w:t xml:space="preserve">____________________________________  </w:t>
      </w:r>
    </w:p>
    <w:p w:rsidR="000706B1" w:rsidRDefault="00524DBA">
      <w:pPr>
        <w:pStyle w:val="60"/>
        <w:spacing w:line="240" w:lineRule="auto"/>
        <w:ind w:left="5659" w:firstLine="0"/>
        <w:jc w:val="both"/>
        <w:rPr>
          <w:sz w:val="24"/>
          <w:szCs w:val="24"/>
        </w:rPr>
      </w:pPr>
      <w:r>
        <w:rPr>
          <w:sz w:val="24"/>
          <w:szCs w:val="24"/>
        </w:rPr>
        <w:t>/Представитель:</w:t>
      </w:r>
    </w:p>
    <w:p w:rsidR="000706B1" w:rsidRDefault="00524DBA">
      <w:pPr>
        <w:pStyle w:val="60"/>
        <w:spacing w:line="240" w:lineRule="auto"/>
        <w:ind w:left="5659" w:firstLine="0"/>
        <w:jc w:val="both"/>
        <w:rPr>
          <w:sz w:val="24"/>
          <w:szCs w:val="24"/>
        </w:rPr>
      </w:pPr>
      <w:r>
        <w:rPr>
          <w:sz w:val="24"/>
          <w:szCs w:val="24"/>
        </w:rPr>
        <w:t>_____________________________________</w:t>
      </w:r>
    </w:p>
    <w:p w:rsidR="000706B1" w:rsidRDefault="00524DBA">
      <w:pPr>
        <w:pStyle w:val="60"/>
        <w:spacing w:line="240" w:lineRule="auto"/>
        <w:ind w:left="5659" w:firstLine="0"/>
        <w:jc w:val="both"/>
        <w:rPr>
          <w:sz w:val="24"/>
          <w:szCs w:val="24"/>
        </w:rPr>
      </w:pPr>
      <w:r>
        <w:rPr>
          <w:sz w:val="24"/>
          <w:szCs w:val="24"/>
        </w:rPr>
        <w:t>Контактные данные представителя:</w:t>
      </w:r>
    </w:p>
    <w:p w:rsidR="000706B1" w:rsidRDefault="000706B1">
      <w:pPr>
        <w:pStyle w:val="60"/>
        <w:pBdr>
          <w:bottom w:val="single" w:sz="4" w:space="0" w:color="000000"/>
        </w:pBdr>
        <w:spacing w:line="240" w:lineRule="auto"/>
        <w:ind w:left="5659" w:firstLine="0"/>
        <w:jc w:val="both"/>
        <w:rPr>
          <w:sz w:val="24"/>
          <w:szCs w:val="24"/>
        </w:rPr>
      </w:pPr>
    </w:p>
    <w:p w:rsidR="000706B1" w:rsidRDefault="000706B1">
      <w:pPr>
        <w:pStyle w:val="60"/>
        <w:spacing w:line="240" w:lineRule="auto"/>
        <w:ind w:firstLine="0"/>
        <w:jc w:val="center"/>
        <w:rPr>
          <w:b/>
          <w:bCs/>
          <w:sz w:val="24"/>
          <w:szCs w:val="24"/>
        </w:rPr>
      </w:pPr>
    </w:p>
    <w:p w:rsidR="000706B1" w:rsidRDefault="00524DBA">
      <w:pPr>
        <w:pStyle w:val="60"/>
        <w:spacing w:line="240" w:lineRule="auto"/>
        <w:ind w:firstLine="0"/>
        <w:jc w:val="center"/>
        <w:rPr>
          <w:sz w:val="24"/>
          <w:szCs w:val="24"/>
        </w:rPr>
      </w:pPr>
      <w:r>
        <w:rPr>
          <w:b/>
          <w:bCs/>
          <w:sz w:val="24"/>
          <w:szCs w:val="24"/>
        </w:rPr>
        <w:t>РЕШЕНИЕ</w:t>
      </w:r>
    </w:p>
    <w:p w:rsidR="000706B1" w:rsidRDefault="00524DBA">
      <w:pPr>
        <w:pStyle w:val="60"/>
        <w:tabs>
          <w:tab w:val="left" w:pos="4930"/>
        </w:tabs>
        <w:spacing w:line="240" w:lineRule="auto"/>
        <w:ind w:firstLine="0"/>
        <w:jc w:val="center"/>
        <w:rPr>
          <w:sz w:val="24"/>
          <w:szCs w:val="24"/>
        </w:rPr>
      </w:pPr>
      <w:r>
        <w:rPr>
          <w:sz w:val="24"/>
          <w:szCs w:val="24"/>
        </w:rPr>
        <w:t>От __________________ № __________________</w:t>
      </w:r>
    </w:p>
    <w:p w:rsidR="000706B1" w:rsidRDefault="00524DBA">
      <w:pPr>
        <w:pStyle w:val="60"/>
        <w:spacing w:line="240" w:lineRule="auto"/>
        <w:ind w:left="1460" w:firstLine="0"/>
        <w:jc w:val="both"/>
        <w:rPr>
          <w:b/>
          <w:bCs/>
          <w:sz w:val="24"/>
          <w:szCs w:val="24"/>
        </w:rPr>
      </w:pPr>
      <w:r>
        <w:rPr>
          <w:b/>
          <w:bCs/>
          <w:sz w:val="24"/>
          <w:szCs w:val="24"/>
        </w:rPr>
        <w:t>О предварительном согласовании предоставления земельного участка</w:t>
      </w:r>
    </w:p>
    <w:p w:rsidR="000706B1" w:rsidRDefault="000706B1">
      <w:pPr>
        <w:pStyle w:val="60"/>
        <w:spacing w:line="240" w:lineRule="auto"/>
        <w:ind w:left="1460" w:firstLine="0"/>
        <w:jc w:val="both"/>
        <w:rPr>
          <w:sz w:val="24"/>
          <w:szCs w:val="24"/>
        </w:rPr>
      </w:pPr>
    </w:p>
    <w:p w:rsidR="000706B1" w:rsidRDefault="00524DBA">
      <w:pPr>
        <w:pStyle w:val="60"/>
        <w:spacing w:line="240" w:lineRule="auto"/>
        <w:ind w:firstLine="567"/>
        <w:jc w:val="both"/>
        <w:rPr>
          <w:sz w:val="24"/>
          <w:szCs w:val="24"/>
        </w:rPr>
      </w:pPr>
      <w:r>
        <w:rPr>
          <w:sz w:val="24"/>
          <w:szCs w:val="24"/>
        </w:rPr>
        <w:t>По результатам рассмотрения заявления от ___________ № ______________ и приложенных к нему документов, в соответствии со статьей 39.15 Земельного кодекса Российской Федерации принято РЕШЕНИЕ:</w:t>
      </w:r>
    </w:p>
    <w:p w:rsidR="000706B1" w:rsidRDefault="00524DBA">
      <w:pPr>
        <w:pStyle w:val="60"/>
        <w:spacing w:line="240" w:lineRule="auto"/>
        <w:ind w:firstLine="567"/>
        <w:jc w:val="both"/>
        <w:rPr>
          <w:sz w:val="24"/>
          <w:szCs w:val="24"/>
        </w:rPr>
      </w:pPr>
      <w:r>
        <w:rPr>
          <w:sz w:val="24"/>
          <w:szCs w:val="24"/>
        </w:rPr>
        <w:t>1. Предварительно согласовать _____________________________________________________</w:t>
      </w:r>
      <w:r>
        <w:rPr>
          <w:rStyle w:val="FootnoteReference"/>
          <w:sz w:val="24"/>
          <w:szCs w:val="24"/>
        </w:rPr>
        <w:footnoteReference w:id="2"/>
      </w:r>
      <w:r>
        <w:rPr>
          <w:sz w:val="24"/>
          <w:szCs w:val="24"/>
        </w:rPr>
        <w:t xml:space="preserve"> (далее - Заявитель) предоставление в _______________________</w:t>
      </w:r>
      <w:r>
        <w:rPr>
          <w:rStyle w:val="FootnoteReference"/>
          <w:sz w:val="24"/>
          <w:szCs w:val="24"/>
        </w:rPr>
        <w:footnoteReference w:id="3"/>
      </w:r>
      <w:r>
        <w:rPr>
          <w:sz w:val="24"/>
          <w:szCs w:val="24"/>
        </w:rPr>
        <w:t xml:space="preserve"> для _________________________</w:t>
      </w:r>
      <w:r>
        <w:rPr>
          <w:rStyle w:val="FootnoteReference"/>
          <w:sz w:val="24"/>
          <w:szCs w:val="24"/>
        </w:rPr>
        <w:footnoteReference w:id="4"/>
      </w:r>
      <w:r>
        <w:rPr>
          <w:sz w:val="24"/>
          <w:szCs w:val="24"/>
        </w:rPr>
        <w:t xml:space="preserve"> _______________________________________</w:t>
      </w:r>
      <w:r>
        <w:rPr>
          <w:rStyle w:val="FootnoteReference"/>
          <w:sz w:val="24"/>
          <w:szCs w:val="24"/>
        </w:rPr>
        <w:footnoteReference w:id="5"/>
      </w:r>
      <w:r>
        <w:rPr>
          <w:sz w:val="24"/>
          <w:szCs w:val="24"/>
        </w:rPr>
        <w:t xml:space="preserve"> земельного участка, находящегося в собственности (далее - Участок): площадью _________________________</w:t>
      </w:r>
      <w:r>
        <w:rPr>
          <w:rStyle w:val="FootnoteReference"/>
          <w:sz w:val="24"/>
          <w:szCs w:val="24"/>
        </w:rPr>
        <w:footnoteReference w:id="6"/>
      </w:r>
      <w:r>
        <w:rPr>
          <w:sz w:val="24"/>
          <w:szCs w:val="24"/>
        </w:rPr>
        <w:t xml:space="preserve"> кв. м, расположенного по адресу ______________________________________________________________________ (при отсутствии адреса иное описание местоположения земельного участка), кадастровый номер __________________________.</w:t>
      </w:r>
      <w:r>
        <w:rPr>
          <w:rStyle w:val="FootnoteReference"/>
          <w:sz w:val="24"/>
          <w:szCs w:val="24"/>
        </w:rPr>
        <w:footnoteReference w:id="7"/>
      </w:r>
    </w:p>
    <w:p w:rsidR="000706B1" w:rsidRDefault="00524DBA">
      <w:pPr>
        <w:pStyle w:val="60"/>
        <w:spacing w:line="240" w:lineRule="auto"/>
        <w:ind w:firstLine="567"/>
        <w:jc w:val="both"/>
        <w:rPr>
          <w:sz w:val="24"/>
          <w:szCs w:val="24"/>
        </w:rPr>
      </w:pPr>
      <w:r>
        <w:rPr>
          <w:sz w:val="24"/>
          <w:szCs w:val="24"/>
        </w:rPr>
        <w:t>Участок находится в территориальной зоне: _______________________________/Вид (виды) разрешенного использования Участка: _________________________________________________.</w:t>
      </w:r>
      <w:r>
        <w:rPr>
          <w:rStyle w:val="FootnoteReference"/>
          <w:sz w:val="24"/>
          <w:szCs w:val="24"/>
        </w:rPr>
        <w:footnoteReference w:id="8"/>
      </w:r>
    </w:p>
    <w:p w:rsidR="000706B1" w:rsidRDefault="00524DBA">
      <w:pPr>
        <w:pStyle w:val="60"/>
        <w:spacing w:line="240" w:lineRule="auto"/>
        <w:ind w:firstLine="567"/>
        <w:jc w:val="both"/>
        <w:rPr>
          <w:sz w:val="24"/>
          <w:szCs w:val="24"/>
        </w:rPr>
      </w:pPr>
      <w:r>
        <w:rPr>
          <w:sz w:val="24"/>
          <w:szCs w:val="24"/>
        </w:rPr>
        <w:t>Участок относится к категории земель «___________________________________________».</w:t>
      </w:r>
    </w:p>
    <w:p w:rsidR="000706B1" w:rsidRDefault="00524DBA">
      <w:pPr>
        <w:pStyle w:val="60"/>
        <w:numPr>
          <w:ilvl w:val="0"/>
          <w:numId w:val="8"/>
        </w:numPr>
        <w:tabs>
          <w:tab w:val="left" w:pos="968"/>
        </w:tabs>
        <w:spacing w:line="240" w:lineRule="auto"/>
        <w:ind w:firstLine="567"/>
        <w:jc w:val="both"/>
        <w:rPr>
          <w:sz w:val="24"/>
          <w:szCs w:val="24"/>
        </w:rPr>
      </w:pPr>
      <w:bookmarkStart w:id="162" w:name="bookmark299"/>
      <w:bookmarkEnd w:id="162"/>
      <w:r>
        <w:rPr>
          <w:sz w:val="24"/>
          <w:szCs w:val="24"/>
        </w:rPr>
        <w:t>Образование Участка предусмотрено проектом межевания территории/проектной документацией лесного участка, утвержденным_______________________________. /Утвердить схему расположения земельного участка на кадастровом плане территории согласно приложению к настоящему решению _______________________________________________________________.</w:t>
      </w:r>
      <w:r>
        <w:rPr>
          <w:rStyle w:val="FootnoteReference"/>
          <w:sz w:val="24"/>
          <w:szCs w:val="24"/>
        </w:rPr>
        <w:footnoteReference w:id="9"/>
      </w:r>
    </w:p>
    <w:p w:rsidR="000706B1" w:rsidRDefault="00524DBA">
      <w:pPr>
        <w:pStyle w:val="60"/>
        <w:spacing w:line="240" w:lineRule="auto"/>
        <w:ind w:firstLine="567"/>
        <w:jc w:val="both"/>
        <w:rPr>
          <w:sz w:val="24"/>
          <w:szCs w:val="24"/>
        </w:rPr>
      </w:pPr>
      <w:r>
        <w:rPr>
          <w:sz w:val="24"/>
          <w:szCs w:val="24"/>
        </w:rPr>
        <w:t>Условный номер Участка ________________________</w:t>
      </w:r>
      <w:r>
        <w:rPr>
          <w:rStyle w:val="FootnoteReference"/>
          <w:sz w:val="24"/>
          <w:szCs w:val="24"/>
        </w:rPr>
        <w:footnoteReference w:id="10"/>
      </w:r>
      <w:r>
        <w:rPr>
          <w:sz w:val="24"/>
          <w:szCs w:val="24"/>
        </w:rPr>
        <w:t>.</w:t>
      </w:r>
    </w:p>
    <w:p w:rsidR="000706B1" w:rsidRDefault="00524DBA">
      <w:pPr>
        <w:pStyle w:val="60"/>
        <w:numPr>
          <w:ilvl w:val="0"/>
          <w:numId w:val="8"/>
        </w:numPr>
        <w:tabs>
          <w:tab w:val="left" w:pos="968"/>
        </w:tabs>
        <w:spacing w:line="240" w:lineRule="auto"/>
        <w:ind w:firstLine="567"/>
        <w:jc w:val="both"/>
        <w:rPr>
          <w:sz w:val="24"/>
          <w:szCs w:val="24"/>
        </w:rPr>
      </w:pPr>
      <w:bookmarkStart w:id="163" w:name="bookmark300"/>
      <w:bookmarkEnd w:id="163"/>
      <w:r>
        <w:rPr>
          <w:sz w:val="24"/>
          <w:szCs w:val="24"/>
        </w:rPr>
        <w:t>Кадастровый(е) номер(а) земельного(ых) участка/участков, из которых/которого предусмотрено образование испрашиваемого земельного участка _________________________.</w:t>
      </w:r>
      <w:r>
        <w:rPr>
          <w:rStyle w:val="FootnoteReference"/>
          <w:sz w:val="24"/>
          <w:szCs w:val="24"/>
        </w:rPr>
        <w:footnoteReference w:id="11"/>
      </w:r>
    </w:p>
    <w:p w:rsidR="000706B1" w:rsidRDefault="00524DBA">
      <w:pPr>
        <w:pStyle w:val="60"/>
        <w:numPr>
          <w:ilvl w:val="0"/>
          <w:numId w:val="8"/>
        </w:numPr>
        <w:tabs>
          <w:tab w:val="left" w:pos="993"/>
        </w:tabs>
        <w:spacing w:line="240" w:lineRule="auto"/>
        <w:ind w:firstLine="567"/>
        <w:jc w:val="both"/>
        <w:rPr>
          <w:sz w:val="24"/>
          <w:szCs w:val="24"/>
        </w:rPr>
      </w:pPr>
      <w:bookmarkStart w:id="164" w:name="bookmark301"/>
      <w:bookmarkEnd w:id="164"/>
      <w:r>
        <w:rPr>
          <w:sz w:val="24"/>
          <w:szCs w:val="24"/>
        </w:rPr>
        <w:t>В отношении Участка установлены следующие ограничения: ______________________.</w:t>
      </w:r>
      <w:r>
        <w:rPr>
          <w:rStyle w:val="FootnoteReference"/>
          <w:sz w:val="24"/>
          <w:szCs w:val="24"/>
        </w:rPr>
        <w:footnoteReference w:id="12"/>
      </w:r>
    </w:p>
    <w:p w:rsidR="000706B1" w:rsidRDefault="00524DBA">
      <w:pPr>
        <w:pStyle w:val="60"/>
        <w:numPr>
          <w:ilvl w:val="0"/>
          <w:numId w:val="8"/>
        </w:numPr>
        <w:tabs>
          <w:tab w:val="left" w:pos="944"/>
        </w:tabs>
        <w:spacing w:line="240" w:lineRule="auto"/>
        <w:ind w:firstLine="567"/>
        <w:jc w:val="both"/>
        <w:rPr>
          <w:sz w:val="24"/>
          <w:szCs w:val="24"/>
        </w:rPr>
      </w:pPr>
      <w:bookmarkStart w:id="165" w:name="bookmark302"/>
      <w:bookmarkEnd w:id="165"/>
      <w:r>
        <w:rPr>
          <w:sz w:val="24"/>
          <w:szCs w:val="24"/>
        </w:rPr>
        <w:lastRenderedPageBreak/>
        <w:t>Заявителю обеспечить проведение кадастровых работ по образованию Участка в соответствии с проектом межевания территории/со схемой расположения земельного участка/проектной документацией лесного участка _______________________________________.</w:t>
      </w:r>
      <w:r>
        <w:rPr>
          <w:rStyle w:val="FootnoteReference"/>
          <w:sz w:val="24"/>
          <w:szCs w:val="24"/>
        </w:rPr>
        <w:footnoteReference w:id="13"/>
      </w:r>
    </w:p>
    <w:p w:rsidR="000706B1" w:rsidRDefault="00524DBA">
      <w:pPr>
        <w:pStyle w:val="60"/>
        <w:spacing w:line="240" w:lineRule="auto"/>
        <w:ind w:firstLine="567"/>
        <w:jc w:val="both"/>
        <w:rPr>
          <w:sz w:val="24"/>
          <w:szCs w:val="24"/>
        </w:rPr>
      </w:pPr>
      <w:r>
        <w:rPr>
          <w:sz w:val="24"/>
          <w:szCs w:val="24"/>
        </w:rPr>
        <w:t>Заявителю обеспечить проведение кадастровых работ, необходимых для уточнения границ Участка ____________________________________________________________________________.</w:t>
      </w:r>
      <w:r>
        <w:rPr>
          <w:rStyle w:val="FootnoteReference"/>
          <w:sz w:val="24"/>
          <w:szCs w:val="24"/>
        </w:rPr>
        <w:footnoteReference w:id="14"/>
      </w:r>
    </w:p>
    <w:p w:rsidR="000706B1" w:rsidRDefault="00524DBA">
      <w:pPr>
        <w:pStyle w:val="60"/>
        <w:numPr>
          <w:ilvl w:val="0"/>
          <w:numId w:val="8"/>
        </w:numPr>
        <w:tabs>
          <w:tab w:val="left" w:pos="963"/>
        </w:tabs>
        <w:spacing w:line="240" w:lineRule="auto"/>
        <w:jc w:val="both"/>
        <w:rPr>
          <w:sz w:val="24"/>
          <w:szCs w:val="24"/>
        </w:rPr>
      </w:pPr>
      <w:bookmarkStart w:id="166" w:name="bookmark303"/>
      <w:bookmarkEnd w:id="166"/>
      <w:r>
        <w:rPr>
          <w:sz w:val="24"/>
          <w:szCs w:val="24"/>
        </w:rPr>
        <w:t>Заявителю обеспечить изменения вида разрешенного использования Участка/перевод Участка из категории земель «______________________________» в категорию земель «__________________».</w:t>
      </w:r>
      <w:r>
        <w:rPr>
          <w:rStyle w:val="FootnoteReference"/>
          <w:sz w:val="24"/>
          <w:szCs w:val="24"/>
        </w:rPr>
        <w:footnoteReference w:id="15"/>
      </w:r>
    </w:p>
    <w:p w:rsidR="000706B1" w:rsidRDefault="00524DBA">
      <w:pPr>
        <w:pStyle w:val="60"/>
        <w:numPr>
          <w:ilvl w:val="0"/>
          <w:numId w:val="8"/>
        </w:numPr>
        <w:tabs>
          <w:tab w:val="left" w:pos="963"/>
        </w:tabs>
        <w:spacing w:line="240" w:lineRule="auto"/>
        <w:ind w:firstLine="567"/>
        <w:jc w:val="both"/>
        <w:rPr>
          <w:sz w:val="24"/>
          <w:szCs w:val="24"/>
        </w:rPr>
      </w:pPr>
      <w:r>
        <w:rPr>
          <w:sz w:val="24"/>
          <w:szCs w:val="24"/>
        </w:rPr>
        <w:t>Заявитель, кадастровый инженер, выполнивший кадастровые работы в отношении Участка, вправе обращаться без доверенности с заявлением об осуществлении государственного кадастрового учета Участка, а также с заявлением о государственной регистрации права собственности ________________________</w:t>
      </w:r>
      <w:r>
        <w:rPr>
          <w:rStyle w:val="FootnoteReference"/>
          <w:sz w:val="24"/>
          <w:szCs w:val="24"/>
        </w:rPr>
        <w:footnoteReference w:id="16"/>
      </w:r>
      <w:r>
        <w:rPr>
          <w:sz w:val="24"/>
          <w:szCs w:val="24"/>
        </w:rPr>
        <w:t xml:space="preserve"> на Участок.</w:t>
      </w:r>
    </w:p>
    <w:p w:rsidR="000706B1" w:rsidRDefault="00524DBA">
      <w:pPr>
        <w:pStyle w:val="60"/>
        <w:numPr>
          <w:ilvl w:val="0"/>
          <w:numId w:val="8"/>
        </w:numPr>
        <w:tabs>
          <w:tab w:val="left" w:pos="963"/>
        </w:tabs>
        <w:spacing w:line="240" w:lineRule="auto"/>
        <w:ind w:firstLine="567"/>
        <w:jc w:val="both"/>
        <w:rPr>
          <w:sz w:val="24"/>
          <w:szCs w:val="24"/>
        </w:rPr>
      </w:pPr>
      <w:bookmarkStart w:id="167" w:name="bookmark305"/>
      <w:bookmarkEnd w:id="167"/>
      <w:r>
        <w:rPr>
          <w:sz w:val="24"/>
          <w:szCs w:val="24"/>
        </w:rPr>
        <w:t>Срок действия настоящего распоряжения составляет два года.</w:t>
      </w:r>
    </w:p>
    <w:p w:rsidR="000706B1" w:rsidRDefault="00524DBA">
      <w:pPr>
        <w:pStyle w:val="60"/>
        <w:spacing w:line="240" w:lineRule="auto"/>
        <w:ind w:firstLine="567"/>
        <w:jc w:val="both"/>
        <w:rPr>
          <w:sz w:val="24"/>
          <w:szCs w:val="24"/>
        </w:rPr>
      </w:pPr>
      <w:r>
        <w:rPr>
          <w:sz w:val="24"/>
          <w:szCs w:val="24"/>
        </w:rPr>
        <w:t>Приложение: Схема расположения земельного участка на кадастровом плане____________</w:t>
      </w:r>
      <w:r>
        <w:rPr>
          <w:rStyle w:val="FootnoteReference"/>
          <w:sz w:val="24"/>
          <w:szCs w:val="24"/>
        </w:rPr>
        <w:footnoteReference w:id="17"/>
      </w:r>
      <w:r>
        <w:rPr>
          <w:sz w:val="24"/>
          <w:szCs w:val="24"/>
        </w:rPr>
        <w:t>.</w:t>
      </w:r>
    </w:p>
    <w:p w:rsidR="000706B1" w:rsidRDefault="000706B1">
      <w:pPr>
        <w:pStyle w:val="60"/>
        <w:spacing w:line="240" w:lineRule="auto"/>
        <w:ind w:firstLine="567"/>
        <w:jc w:val="both"/>
        <w:rPr>
          <w:sz w:val="24"/>
          <w:szCs w:val="24"/>
        </w:rPr>
      </w:pPr>
    </w:p>
    <w:p w:rsidR="000706B1" w:rsidRDefault="000706B1">
      <w:pPr>
        <w:pStyle w:val="60"/>
        <w:spacing w:line="240" w:lineRule="auto"/>
        <w:ind w:firstLine="567"/>
        <w:jc w:val="both"/>
        <w:rPr>
          <w:sz w:val="24"/>
          <w:szCs w:val="24"/>
        </w:rPr>
      </w:pPr>
    </w:p>
    <w:p w:rsidR="000706B1" w:rsidRDefault="00524DBA">
      <w:pPr>
        <w:tabs>
          <w:tab w:val="left" w:pos="6946"/>
        </w:tabs>
        <w:rPr>
          <w:rFonts w:ascii="Times New Roman" w:hAnsi="Times New Roman" w:cs="Times New Roman"/>
        </w:rPr>
      </w:pPr>
      <w:r>
        <w:rPr>
          <w:rFonts w:ascii="Times New Roman" w:hAnsi="Times New Roman" w:cs="Times New Roman"/>
        </w:rPr>
        <w:t>Должность уполномоченного лица</w:t>
      </w:r>
      <w:r>
        <w:rPr>
          <w:rFonts w:ascii="Times New Roman" w:hAnsi="Times New Roman" w:cs="Times New Roman"/>
        </w:rPr>
        <w:tab/>
        <w:t>Ф.И.О. уполномоченного лица</w:t>
      </w:r>
    </w:p>
    <w:p w:rsidR="000706B1" w:rsidRDefault="00524DBA">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0706B1" w:rsidRPr="00F55A01" w:rsidRDefault="00524DBA" w:rsidP="00F55A0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Электронная подпис</w:t>
      </w:r>
    </w:p>
    <w:p w:rsidR="000706B1" w:rsidRDefault="00524DBA">
      <w:pPr>
        <w:pStyle w:val="24"/>
        <w:spacing w:line="240" w:lineRule="auto"/>
        <w:ind w:left="6096"/>
        <w:jc w:val="both"/>
        <w:rPr>
          <w:i w:val="0"/>
          <w:sz w:val="24"/>
          <w:szCs w:val="24"/>
        </w:rPr>
      </w:pPr>
      <w:bookmarkStart w:id="168" w:name="bookmark304"/>
      <w:bookmarkEnd w:id="168"/>
      <w:r>
        <w:rPr>
          <w:i w:val="0"/>
          <w:sz w:val="24"/>
          <w:szCs w:val="24"/>
        </w:rPr>
        <w:t>Приложение № 2</w:t>
      </w:r>
    </w:p>
    <w:p w:rsidR="000706B1" w:rsidRDefault="00524DBA">
      <w:pPr>
        <w:pStyle w:val="a8"/>
        <w:spacing w:line="240" w:lineRule="auto"/>
        <w:ind w:left="6096"/>
        <w:jc w:val="both"/>
        <w:rPr>
          <w:i/>
          <w:iCs/>
          <w:sz w:val="24"/>
          <w:szCs w:val="24"/>
        </w:rPr>
      </w:pPr>
      <w:r>
        <w:rPr>
          <w:sz w:val="24"/>
          <w:szCs w:val="24"/>
        </w:rPr>
        <w:t>к Административному регламенту предоставления муниципальной услуги «</w:t>
      </w:r>
      <w:r>
        <w:rPr>
          <w:bCs/>
          <w:sz w:val="24"/>
          <w:szCs w:val="24"/>
        </w:rPr>
        <w:t>Предварительное согласование предоставления земельного участка</w:t>
      </w:r>
      <w:r>
        <w:rPr>
          <w:sz w:val="24"/>
          <w:szCs w:val="24"/>
        </w:rPr>
        <w:t xml:space="preserve">» на территории </w:t>
      </w:r>
      <w:r w:rsidR="003A6E58" w:rsidRPr="003A6E58">
        <w:rPr>
          <w:iCs/>
          <w:sz w:val="24"/>
          <w:szCs w:val="24"/>
        </w:rPr>
        <w:t>Красногвардейского сельского поселения Советского района Республики Крым</w:t>
      </w:r>
    </w:p>
    <w:p w:rsidR="000706B1" w:rsidRDefault="000706B1">
      <w:pPr>
        <w:pStyle w:val="a8"/>
        <w:spacing w:line="240" w:lineRule="auto"/>
        <w:ind w:left="6096"/>
        <w:jc w:val="both"/>
        <w:rPr>
          <w:i/>
          <w:iCs/>
          <w:sz w:val="24"/>
          <w:szCs w:val="24"/>
        </w:rPr>
      </w:pPr>
    </w:p>
    <w:p w:rsidR="000706B1" w:rsidRDefault="00524DBA">
      <w:pPr>
        <w:pStyle w:val="20"/>
        <w:keepNext/>
        <w:keepLines/>
        <w:pBdr>
          <w:bottom w:val="single" w:sz="4" w:space="0" w:color="000000"/>
        </w:pBdr>
        <w:spacing w:after="0"/>
        <w:rPr>
          <w:sz w:val="24"/>
          <w:szCs w:val="24"/>
        </w:rPr>
      </w:pPr>
      <w:bookmarkStart w:id="169" w:name="bookmark310"/>
      <w:bookmarkStart w:id="170" w:name="bookmark309"/>
      <w:bookmarkStart w:id="171" w:name="bookmark311"/>
      <w:r>
        <w:rPr>
          <w:sz w:val="24"/>
          <w:szCs w:val="24"/>
        </w:rPr>
        <w:t>Форма решения об отказе в предоставлении услуги</w:t>
      </w:r>
      <w:bookmarkEnd w:id="169"/>
      <w:bookmarkEnd w:id="170"/>
      <w:bookmarkEnd w:id="171"/>
    </w:p>
    <w:p w:rsidR="000706B1" w:rsidRDefault="00524DBA">
      <w:pPr>
        <w:pStyle w:val="70"/>
        <w:spacing w:after="0"/>
        <w:rPr>
          <w:sz w:val="20"/>
          <w:szCs w:val="24"/>
        </w:rPr>
      </w:pPr>
      <w:r>
        <w:rPr>
          <w:sz w:val="20"/>
          <w:szCs w:val="24"/>
        </w:rPr>
        <w:t>(наименование уполномоченного органа местного самоуправления)</w:t>
      </w:r>
    </w:p>
    <w:p w:rsidR="000706B1" w:rsidRDefault="000706B1">
      <w:pPr>
        <w:pStyle w:val="60"/>
        <w:tabs>
          <w:tab w:val="left" w:leader="underscore" w:pos="3178"/>
        </w:tabs>
        <w:spacing w:line="240" w:lineRule="auto"/>
        <w:ind w:right="260" w:firstLine="0"/>
        <w:jc w:val="right"/>
        <w:rPr>
          <w:sz w:val="24"/>
          <w:szCs w:val="24"/>
        </w:rPr>
      </w:pPr>
    </w:p>
    <w:p w:rsidR="000706B1" w:rsidRDefault="00524DBA">
      <w:pPr>
        <w:pStyle w:val="60"/>
        <w:spacing w:line="240" w:lineRule="auto"/>
        <w:ind w:left="6946" w:right="260" w:firstLine="0"/>
        <w:jc w:val="both"/>
        <w:rPr>
          <w:sz w:val="24"/>
          <w:szCs w:val="24"/>
        </w:rPr>
      </w:pPr>
      <w:r>
        <w:rPr>
          <w:sz w:val="24"/>
          <w:szCs w:val="24"/>
        </w:rPr>
        <w:t>Кому:___________________</w:t>
      </w:r>
    </w:p>
    <w:p w:rsidR="000706B1" w:rsidRDefault="00524DBA">
      <w:pPr>
        <w:pStyle w:val="60"/>
        <w:spacing w:line="240" w:lineRule="auto"/>
        <w:ind w:left="6946" w:right="260" w:firstLine="0"/>
        <w:jc w:val="both"/>
        <w:rPr>
          <w:sz w:val="24"/>
          <w:szCs w:val="24"/>
        </w:rPr>
      </w:pPr>
      <w:r>
        <w:rPr>
          <w:sz w:val="24"/>
          <w:szCs w:val="24"/>
        </w:rPr>
        <w:t>Контактные данные:</w:t>
      </w:r>
    </w:p>
    <w:p w:rsidR="000706B1" w:rsidRDefault="00524DBA">
      <w:pPr>
        <w:pStyle w:val="60"/>
        <w:spacing w:line="240" w:lineRule="auto"/>
        <w:ind w:left="6946" w:right="260" w:firstLine="0"/>
        <w:jc w:val="both"/>
        <w:rPr>
          <w:sz w:val="24"/>
          <w:szCs w:val="24"/>
        </w:rPr>
      </w:pPr>
      <w:r>
        <w:rPr>
          <w:sz w:val="24"/>
          <w:szCs w:val="24"/>
        </w:rPr>
        <w:t>________________________</w:t>
      </w:r>
    </w:p>
    <w:p w:rsidR="000706B1" w:rsidRDefault="000706B1">
      <w:pPr>
        <w:pStyle w:val="60"/>
        <w:spacing w:line="240" w:lineRule="auto"/>
        <w:ind w:firstLine="0"/>
        <w:jc w:val="center"/>
        <w:rPr>
          <w:sz w:val="24"/>
          <w:szCs w:val="24"/>
        </w:rPr>
      </w:pPr>
    </w:p>
    <w:p w:rsidR="000706B1" w:rsidRDefault="00524DBA">
      <w:pPr>
        <w:pStyle w:val="60"/>
        <w:spacing w:line="240" w:lineRule="auto"/>
        <w:ind w:firstLine="0"/>
        <w:jc w:val="center"/>
        <w:rPr>
          <w:b/>
          <w:sz w:val="24"/>
          <w:szCs w:val="24"/>
        </w:rPr>
      </w:pPr>
      <w:r>
        <w:rPr>
          <w:b/>
          <w:sz w:val="24"/>
          <w:szCs w:val="24"/>
        </w:rPr>
        <w:t>РЕШЕНИЕ</w:t>
      </w:r>
    </w:p>
    <w:p w:rsidR="000706B1" w:rsidRDefault="00524DBA">
      <w:pPr>
        <w:pStyle w:val="60"/>
        <w:spacing w:line="240" w:lineRule="auto"/>
        <w:ind w:firstLine="0"/>
        <w:jc w:val="center"/>
        <w:rPr>
          <w:sz w:val="24"/>
          <w:szCs w:val="24"/>
        </w:rPr>
      </w:pPr>
      <w:r>
        <w:rPr>
          <w:b/>
          <w:sz w:val="24"/>
          <w:szCs w:val="24"/>
        </w:rPr>
        <w:t>об отказе в предоставлении услуги</w:t>
      </w:r>
      <w:r>
        <w:rPr>
          <w:sz w:val="24"/>
          <w:szCs w:val="24"/>
        </w:rPr>
        <w:br/>
        <w:t>№ __________________ от ______________________</w:t>
      </w:r>
    </w:p>
    <w:p w:rsidR="000706B1" w:rsidRDefault="000706B1">
      <w:pPr>
        <w:pStyle w:val="60"/>
        <w:spacing w:line="240" w:lineRule="auto"/>
        <w:ind w:firstLine="0"/>
        <w:jc w:val="center"/>
        <w:rPr>
          <w:sz w:val="24"/>
          <w:szCs w:val="24"/>
        </w:rPr>
      </w:pPr>
    </w:p>
    <w:p w:rsidR="000706B1" w:rsidRDefault="00524DBA">
      <w:pPr>
        <w:pStyle w:val="60"/>
        <w:spacing w:line="240" w:lineRule="auto"/>
        <w:ind w:firstLine="720"/>
        <w:jc w:val="both"/>
        <w:rPr>
          <w:sz w:val="24"/>
          <w:szCs w:val="24"/>
        </w:rPr>
      </w:pPr>
      <w:r>
        <w:rPr>
          <w:sz w:val="24"/>
          <w:szCs w:val="24"/>
        </w:rPr>
        <w:lastRenderedPageBreak/>
        <w:t>По результатам рассмотрения заявления о предоставлении услуги «Предварительное согласование предоставления земельного участка» от ______________ № ________________ и приложенных к нему документов, на основании пункта 8 статьи 39.15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rsidR="000706B1" w:rsidRDefault="000706B1">
      <w:pPr>
        <w:pStyle w:val="60"/>
        <w:spacing w:line="240" w:lineRule="auto"/>
        <w:ind w:firstLine="720"/>
        <w:jc w:val="both"/>
        <w:rPr>
          <w:sz w:val="24"/>
          <w:szCs w:val="24"/>
        </w:rPr>
      </w:pPr>
    </w:p>
    <w:tbl>
      <w:tblPr>
        <w:tblW w:w="10201" w:type="dxa"/>
        <w:jc w:val="center"/>
        <w:tblLayout w:type="fixed"/>
        <w:tblCellMar>
          <w:left w:w="10" w:type="dxa"/>
          <w:right w:w="10" w:type="dxa"/>
        </w:tblCellMar>
        <w:tblLook w:val="0000"/>
      </w:tblPr>
      <w:tblGrid>
        <w:gridCol w:w="988"/>
        <w:gridCol w:w="6650"/>
        <w:gridCol w:w="2563"/>
      </w:tblGrid>
      <w:tr w:rsidR="000706B1">
        <w:trPr>
          <w:trHeight w:hRule="exact" w:val="663"/>
          <w:jc w:val="center"/>
        </w:trPr>
        <w:tc>
          <w:tcPr>
            <w:tcW w:w="988" w:type="dxa"/>
            <w:tcBorders>
              <w:top w:val="single" w:sz="4" w:space="0" w:color="000000"/>
              <w:left w:val="single" w:sz="4" w:space="0" w:color="000000"/>
            </w:tcBorders>
            <w:shd w:val="clear" w:color="auto" w:fill="FFFFFF"/>
          </w:tcPr>
          <w:p w:rsidR="000706B1" w:rsidRDefault="00524DBA">
            <w:pPr>
              <w:pStyle w:val="a6"/>
              <w:ind w:firstLine="0"/>
              <w:jc w:val="center"/>
              <w:rPr>
                <w:sz w:val="20"/>
                <w:szCs w:val="20"/>
              </w:rPr>
            </w:pPr>
            <w:r>
              <w:rPr>
                <w:sz w:val="20"/>
                <w:szCs w:val="20"/>
              </w:rPr>
              <w:t>№ пункта админ. регламента</w:t>
            </w:r>
          </w:p>
        </w:tc>
        <w:tc>
          <w:tcPr>
            <w:tcW w:w="6650" w:type="dxa"/>
            <w:tcBorders>
              <w:top w:val="single" w:sz="4" w:space="0" w:color="000000"/>
              <w:left w:val="single" w:sz="4" w:space="0" w:color="000000"/>
            </w:tcBorders>
            <w:shd w:val="clear" w:color="auto" w:fill="FFFFFF"/>
          </w:tcPr>
          <w:p w:rsidR="000706B1" w:rsidRDefault="00524DBA">
            <w:pPr>
              <w:pStyle w:val="a6"/>
              <w:ind w:firstLine="0"/>
              <w:jc w:val="center"/>
              <w:rPr>
                <w:sz w:val="20"/>
                <w:szCs w:val="20"/>
              </w:rPr>
            </w:pPr>
            <w:r>
              <w:rPr>
                <w:sz w:val="20"/>
                <w:szCs w:val="20"/>
              </w:rPr>
              <w:t>Наименование основания для отказа в соответствии с единым стандартом</w:t>
            </w:r>
          </w:p>
        </w:tc>
        <w:tc>
          <w:tcPr>
            <w:tcW w:w="2563" w:type="dxa"/>
            <w:tcBorders>
              <w:top w:val="single" w:sz="4" w:space="0" w:color="000000"/>
              <w:left w:val="single" w:sz="4" w:space="0" w:color="000000"/>
              <w:right w:val="single" w:sz="4" w:space="0" w:color="000000"/>
            </w:tcBorders>
            <w:shd w:val="clear" w:color="auto" w:fill="FFFFFF"/>
          </w:tcPr>
          <w:p w:rsidR="000706B1" w:rsidRDefault="00524DBA">
            <w:pPr>
              <w:pStyle w:val="a6"/>
              <w:ind w:firstLine="0"/>
              <w:jc w:val="both"/>
              <w:rPr>
                <w:sz w:val="20"/>
                <w:szCs w:val="20"/>
              </w:rPr>
            </w:pPr>
            <w:r>
              <w:rPr>
                <w:sz w:val="20"/>
                <w:szCs w:val="20"/>
              </w:rPr>
              <w:t>Разъяснение причин отказа в предоставлении услуги</w:t>
            </w:r>
          </w:p>
        </w:tc>
      </w:tr>
      <w:tr w:rsidR="000706B1">
        <w:trPr>
          <w:trHeight w:hRule="exact" w:val="717"/>
          <w:jc w:val="center"/>
        </w:trPr>
        <w:tc>
          <w:tcPr>
            <w:tcW w:w="988" w:type="dxa"/>
            <w:tcBorders>
              <w:top w:val="single" w:sz="4" w:space="0" w:color="000000"/>
              <w:left w:val="single" w:sz="4" w:space="0" w:color="000000"/>
              <w:bottom w:val="single" w:sz="4" w:space="0" w:color="000000"/>
            </w:tcBorders>
            <w:shd w:val="clear" w:color="auto" w:fill="FFFFFF"/>
          </w:tcPr>
          <w:p w:rsidR="000706B1" w:rsidRDefault="000706B1">
            <w:pPr>
              <w:pStyle w:val="a6"/>
              <w:ind w:firstLine="0"/>
              <w:jc w:val="both"/>
              <w:rPr>
                <w:sz w:val="20"/>
                <w:szCs w:val="20"/>
              </w:rPr>
            </w:pPr>
          </w:p>
        </w:tc>
        <w:tc>
          <w:tcPr>
            <w:tcW w:w="6650" w:type="dxa"/>
            <w:tcBorders>
              <w:top w:val="single" w:sz="4" w:space="0" w:color="000000"/>
              <w:left w:val="single" w:sz="4" w:space="0" w:color="000000"/>
              <w:bottom w:val="single" w:sz="4" w:space="0" w:color="000000"/>
            </w:tcBorders>
            <w:shd w:val="clear" w:color="auto" w:fill="FFFFFF"/>
          </w:tcPr>
          <w:p w:rsidR="000706B1" w:rsidRDefault="000706B1">
            <w:pPr>
              <w:pStyle w:val="a6"/>
              <w:tabs>
                <w:tab w:val="left" w:pos="1022"/>
                <w:tab w:val="right" w:pos="4027"/>
              </w:tabs>
              <w:ind w:firstLine="0"/>
              <w:jc w:val="both"/>
              <w:rPr>
                <w:sz w:val="20"/>
                <w:szCs w:val="20"/>
              </w:rPr>
            </w:pPr>
          </w:p>
        </w:tc>
        <w:tc>
          <w:tcPr>
            <w:tcW w:w="2563" w:type="dxa"/>
            <w:tcBorders>
              <w:top w:val="single" w:sz="4" w:space="0" w:color="000000"/>
              <w:left w:val="single" w:sz="4" w:space="0" w:color="000000"/>
              <w:bottom w:val="single" w:sz="4" w:space="0" w:color="000000"/>
              <w:right w:val="single" w:sz="4" w:space="0" w:color="000000"/>
            </w:tcBorders>
            <w:shd w:val="clear" w:color="auto" w:fill="FFFFFF"/>
          </w:tcPr>
          <w:p w:rsidR="000706B1" w:rsidRDefault="00524DBA">
            <w:pPr>
              <w:pStyle w:val="a6"/>
              <w:ind w:firstLine="0"/>
              <w:rPr>
                <w:i/>
                <w:sz w:val="20"/>
                <w:szCs w:val="20"/>
              </w:rPr>
            </w:pPr>
            <w:r>
              <w:rPr>
                <w:i/>
                <w:sz w:val="20"/>
                <w:szCs w:val="20"/>
              </w:rPr>
              <w:t>Указываются основания такого вывода</w:t>
            </w:r>
          </w:p>
        </w:tc>
      </w:tr>
      <w:tr w:rsidR="000706B1">
        <w:trPr>
          <w:trHeight w:hRule="exact" w:val="735"/>
          <w:jc w:val="center"/>
        </w:trPr>
        <w:tc>
          <w:tcPr>
            <w:tcW w:w="988" w:type="dxa"/>
            <w:tcBorders>
              <w:top w:val="single" w:sz="4" w:space="0" w:color="000000"/>
              <w:left w:val="single" w:sz="4" w:space="0" w:color="000000"/>
            </w:tcBorders>
            <w:shd w:val="clear" w:color="auto" w:fill="FFFFFF"/>
          </w:tcPr>
          <w:p w:rsidR="000706B1" w:rsidRDefault="000706B1">
            <w:pPr>
              <w:pStyle w:val="a6"/>
              <w:ind w:firstLine="0"/>
              <w:rPr>
                <w:sz w:val="20"/>
                <w:szCs w:val="20"/>
              </w:rPr>
            </w:pPr>
          </w:p>
        </w:tc>
        <w:tc>
          <w:tcPr>
            <w:tcW w:w="6650" w:type="dxa"/>
            <w:tcBorders>
              <w:top w:val="single" w:sz="4" w:space="0" w:color="000000"/>
              <w:left w:val="single" w:sz="4" w:space="0" w:color="000000"/>
            </w:tcBorders>
            <w:shd w:val="clear" w:color="auto" w:fill="FFFFFF"/>
          </w:tcPr>
          <w:p w:rsidR="000706B1" w:rsidRDefault="000706B1">
            <w:pPr>
              <w:pStyle w:val="a6"/>
              <w:tabs>
                <w:tab w:val="left" w:pos="1469"/>
                <w:tab w:val="left" w:pos="2520"/>
              </w:tabs>
              <w:ind w:firstLine="0"/>
              <w:jc w:val="both"/>
              <w:rPr>
                <w:sz w:val="20"/>
                <w:szCs w:val="20"/>
              </w:rPr>
            </w:pPr>
          </w:p>
        </w:tc>
        <w:tc>
          <w:tcPr>
            <w:tcW w:w="2563" w:type="dxa"/>
            <w:tcBorders>
              <w:top w:val="single" w:sz="4" w:space="0" w:color="000000"/>
              <w:left w:val="single" w:sz="4" w:space="0" w:color="000000"/>
              <w:right w:val="single" w:sz="4" w:space="0" w:color="000000"/>
            </w:tcBorders>
            <w:shd w:val="clear" w:color="auto" w:fill="FFFFFF"/>
          </w:tcPr>
          <w:p w:rsidR="000706B1" w:rsidRDefault="00524DBA">
            <w:pPr>
              <w:pStyle w:val="a6"/>
              <w:ind w:firstLine="0"/>
              <w:rPr>
                <w:i/>
                <w:sz w:val="20"/>
                <w:szCs w:val="20"/>
              </w:rPr>
            </w:pPr>
            <w:r>
              <w:rPr>
                <w:i/>
                <w:sz w:val="20"/>
                <w:szCs w:val="20"/>
              </w:rPr>
              <w:t>Указываются основания такого вывода</w:t>
            </w:r>
          </w:p>
        </w:tc>
      </w:tr>
      <w:tr w:rsidR="000706B1">
        <w:trPr>
          <w:trHeight w:hRule="exact" w:val="690"/>
          <w:jc w:val="center"/>
        </w:trPr>
        <w:tc>
          <w:tcPr>
            <w:tcW w:w="988" w:type="dxa"/>
            <w:tcBorders>
              <w:top w:val="single" w:sz="4" w:space="0" w:color="000000"/>
              <w:left w:val="single" w:sz="4" w:space="0" w:color="000000"/>
            </w:tcBorders>
            <w:shd w:val="clear" w:color="auto" w:fill="FFFFFF"/>
          </w:tcPr>
          <w:p w:rsidR="000706B1" w:rsidRDefault="000706B1">
            <w:pPr>
              <w:pStyle w:val="a6"/>
              <w:ind w:firstLine="0"/>
              <w:rPr>
                <w:sz w:val="20"/>
                <w:szCs w:val="20"/>
              </w:rPr>
            </w:pPr>
          </w:p>
        </w:tc>
        <w:tc>
          <w:tcPr>
            <w:tcW w:w="6650" w:type="dxa"/>
            <w:tcBorders>
              <w:top w:val="single" w:sz="4" w:space="0" w:color="000000"/>
              <w:left w:val="single" w:sz="4" w:space="0" w:color="000000"/>
            </w:tcBorders>
            <w:shd w:val="clear" w:color="auto" w:fill="FFFFFF"/>
          </w:tcPr>
          <w:p w:rsidR="000706B1" w:rsidRDefault="000706B1">
            <w:pPr>
              <w:pStyle w:val="a6"/>
              <w:tabs>
                <w:tab w:val="left" w:pos="1022"/>
                <w:tab w:val="left" w:pos="2870"/>
              </w:tabs>
              <w:ind w:firstLine="0"/>
              <w:jc w:val="both"/>
              <w:rPr>
                <w:sz w:val="20"/>
                <w:szCs w:val="20"/>
              </w:rPr>
            </w:pPr>
          </w:p>
        </w:tc>
        <w:tc>
          <w:tcPr>
            <w:tcW w:w="2563" w:type="dxa"/>
            <w:tcBorders>
              <w:top w:val="single" w:sz="4" w:space="0" w:color="000000"/>
              <w:left w:val="single" w:sz="4" w:space="0" w:color="000000"/>
              <w:right w:val="single" w:sz="4" w:space="0" w:color="000000"/>
            </w:tcBorders>
            <w:shd w:val="clear" w:color="auto" w:fill="FFFFFF"/>
          </w:tcPr>
          <w:p w:rsidR="000706B1" w:rsidRDefault="00524DBA">
            <w:pPr>
              <w:pStyle w:val="a6"/>
              <w:ind w:firstLine="0"/>
              <w:rPr>
                <w:i/>
                <w:sz w:val="20"/>
                <w:szCs w:val="20"/>
              </w:rPr>
            </w:pPr>
            <w:r>
              <w:rPr>
                <w:i/>
                <w:sz w:val="20"/>
                <w:szCs w:val="20"/>
              </w:rPr>
              <w:t>Указываются основания такого вывода</w:t>
            </w:r>
          </w:p>
        </w:tc>
      </w:tr>
    </w:tbl>
    <w:p w:rsidR="000706B1" w:rsidRDefault="000706B1">
      <w:pPr>
        <w:rPr>
          <w:rFonts w:ascii="Times New Roman" w:hAnsi="Times New Roman" w:cs="Times New Roman"/>
          <w:sz w:val="20"/>
          <w:szCs w:val="20"/>
        </w:rPr>
      </w:pPr>
    </w:p>
    <w:p w:rsidR="000706B1" w:rsidRDefault="00524DBA">
      <w:pPr>
        <w:pStyle w:val="60"/>
        <w:spacing w:line="240" w:lineRule="auto"/>
        <w:ind w:firstLine="567"/>
        <w:jc w:val="both"/>
        <w:rPr>
          <w:sz w:val="24"/>
          <w:szCs w:val="24"/>
        </w:rPr>
      </w:pPr>
      <w:r>
        <w:rPr>
          <w:sz w:val="24"/>
          <w:szCs w:val="24"/>
        </w:rPr>
        <w:t>Дополнительно информируем: ____________________________________________________.</w:t>
      </w:r>
    </w:p>
    <w:p w:rsidR="000706B1" w:rsidRDefault="00524DBA">
      <w:pPr>
        <w:pStyle w:val="60"/>
        <w:spacing w:line="240" w:lineRule="auto"/>
        <w:ind w:firstLine="567"/>
        <w:jc w:val="both"/>
        <w:rPr>
          <w:sz w:val="24"/>
          <w:szCs w:val="24"/>
        </w:rPr>
      </w:pPr>
      <w:r>
        <w:rPr>
          <w:sz w:val="24"/>
          <w:szCs w:val="24"/>
        </w:rPr>
        <w:t>Вы вправе повторно обратиться c заявлением о предоставлении услуги после устранения указанных нарушений.</w:t>
      </w:r>
    </w:p>
    <w:p w:rsidR="000706B1" w:rsidRDefault="00524DBA">
      <w:pPr>
        <w:pStyle w:val="60"/>
        <w:spacing w:line="240" w:lineRule="auto"/>
        <w:ind w:firstLine="567"/>
        <w:jc w:val="both"/>
        <w:rPr>
          <w:sz w:val="24"/>
          <w:szCs w:val="24"/>
        </w:rPr>
      </w:pPr>
      <w:r>
        <w:rPr>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0706B1" w:rsidRDefault="000706B1">
      <w:pPr>
        <w:pStyle w:val="60"/>
        <w:spacing w:line="240" w:lineRule="auto"/>
        <w:ind w:firstLine="567"/>
        <w:jc w:val="both"/>
        <w:rPr>
          <w:sz w:val="24"/>
          <w:szCs w:val="24"/>
        </w:rPr>
      </w:pPr>
    </w:p>
    <w:p w:rsidR="000706B1" w:rsidRDefault="00524DBA">
      <w:pPr>
        <w:pStyle w:val="11"/>
        <w:keepNext/>
        <w:keepLines/>
        <w:pBdr>
          <w:top w:val="single" w:sz="4" w:space="0" w:color="000000"/>
          <w:left w:val="single" w:sz="4" w:space="0" w:color="000000"/>
          <w:bottom w:val="single" w:sz="4" w:space="0" w:color="000000"/>
          <w:right w:val="single" w:sz="4" w:space="0" w:color="000000"/>
        </w:pBdr>
        <w:ind w:left="7230"/>
        <w:jc w:val="both"/>
        <w:rPr>
          <w:rFonts w:ascii="Times New Roman" w:hAnsi="Times New Roman" w:cs="Times New Roman"/>
          <w:sz w:val="24"/>
          <w:szCs w:val="24"/>
        </w:rPr>
      </w:pPr>
      <w:bookmarkStart w:id="172" w:name="bookmark313"/>
      <w:bookmarkStart w:id="173" w:name="bookmark312"/>
      <w:bookmarkStart w:id="174" w:name="bookmark314"/>
      <w:r>
        <w:rPr>
          <w:rFonts w:ascii="Times New Roman" w:hAnsi="Times New Roman" w:cs="Times New Roman"/>
          <w:sz w:val="24"/>
          <w:szCs w:val="24"/>
        </w:rPr>
        <w:t>Сведения о сертификате</w:t>
      </w:r>
      <w:bookmarkStart w:id="175" w:name="bookmark317"/>
      <w:bookmarkStart w:id="176" w:name="bookmark315"/>
      <w:bookmarkStart w:id="177" w:name="bookmark316"/>
      <w:bookmarkEnd w:id="172"/>
      <w:bookmarkEnd w:id="173"/>
      <w:bookmarkEnd w:id="174"/>
    </w:p>
    <w:bookmarkEnd w:id="175"/>
    <w:bookmarkEnd w:id="176"/>
    <w:bookmarkEnd w:id="177"/>
    <w:p w:rsidR="000706B1" w:rsidRDefault="00524DBA">
      <w:pPr>
        <w:pStyle w:val="11"/>
        <w:keepNext/>
        <w:keepLines/>
        <w:pBdr>
          <w:top w:val="single" w:sz="4" w:space="0" w:color="000000"/>
          <w:left w:val="single" w:sz="4" w:space="0" w:color="000000"/>
          <w:bottom w:val="single" w:sz="4" w:space="0" w:color="000000"/>
          <w:right w:val="single" w:sz="4" w:space="0" w:color="000000"/>
        </w:pBdr>
        <w:ind w:left="7230"/>
        <w:jc w:val="both"/>
        <w:rPr>
          <w:rFonts w:ascii="Times New Roman" w:hAnsi="Times New Roman" w:cs="Times New Roman"/>
          <w:sz w:val="24"/>
          <w:szCs w:val="24"/>
        </w:rPr>
        <w:sectPr w:rsidR="000706B1" w:rsidSect="000844E0">
          <w:headerReference w:type="default" r:id="rId14"/>
          <w:headerReference w:type="first" r:id="rId15"/>
          <w:pgSz w:w="11906" w:h="16838"/>
          <w:pgMar w:top="426" w:right="518" w:bottom="1110" w:left="1164" w:header="0" w:footer="0" w:gutter="0"/>
          <w:cols w:space="720"/>
          <w:formProt w:val="0"/>
          <w:titlePg/>
          <w:docGrid w:linePitch="360"/>
        </w:sectPr>
      </w:pPr>
      <w:r>
        <w:rPr>
          <w:rFonts w:ascii="Times New Roman" w:hAnsi="Times New Roman" w:cs="Times New Roman"/>
          <w:color w:val="221D2B"/>
          <w:sz w:val="24"/>
          <w:szCs w:val="24"/>
        </w:rPr>
        <w:t>электронной подписи</w:t>
      </w:r>
    </w:p>
    <w:p w:rsidR="000706B1" w:rsidRDefault="00524DBA">
      <w:pPr>
        <w:pStyle w:val="24"/>
        <w:spacing w:line="240" w:lineRule="auto"/>
        <w:ind w:left="6096"/>
        <w:jc w:val="both"/>
        <w:rPr>
          <w:i w:val="0"/>
          <w:sz w:val="24"/>
          <w:szCs w:val="24"/>
        </w:rPr>
      </w:pPr>
      <w:r>
        <w:rPr>
          <w:i w:val="0"/>
          <w:sz w:val="24"/>
          <w:szCs w:val="24"/>
        </w:rPr>
        <w:lastRenderedPageBreak/>
        <w:t>Приложение № 3</w:t>
      </w:r>
    </w:p>
    <w:p w:rsidR="000706B1" w:rsidRDefault="00524DBA">
      <w:pPr>
        <w:pStyle w:val="a8"/>
        <w:spacing w:line="240" w:lineRule="auto"/>
        <w:ind w:left="6096"/>
        <w:jc w:val="both"/>
        <w:rPr>
          <w:i/>
          <w:iCs/>
          <w:sz w:val="24"/>
          <w:szCs w:val="24"/>
        </w:rPr>
      </w:pPr>
      <w:r>
        <w:rPr>
          <w:sz w:val="24"/>
          <w:szCs w:val="24"/>
        </w:rPr>
        <w:t>к Административному регламенту предоставления муниципальной услуги «</w:t>
      </w:r>
      <w:r>
        <w:rPr>
          <w:bCs/>
          <w:sz w:val="24"/>
          <w:szCs w:val="24"/>
        </w:rPr>
        <w:t>Предварительное согласование предоставления земельного участка</w:t>
      </w:r>
      <w:r>
        <w:rPr>
          <w:sz w:val="24"/>
          <w:szCs w:val="24"/>
        </w:rPr>
        <w:t xml:space="preserve">» на территории </w:t>
      </w:r>
      <w:r w:rsidR="003A6E58" w:rsidRPr="003A6E58">
        <w:rPr>
          <w:iCs/>
          <w:sz w:val="24"/>
          <w:szCs w:val="24"/>
        </w:rPr>
        <w:t>Красногвардейского сельского поселения Советского района Республики Крым</w:t>
      </w:r>
    </w:p>
    <w:p w:rsidR="000706B1" w:rsidRDefault="000706B1">
      <w:pPr>
        <w:pStyle w:val="a8"/>
        <w:spacing w:line="240" w:lineRule="auto"/>
        <w:ind w:left="6096"/>
        <w:jc w:val="both"/>
        <w:rPr>
          <w:iCs/>
          <w:sz w:val="24"/>
          <w:szCs w:val="24"/>
        </w:rPr>
      </w:pPr>
    </w:p>
    <w:p w:rsidR="000706B1" w:rsidRDefault="00524DBA">
      <w:pPr>
        <w:pStyle w:val="20"/>
        <w:keepNext/>
        <w:keepLines/>
        <w:spacing w:after="0"/>
        <w:rPr>
          <w:sz w:val="24"/>
          <w:szCs w:val="24"/>
        </w:rPr>
      </w:pPr>
      <w:bookmarkStart w:id="178" w:name="bookmark318"/>
      <w:bookmarkStart w:id="179" w:name="bookmark319"/>
      <w:bookmarkStart w:id="180" w:name="bookmark320"/>
      <w:r>
        <w:rPr>
          <w:sz w:val="24"/>
          <w:szCs w:val="24"/>
        </w:rPr>
        <w:t>Форма заявления о предоставлении услуги</w:t>
      </w:r>
      <w:bookmarkEnd w:id="178"/>
      <w:bookmarkEnd w:id="179"/>
      <w:bookmarkEnd w:id="180"/>
    </w:p>
    <w:p w:rsidR="000706B1" w:rsidRDefault="000706B1">
      <w:pPr>
        <w:pStyle w:val="60"/>
        <w:spacing w:line="240" w:lineRule="auto"/>
        <w:ind w:left="5120" w:firstLine="0"/>
        <w:jc w:val="both"/>
        <w:rPr>
          <w:sz w:val="24"/>
          <w:szCs w:val="24"/>
        </w:rPr>
      </w:pPr>
    </w:p>
    <w:p w:rsidR="000706B1" w:rsidRDefault="00524DBA">
      <w:pPr>
        <w:pStyle w:val="60"/>
        <w:spacing w:line="240" w:lineRule="auto"/>
        <w:ind w:left="5120" w:firstLine="0"/>
        <w:jc w:val="both"/>
        <w:rPr>
          <w:sz w:val="24"/>
          <w:szCs w:val="24"/>
        </w:rPr>
      </w:pPr>
      <w:r>
        <w:rPr>
          <w:sz w:val="24"/>
          <w:szCs w:val="24"/>
        </w:rPr>
        <w:t>кому: ____________________________________________________________________________________</w:t>
      </w:r>
    </w:p>
    <w:p w:rsidR="000706B1" w:rsidRDefault="00524DBA">
      <w:pPr>
        <w:pStyle w:val="70"/>
        <w:spacing w:after="0"/>
        <w:ind w:left="5120" w:right="980"/>
        <w:jc w:val="both"/>
        <w:rPr>
          <w:sz w:val="20"/>
          <w:szCs w:val="20"/>
        </w:rPr>
      </w:pPr>
      <w:r>
        <w:rPr>
          <w:sz w:val="20"/>
          <w:szCs w:val="20"/>
        </w:rPr>
        <w:t>(наименование уполномоченного органа)</w:t>
      </w:r>
    </w:p>
    <w:p w:rsidR="000706B1" w:rsidRDefault="00524DBA">
      <w:pPr>
        <w:pStyle w:val="60"/>
        <w:spacing w:line="240" w:lineRule="auto"/>
        <w:ind w:left="5120" w:firstLine="0"/>
        <w:jc w:val="both"/>
        <w:rPr>
          <w:sz w:val="20"/>
          <w:szCs w:val="20"/>
        </w:rPr>
      </w:pPr>
      <w:r>
        <w:rPr>
          <w:sz w:val="24"/>
          <w:szCs w:val="24"/>
        </w:rPr>
        <w:t xml:space="preserve">от кого: ___________________________________ __________________________________________  </w:t>
      </w:r>
      <w:r>
        <w:rPr>
          <w:i/>
          <w:sz w:val="20"/>
          <w:szCs w:val="20"/>
        </w:rPr>
        <w:t>(полное наименование, ИНН, ОГРН юридического лица, ИП)</w:t>
      </w:r>
    </w:p>
    <w:p w:rsidR="000706B1" w:rsidRDefault="00524DBA">
      <w:pPr>
        <w:pStyle w:val="70"/>
        <w:spacing w:after="0"/>
        <w:ind w:left="5120" w:right="160"/>
        <w:jc w:val="both"/>
        <w:rPr>
          <w:sz w:val="20"/>
          <w:szCs w:val="20"/>
        </w:rPr>
      </w:pPr>
      <w:r>
        <w:rPr>
          <w:sz w:val="20"/>
          <w:szCs w:val="20"/>
        </w:rPr>
        <w:t>__________________________________________________________________________________________________</w:t>
      </w:r>
    </w:p>
    <w:p w:rsidR="000706B1" w:rsidRDefault="00524DBA">
      <w:pPr>
        <w:pStyle w:val="70"/>
        <w:spacing w:after="0"/>
        <w:ind w:left="5120" w:right="160"/>
        <w:jc w:val="both"/>
        <w:rPr>
          <w:sz w:val="20"/>
          <w:szCs w:val="20"/>
        </w:rPr>
      </w:pPr>
      <w:r>
        <w:rPr>
          <w:sz w:val="20"/>
          <w:szCs w:val="20"/>
        </w:rPr>
        <w:t>(контактный телефон, электронная почта, почтовый адрес)</w:t>
      </w:r>
    </w:p>
    <w:p w:rsidR="000706B1" w:rsidRDefault="00524DBA">
      <w:pPr>
        <w:pStyle w:val="70"/>
        <w:spacing w:after="0"/>
        <w:ind w:left="5120"/>
        <w:jc w:val="both"/>
        <w:rPr>
          <w:sz w:val="20"/>
          <w:szCs w:val="20"/>
        </w:rPr>
      </w:pPr>
      <w:r>
        <w:rPr>
          <w:sz w:val="20"/>
          <w:szCs w:val="20"/>
        </w:rPr>
        <w:t>______________________________________________________________________________________________________</w:t>
      </w:r>
    </w:p>
    <w:p w:rsidR="000706B1" w:rsidRDefault="00524DBA">
      <w:pPr>
        <w:pStyle w:val="70"/>
        <w:spacing w:after="0"/>
        <w:ind w:left="5120"/>
        <w:jc w:val="both"/>
        <w:rPr>
          <w:sz w:val="20"/>
          <w:szCs w:val="20"/>
        </w:rPr>
      </w:pPr>
      <w:r>
        <w:rPr>
          <w:sz w:val="20"/>
          <w:szCs w:val="20"/>
        </w:rPr>
        <w:t>(фамилия, имя, отчество (последнее - при наличии), данные</w:t>
      </w:r>
      <w:r>
        <w:rPr>
          <w:sz w:val="20"/>
          <w:szCs w:val="20"/>
        </w:rPr>
        <w:b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0706B1" w:rsidRDefault="00524DBA">
      <w:pPr>
        <w:pStyle w:val="70"/>
        <w:spacing w:after="0"/>
        <w:ind w:left="5120"/>
        <w:jc w:val="both"/>
        <w:rPr>
          <w:sz w:val="20"/>
          <w:szCs w:val="20"/>
        </w:rPr>
      </w:pPr>
      <w:r>
        <w:rPr>
          <w:sz w:val="20"/>
          <w:szCs w:val="20"/>
        </w:rPr>
        <w:t>___________________________________________________</w:t>
      </w:r>
    </w:p>
    <w:p w:rsidR="000706B1" w:rsidRDefault="00524DBA">
      <w:pPr>
        <w:pStyle w:val="70"/>
        <w:spacing w:after="0"/>
        <w:ind w:left="5120"/>
        <w:jc w:val="both"/>
        <w:rPr>
          <w:sz w:val="20"/>
          <w:szCs w:val="20"/>
        </w:rPr>
      </w:pPr>
      <w:r>
        <w:rPr>
          <w:sz w:val="20"/>
          <w:szCs w:val="20"/>
        </w:rPr>
        <w:t>(данные представителя заявителя)</w:t>
      </w:r>
    </w:p>
    <w:p w:rsidR="000706B1" w:rsidRDefault="000706B1">
      <w:pPr>
        <w:pStyle w:val="60"/>
        <w:spacing w:line="240" w:lineRule="auto"/>
        <w:ind w:left="3920" w:firstLine="0"/>
        <w:jc w:val="both"/>
        <w:rPr>
          <w:b/>
          <w:bCs/>
          <w:sz w:val="24"/>
          <w:szCs w:val="24"/>
        </w:rPr>
      </w:pPr>
    </w:p>
    <w:p w:rsidR="000706B1" w:rsidRDefault="00524DBA">
      <w:pPr>
        <w:pStyle w:val="60"/>
        <w:spacing w:line="240" w:lineRule="auto"/>
        <w:ind w:firstLine="567"/>
        <w:jc w:val="center"/>
        <w:rPr>
          <w:sz w:val="24"/>
          <w:szCs w:val="24"/>
        </w:rPr>
      </w:pPr>
      <w:r>
        <w:rPr>
          <w:b/>
          <w:bCs/>
          <w:sz w:val="24"/>
          <w:szCs w:val="24"/>
        </w:rPr>
        <w:t>Заявление</w:t>
      </w:r>
    </w:p>
    <w:p w:rsidR="000706B1" w:rsidRDefault="00524DBA">
      <w:pPr>
        <w:pStyle w:val="60"/>
        <w:spacing w:line="240" w:lineRule="auto"/>
        <w:ind w:firstLine="567"/>
        <w:jc w:val="center"/>
        <w:rPr>
          <w:sz w:val="24"/>
          <w:szCs w:val="24"/>
        </w:rPr>
      </w:pPr>
      <w:r>
        <w:rPr>
          <w:b/>
          <w:bCs/>
          <w:sz w:val="24"/>
          <w:szCs w:val="24"/>
        </w:rPr>
        <w:t>о предварительном согласовании предоставления земельного участка</w:t>
      </w:r>
    </w:p>
    <w:p w:rsidR="000706B1" w:rsidRDefault="00524DBA">
      <w:pPr>
        <w:pStyle w:val="60"/>
        <w:spacing w:line="240" w:lineRule="auto"/>
        <w:ind w:firstLine="567"/>
        <w:jc w:val="both"/>
        <w:rPr>
          <w:sz w:val="24"/>
          <w:szCs w:val="24"/>
        </w:rPr>
      </w:pPr>
      <w:r>
        <w:rPr>
          <w:sz w:val="24"/>
          <w:szCs w:val="24"/>
        </w:rPr>
        <w:t>Прошу принять решение о предварительном согласовании предоставлении земельного участка с кадастровым номером ______________________________________________________________</w:t>
      </w:r>
      <w:r>
        <w:rPr>
          <w:rStyle w:val="FootnoteReference"/>
          <w:sz w:val="24"/>
          <w:szCs w:val="24"/>
        </w:rPr>
        <w:footnoteReference w:id="18"/>
      </w:r>
      <w:r>
        <w:rPr>
          <w:sz w:val="24"/>
          <w:szCs w:val="24"/>
        </w:rPr>
        <w:t>.</w:t>
      </w:r>
    </w:p>
    <w:p w:rsidR="000706B1" w:rsidRDefault="00524DBA">
      <w:pPr>
        <w:pStyle w:val="60"/>
        <w:spacing w:line="240" w:lineRule="auto"/>
        <w:ind w:firstLine="567"/>
        <w:jc w:val="both"/>
        <w:rPr>
          <w:sz w:val="24"/>
          <w:szCs w:val="24"/>
        </w:rPr>
      </w:pPr>
      <w:r>
        <w:rPr>
          <w:sz w:val="24"/>
          <w:szCs w:val="24"/>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утвержденным/схемой расположения земельного участка на кадастровом плане территории, приложенной к настоящему заявлению ______________________</w:t>
      </w:r>
      <w:r>
        <w:rPr>
          <w:rStyle w:val="FootnoteReference"/>
          <w:sz w:val="24"/>
          <w:szCs w:val="24"/>
        </w:rPr>
        <w:footnoteReference w:id="19"/>
      </w:r>
      <w:r>
        <w:rPr>
          <w:sz w:val="24"/>
          <w:szCs w:val="24"/>
        </w:rPr>
        <w:t>.</w:t>
      </w:r>
    </w:p>
    <w:p w:rsidR="000706B1" w:rsidRDefault="00524DBA">
      <w:pPr>
        <w:pStyle w:val="60"/>
        <w:spacing w:line="240" w:lineRule="auto"/>
        <w:ind w:firstLine="567"/>
        <w:jc w:val="both"/>
        <w:rPr>
          <w:sz w:val="24"/>
          <w:szCs w:val="24"/>
        </w:rPr>
      </w:pPr>
      <w:r>
        <w:rPr>
          <w:sz w:val="24"/>
          <w:szCs w:val="24"/>
        </w:rPr>
        <w:t>Испрашиваемый земельный участок будет образован из земельного участка с кадастровым номером (земельных участков с кадастровыми номерами) _________________________________</w:t>
      </w:r>
      <w:r>
        <w:rPr>
          <w:rStyle w:val="FootnoteReference"/>
          <w:sz w:val="24"/>
          <w:szCs w:val="24"/>
        </w:rPr>
        <w:footnoteReference w:id="20"/>
      </w:r>
      <w:r>
        <w:rPr>
          <w:sz w:val="24"/>
          <w:szCs w:val="24"/>
        </w:rPr>
        <w:t xml:space="preserve">. </w:t>
      </w:r>
    </w:p>
    <w:p w:rsidR="000706B1" w:rsidRDefault="00524DBA">
      <w:pPr>
        <w:pStyle w:val="60"/>
        <w:spacing w:line="240" w:lineRule="auto"/>
        <w:ind w:firstLine="567"/>
        <w:jc w:val="both"/>
        <w:rPr>
          <w:sz w:val="24"/>
          <w:szCs w:val="24"/>
        </w:rPr>
      </w:pPr>
      <w:r>
        <w:rPr>
          <w:sz w:val="24"/>
          <w:szCs w:val="24"/>
        </w:rPr>
        <w:t>Основание предоставления земельного участка: ____________________________________</w:t>
      </w:r>
      <w:r>
        <w:rPr>
          <w:rStyle w:val="FootnoteReference"/>
          <w:sz w:val="24"/>
          <w:szCs w:val="24"/>
        </w:rPr>
        <w:footnoteReference w:id="21"/>
      </w:r>
      <w:r>
        <w:rPr>
          <w:sz w:val="24"/>
          <w:szCs w:val="24"/>
        </w:rPr>
        <w:t xml:space="preserve">. </w:t>
      </w:r>
      <w:r>
        <w:rPr>
          <w:sz w:val="24"/>
          <w:szCs w:val="24"/>
        </w:rPr>
        <w:lastRenderedPageBreak/>
        <w:t xml:space="preserve">Цель использования земельного участка__________________________________________________. Вид права, на котором будет осуществляться предоставление земельного участка: собственность, аренда, постоянное (бессрочное) пользование, безвозмездное (срочное) пользование </w:t>
      </w:r>
      <w:r>
        <w:rPr>
          <w:i/>
          <w:sz w:val="24"/>
          <w:szCs w:val="24"/>
        </w:rPr>
        <w:t>(нужное подчеркнуть)</w:t>
      </w:r>
      <w:r>
        <w:rPr>
          <w:sz w:val="24"/>
          <w:szCs w:val="24"/>
        </w:rPr>
        <w:t>.</w:t>
      </w:r>
    </w:p>
    <w:p w:rsidR="000706B1" w:rsidRDefault="00524DBA">
      <w:pPr>
        <w:pStyle w:val="60"/>
        <w:spacing w:line="240" w:lineRule="auto"/>
        <w:ind w:firstLine="567"/>
        <w:jc w:val="both"/>
        <w:rPr>
          <w:sz w:val="24"/>
          <w:szCs w:val="24"/>
        </w:rPr>
      </w:pPr>
      <w:r>
        <w:rPr>
          <w:sz w:val="24"/>
          <w:szCs w:val="24"/>
        </w:rPr>
        <w:t>Реквизиты решения об изъятии земельного участка для государственных или муниципальных нужд ___________________________________________</w:t>
      </w:r>
      <w:r>
        <w:rPr>
          <w:rStyle w:val="FootnoteReference"/>
          <w:sz w:val="24"/>
          <w:szCs w:val="24"/>
        </w:rPr>
        <w:footnoteReference w:id="22"/>
      </w:r>
      <w:r>
        <w:rPr>
          <w:sz w:val="24"/>
          <w:szCs w:val="24"/>
        </w:rPr>
        <w:t>.</w:t>
      </w:r>
    </w:p>
    <w:p w:rsidR="000706B1" w:rsidRDefault="00524DBA">
      <w:pPr>
        <w:pStyle w:val="60"/>
        <w:spacing w:line="240" w:lineRule="auto"/>
        <w:ind w:firstLine="567"/>
        <w:jc w:val="both"/>
        <w:rPr>
          <w:sz w:val="24"/>
          <w:szCs w:val="24"/>
        </w:rPr>
      </w:pPr>
      <w:r>
        <w:rPr>
          <w:sz w:val="24"/>
          <w:szCs w:val="24"/>
        </w:rPr>
        <w:t>Реквизиты решения об утверждении документа территориального планирования и (или) проекта планировки территории ______________________________________________________</w:t>
      </w:r>
      <w:r>
        <w:rPr>
          <w:rStyle w:val="FootnoteReference"/>
          <w:sz w:val="24"/>
          <w:szCs w:val="24"/>
        </w:rPr>
        <w:footnoteReference w:id="23"/>
      </w:r>
      <w:r>
        <w:rPr>
          <w:sz w:val="24"/>
          <w:szCs w:val="24"/>
        </w:rPr>
        <w:t>.</w:t>
      </w:r>
    </w:p>
    <w:p w:rsidR="000706B1" w:rsidRDefault="000706B1">
      <w:pPr>
        <w:pStyle w:val="60"/>
        <w:spacing w:line="240" w:lineRule="auto"/>
        <w:ind w:firstLine="0"/>
        <w:jc w:val="both"/>
        <w:rPr>
          <w:sz w:val="24"/>
          <w:szCs w:val="24"/>
        </w:rPr>
      </w:pPr>
    </w:p>
    <w:p w:rsidR="000706B1" w:rsidRDefault="00524DBA">
      <w:pPr>
        <w:pStyle w:val="60"/>
        <w:spacing w:line="240" w:lineRule="auto"/>
        <w:ind w:firstLine="0"/>
        <w:jc w:val="both"/>
        <w:rPr>
          <w:sz w:val="24"/>
          <w:szCs w:val="24"/>
        </w:rPr>
      </w:pPr>
      <w:r>
        <w:rPr>
          <w:sz w:val="24"/>
          <w:szCs w:val="24"/>
        </w:rPr>
        <w:t>Приложение:</w:t>
      </w:r>
    </w:p>
    <w:p w:rsidR="000706B1" w:rsidRDefault="000706B1">
      <w:pPr>
        <w:pStyle w:val="a8"/>
        <w:spacing w:line="240" w:lineRule="auto"/>
        <w:jc w:val="both"/>
        <w:rPr>
          <w:sz w:val="24"/>
          <w:szCs w:val="24"/>
        </w:rPr>
      </w:pPr>
    </w:p>
    <w:p w:rsidR="000706B1" w:rsidRDefault="00524DBA">
      <w:pPr>
        <w:pStyle w:val="a8"/>
        <w:spacing w:line="240" w:lineRule="auto"/>
        <w:jc w:val="both"/>
        <w:rPr>
          <w:sz w:val="24"/>
          <w:szCs w:val="24"/>
        </w:rPr>
      </w:pPr>
      <w:r>
        <w:rPr>
          <w:sz w:val="24"/>
          <w:szCs w:val="24"/>
        </w:rPr>
        <w:t>Результат предоставления услуги прошу:</w:t>
      </w:r>
    </w:p>
    <w:tbl>
      <w:tblPr>
        <w:tblW w:w="9653" w:type="dxa"/>
        <w:jc w:val="center"/>
        <w:tblLayout w:type="fixed"/>
        <w:tblCellMar>
          <w:left w:w="10" w:type="dxa"/>
          <w:right w:w="10" w:type="dxa"/>
        </w:tblCellMar>
        <w:tblLook w:val="0000"/>
      </w:tblPr>
      <w:tblGrid>
        <w:gridCol w:w="8794"/>
        <w:gridCol w:w="859"/>
      </w:tblGrid>
      <w:tr w:rsidR="000706B1">
        <w:trPr>
          <w:trHeight w:hRule="exact" w:val="706"/>
          <w:jc w:val="center"/>
        </w:trPr>
        <w:tc>
          <w:tcPr>
            <w:tcW w:w="8793" w:type="dxa"/>
            <w:tcBorders>
              <w:top w:val="single" w:sz="4" w:space="0" w:color="000000"/>
              <w:left w:val="single" w:sz="4" w:space="0" w:color="000000"/>
            </w:tcBorders>
            <w:shd w:val="clear" w:color="auto" w:fill="FFFFFF"/>
            <w:vAlign w:val="center"/>
          </w:tcPr>
          <w:p w:rsidR="000706B1" w:rsidRDefault="00524DBA">
            <w:pPr>
              <w:pStyle w:val="a6"/>
              <w:ind w:firstLine="0"/>
              <w:rPr>
                <w:sz w:val="24"/>
                <w:szCs w:val="24"/>
              </w:rPr>
            </w:pPr>
            <w:r>
              <w:rPr>
                <w:sz w:val="24"/>
                <w:szCs w:val="24"/>
              </w:rPr>
              <w:t>Направить в форме электронного документа в Личный кабинет на ЕПГУ</w:t>
            </w:r>
          </w:p>
        </w:tc>
        <w:tc>
          <w:tcPr>
            <w:tcW w:w="859" w:type="dxa"/>
            <w:tcBorders>
              <w:top w:val="single" w:sz="4" w:space="0" w:color="000000"/>
              <w:left w:val="single" w:sz="4" w:space="0" w:color="000000"/>
              <w:right w:val="single" w:sz="4" w:space="0" w:color="000000"/>
            </w:tcBorders>
            <w:shd w:val="clear" w:color="auto" w:fill="FFFFFF"/>
          </w:tcPr>
          <w:p w:rsidR="000706B1" w:rsidRDefault="000706B1">
            <w:pPr>
              <w:rPr>
                <w:rFonts w:ascii="Times New Roman" w:hAnsi="Times New Roman" w:cs="Times New Roman"/>
              </w:rPr>
            </w:pPr>
          </w:p>
        </w:tc>
      </w:tr>
      <w:tr w:rsidR="000706B1">
        <w:trPr>
          <w:trHeight w:hRule="exact" w:val="794"/>
          <w:jc w:val="center"/>
        </w:trPr>
        <w:tc>
          <w:tcPr>
            <w:tcW w:w="8793" w:type="dxa"/>
            <w:tcBorders>
              <w:top w:val="single" w:sz="4" w:space="0" w:color="000000"/>
              <w:left w:val="single" w:sz="4" w:space="0" w:color="000000"/>
            </w:tcBorders>
            <w:shd w:val="clear" w:color="auto" w:fill="FFFFFF"/>
          </w:tcPr>
          <w:p w:rsidR="000706B1" w:rsidRDefault="00524DBA">
            <w:pPr>
              <w:pStyle w:val="a6"/>
              <w:tabs>
                <w:tab w:val="left" w:leader="underscore" w:pos="8405"/>
              </w:tabs>
              <w:ind w:firstLine="0"/>
              <w:rPr>
                <w:sz w:val="24"/>
                <w:szCs w:val="24"/>
              </w:rPr>
            </w:pPr>
            <w:r>
              <w:rPr>
                <w:sz w:val="24"/>
                <w:szCs w:val="24"/>
              </w:rPr>
              <w:t>Выдать на бумажном носителе при личном обращении в уполномоченном органе местного самоуправления либо в МФЦ, расположенном по адресу:</w:t>
            </w:r>
          </w:p>
        </w:tc>
        <w:tc>
          <w:tcPr>
            <w:tcW w:w="859" w:type="dxa"/>
            <w:tcBorders>
              <w:top w:val="single" w:sz="4" w:space="0" w:color="000000"/>
              <w:left w:val="single" w:sz="4" w:space="0" w:color="000000"/>
              <w:right w:val="single" w:sz="4" w:space="0" w:color="000000"/>
            </w:tcBorders>
            <w:shd w:val="clear" w:color="auto" w:fill="FFFFFF"/>
          </w:tcPr>
          <w:p w:rsidR="000706B1" w:rsidRDefault="000706B1">
            <w:pPr>
              <w:rPr>
                <w:rFonts w:ascii="Times New Roman" w:hAnsi="Times New Roman" w:cs="Times New Roman"/>
              </w:rPr>
            </w:pPr>
          </w:p>
        </w:tc>
      </w:tr>
      <w:tr w:rsidR="000706B1">
        <w:trPr>
          <w:trHeight w:hRule="exact" w:val="682"/>
          <w:jc w:val="center"/>
        </w:trPr>
        <w:tc>
          <w:tcPr>
            <w:tcW w:w="8793" w:type="dxa"/>
            <w:tcBorders>
              <w:top w:val="single" w:sz="4" w:space="0" w:color="000000"/>
              <w:left w:val="single" w:sz="4" w:space="0" w:color="000000"/>
            </w:tcBorders>
            <w:shd w:val="clear" w:color="auto" w:fill="FFFFFF"/>
          </w:tcPr>
          <w:p w:rsidR="000706B1" w:rsidRDefault="00524DBA">
            <w:pPr>
              <w:pStyle w:val="a6"/>
              <w:tabs>
                <w:tab w:val="left" w:pos="1627"/>
                <w:tab w:val="left" w:pos="2390"/>
                <w:tab w:val="left" w:pos="4042"/>
                <w:tab w:val="left" w:pos="5539"/>
                <w:tab w:val="left" w:pos="6298"/>
                <w:tab w:val="left" w:pos="7886"/>
              </w:tabs>
              <w:ind w:firstLine="0"/>
              <w:rPr>
                <w:sz w:val="24"/>
                <w:szCs w:val="24"/>
              </w:rPr>
            </w:pPr>
            <w:r>
              <w:rPr>
                <w:sz w:val="24"/>
                <w:szCs w:val="24"/>
              </w:rPr>
              <w:t>Направить на бумажном носителе на почтовый адрес:</w:t>
            </w:r>
          </w:p>
        </w:tc>
        <w:tc>
          <w:tcPr>
            <w:tcW w:w="859" w:type="dxa"/>
            <w:tcBorders>
              <w:top w:val="single" w:sz="4" w:space="0" w:color="000000"/>
              <w:left w:val="single" w:sz="4" w:space="0" w:color="000000"/>
              <w:right w:val="single" w:sz="4" w:space="0" w:color="000000"/>
            </w:tcBorders>
            <w:shd w:val="clear" w:color="auto" w:fill="FFFFFF"/>
          </w:tcPr>
          <w:p w:rsidR="000706B1" w:rsidRDefault="000706B1">
            <w:pPr>
              <w:rPr>
                <w:rFonts w:ascii="Times New Roman" w:hAnsi="Times New Roman" w:cs="Times New Roman"/>
              </w:rPr>
            </w:pPr>
          </w:p>
        </w:tc>
      </w:tr>
      <w:tr w:rsidR="000706B1">
        <w:trPr>
          <w:trHeight w:hRule="exact" w:val="552"/>
          <w:jc w:val="center"/>
        </w:trPr>
        <w:tc>
          <w:tcPr>
            <w:tcW w:w="96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706B1" w:rsidRDefault="00524DBA">
            <w:pPr>
              <w:pStyle w:val="a6"/>
              <w:ind w:firstLine="0"/>
              <w:jc w:val="center"/>
              <w:rPr>
                <w:sz w:val="24"/>
                <w:szCs w:val="24"/>
              </w:rPr>
            </w:pPr>
            <w:r>
              <w:rPr>
                <w:i/>
                <w:iCs/>
                <w:sz w:val="24"/>
                <w:szCs w:val="24"/>
              </w:rPr>
              <w:t>Указывается один из перечисленных способов</w:t>
            </w:r>
          </w:p>
        </w:tc>
      </w:tr>
    </w:tbl>
    <w:p w:rsidR="000706B1" w:rsidRDefault="000706B1">
      <w:pPr>
        <w:rPr>
          <w:rFonts w:ascii="Times New Roman" w:hAnsi="Times New Roman" w:cs="Times New Roman"/>
        </w:rPr>
      </w:pPr>
    </w:p>
    <w:p w:rsidR="000706B1" w:rsidRDefault="00524DBA">
      <w:pPr>
        <w:pStyle w:val="60"/>
        <w:tabs>
          <w:tab w:val="left" w:pos="6759"/>
        </w:tabs>
        <w:spacing w:line="240" w:lineRule="auto"/>
        <w:ind w:left="3686" w:firstLine="0"/>
        <w:rPr>
          <w:sz w:val="24"/>
          <w:szCs w:val="24"/>
        </w:rPr>
      </w:pPr>
      <w:r>
        <w:rPr>
          <w:sz w:val="24"/>
          <w:szCs w:val="24"/>
        </w:rPr>
        <w:t>__________________</w:t>
      </w:r>
      <w:r>
        <w:rPr>
          <w:sz w:val="24"/>
          <w:szCs w:val="24"/>
        </w:rPr>
        <w:tab/>
        <w:t>__________________________</w:t>
      </w:r>
    </w:p>
    <w:p w:rsidR="000706B1" w:rsidRDefault="00524DBA">
      <w:pPr>
        <w:pStyle w:val="60"/>
        <w:tabs>
          <w:tab w:val="left" w:pos="6759"/>
        </w:tabs>
        <w:spacing w:line="240" w:lineRule="auto"/>
        <w:ind w:left="4340" w:firstLine="0"/>
        <w:rPr>
          <w:sz w:val="24"/>
          <w:szCs w:val="24"/>
        </w:rPr>
      </w:pPr>
      <w:r>
        <w:rPr>
          <w:sz w:val="24"/>
          <w:szCs w:val="24"/>
        </w:rPr>
        <w:t>(подпись)</w:t>
      </w:r>
      <w:r>
        <w:rPr>
          <w:sz w:val="24"/>
          <w:szCs w:val="24"/>
        </w:rPr>
        <w:tab/>
        <w:t>(фамилия, имя, отчество</w:t>
      </w:r>
    </w:p>
    <w:p w:rsidR="000706B1" w:rsidRDefault="00524DBA">
      <w:pPr>
        <w:pStyle w:val="60"/>
        <w:spacing w:line="240" w:lineRule="auto"/>
        <w:ind w:firstLine="6680"/>
        <w:rPr>
          <w:sz w:val="24"/>
          <w:szCs w:val="24"/>
        </w:rPr>
      </w:pPr>
      <w:r>
        <w:rPr>
          <w:sz w:val="24"/>
          <w:szCs w:val="24"/>
        </w:rPr>
        <w:t xml:space="preserve">(последнее - при наличии) </w:t>
      </w:r>
    </w:p>
    <w:p w:rsidR="000706B1" w:rsidRDefault="00524DBA">
      <w:pPr>
        <w:rPr>
          <w:rFonts w:ascii="Times New Roman" w:eastAsia="Times New Roman" w:hAnsi="Times New Roman" w:cs="Times New Roman"/>
        </w:rPr>
      </w:pPr>
      <w:r>
        <w:rPr>
          <w:rFonts w:ascii="Times New Roman" w:hAnsi="Times New Roman" w:cs="Times New Roman"/>
        </w:rPr>
        <w:t>Дата</w:t>
      </w:r>
      <w:r>
        <w:br w:type="page"/>
      </w:r>
    </w:p>
    <w:p w:rsidR="000706B1" w:rsidRDefault="00524DBA">
      <w:pPr>
        <w:pStyle w:val="24"/>
        <w:spacing w:line="240" w:lineRule="auto"/>
        <w:ind w:left="6096"/>
        <w:jc w:val="both"/>
        <w:rPr>
          <w:i w:val="0"/>
          <w:sz w:val="24"/>
          <w:szCs w:val="24"/>
        </w:rPr>
      </w:pPr>
      <w:r>
        <w:rPr>
          <w:i w:val="0"/>
          <w:sz w:val="24"/>
          <w:szCs w:val="24"/>
        </w:rPr>
        <w:lastRenderedPageBreak/>
        <w:t>Приложение № 4</w:t>
      </w:r>
    </w:p>
    <w:p w:rsidR="000706B1" w:rsidRDefault="00524DBA">
      <w:pPr>
        <w:pStyle w:val="a8"/>
        <w:spacing w:line="240" w:lineRule="auto"/>
        <w:ind w:left="6096"/>
        <w:jc w:val="both"/>
        <w:rPr>
          <w:i/>
          <w:iCs/>
          <w:sz w:val="24"/>
          <w:szCs w:val="24"/>
        </w:rPr>
      </w:pPr>
      <w:r>
        <w:rPr>
          <w:sz w:val="24"/>
          <w:szCs w:val="24"/>
        </w:rPr>
        <w:t>к Административному регламенту предоставления муниципальной услуги «</w:t>
      </w:r>
      <w:r>
        <w:rPr>
          <w:bCs/>
          <w:sz w:val="24"/>
          <w:szCs w:val="24"/>
        </w:rPr>
        <w:t>Предварительное согласование предоставления земельного участка</w:t>
      </w:r>
      <w:r>
        <w:rPr>
          <w:sz w:val="24"/>
          <w:szCs w:val="24"/>
        </w:rPr>
        <w:t xml:space="preserve">» на территории </w:t>
      </w:r>
      <w:r w:rsidR="003A6E58" w:rsidRPr="003A6E58">
        <w:rPr>
          <w:iCs/>
          <w:sz w:val="24"/>
          <w:szCs w:val="24"/>
        </w:rPr>
        <w:t>Красногвардейского сельского поселения Советского района Республики Крым</w:t>
      </w:r>
    </w:p>
    <w:p w:rsidR="000706B1" w:rsidRDefault="000706B1">
      <w:pPr>
        <w:pStyle w:val="a8"/>
        <w:spacing w:line="240" w:lineRule="auto"/>
        <w:ind w:left="6096"/>
        <w:jc w:val="both"/>
        <w:rPr>
          <w:i/>
          <w:iCs/>
          <w:sz w:val="24"/>
          <w:szCs w:val="24"/>
        </w:rPr>
      </w:pPr>
    </w:p>
    <w:p w:rsidR="000706B1" w:rsidRDefault="00524DBA">
      <w:pPr>
        <w:pStyle w:val="20"/>
        <w:keepNext/>
        <w:keepLines/>
        <w:spacing w:after="0"/>
        <w:rPr>
          <w:sz w:val="24"/>
          <w:szCs w:val="24"/>
        </w:rPr>
      </w:pPr>
      <w:bookmarkStart w:id="181" w:name="bookmark321"/>
      <w:bookmarkStart w:id="182" w:name="bookmark322"/>
      <w:bookmarkStart w:id="183" w:name="bookmark323"/>
      <w:r>
        <w:rPr>
          <w:sz w:val="24"/>
          <w:szCs w:val="24"/>
        </w:rPr>
        <w:t>Форма решения об отказе в приеме документов</w:t>
      </w:r>
      <w:bookmarkEnd w:id="181"/>
      <w:bookmarkEnd w:id="182"/>
      <w:bookmarkEnd w:id="183"/>
    </w:p>
    <w:p w:rsidR="000706B1" w:rsidRDefault="000706B1">
      <w:pPr>
        <w:pStyle w:val="20"/>
        <w:keepNext/>
        <w:keepLines/>
        <w:spacing w:after="0"/>
        <w:rPr>
          <w:sz w:val="24"/>
          <w:szCs w:val="24"/>
        </w:rPr>
      </w:pPr>
    </w:p>
    <w:p w:rsidR="000706B1" w:rsidRDefault="00524DBA">
      <w:pPr>
        <w:pStyle w:val="70"/>
        <w:pBdr>
          <w:top w:val="single" w:sz="4" w:space="0" w:color="000000"/>
        </w:pBdr>
        <w:spacing w:after="0"/>
        <w:rPr>
          <w:sz w:val="20"/>
          <w:szCs w:val="20"/>
        </w:rPr>
      </w:pPr>
      <w:r>
        <w:rPr>
          <w:sz w:val="20"/>
          <w:szCs w:val="20"/>
        </w:rPr>
        <w:t>(наименование уполномоченного органа местного самоуправления)</w:t>
      </w:r>
    </w:p>
    <w:p w:rsidR="000706B1" w:rsidRDefault="000706B1">
      <w:pPr>
        <w:pStyle w:val="60"/>
        <w:tabs>
          <w:tab w:val="left" w:leader="underscore" w:pos="3437"/>
        </w:tabs>
        <w:spacing w:line="240" w:lineRule="auto"/>
        <w:ind w:firstLine="0"/>
        <w:jc w:val="right"/>
        <w:rPr>
          <w:sz w:val="24"/>
          <w:szCs w:val="24"/>
        </w:rPr>
      </w:pPr>
    </w:p>
    <w:p w:rsidR="000706B1" w:rsidRDefault="00524DBA">
      <w:pPr>
        <w:pStyle w:val="60"/>
        <w:tabs>
          <w:tab w:val="left" w:leader="underscore" w:pos="3437"/>
        </w:tabs>
        <w:spacing w:line="240" w:lineRule="auto"/>
        <w:ind w:firstLine="0"/>
        <w:jc w:val="right"/>
        <w:rPr>
          <w:sz w:val="24"/>
          <w:szCs w:val="24"/>
        </w:rPr>
      </w:pPr>
      <w:r>
        <w:rPr>
          <w:sz w:val="24"/>
          <w:szCs w:val="24"/>
        </w:rPr>
        <w:t>Кому:</w:t>
      </w:r>
      <w:r>
        <w:rPr>
          <w:sz w:val="24"/>
          <w:szCs w:val="24"/>
        </w:rPr>
        <w:tab/>
      </w:r>
    </w:p>
    <w:p w:rsidR="000706B1" w:rsidRDefault="000706B1">
      <w:pPr>
        <w:pStyle w:val="60"/>
        <w:spacing w:line="240" w:lineRule="auto"/>
        <w:ind w:firstLine="0"/>
        <w:jc w:val="center"/>
        <w:rPr>
          <w:b/>
          <w:sz w:val="24"/>
          <w:szCs w:val="24"/>
        </w:rPr>
      </w:pPr>
    </w:p>
    <w:p w:rsidR="000706B1" w:rsidRDefault="00524DBA">
      <w:pPr>
        <w:pStyle w:val="60"/>
        <w:spacing w:line="240" w:lineRule="auto"/>
        <w:ind w:firstLine="0"/>
        <w:jc w:val="center"/>
        <w:rPr>
          <w:b/>
          <w:sz w:val="24"/>
          <w:szCs w:val="24"/>
        </w:rPr>
      </w:pPr>
      <w:r>
        <w:rPr>
          <w:b/>
          <w:sz w:val="24"/>
          <w:szCs w:val="24"/>
        </w:rPr>
        <w:t>РЕШЕНИЕ</w:t>
      </w:r>
    </w:p>
    <w:p w:rsidR="000706B1" w:rsidRDefault="00524DBA">
      <w:pPr>
        <w:pStyle w:val="60"/>
        <w:spacing w:line="240" w:lineRule="auto"/>
        <w:ind w:firstLine="0"/>
        <w:jc w:val="center"/>
        <w:rPr>
          <w:sz w:val="24"/>
          <w:szCs w:val="24"/>
        </w:rPr>
      </w:pPr>
      <w:r>
        <w:rPr>
          <w:b/>
          <w:sz w:val="24"/>
          <w:szCs w:val="24"/>
        </w:rPr>
        <w:t>Об отказе в приеме документов, необходимых для предоставления услуги</w:t>
      </w:r>
      <w:r>
        <w:rPr>
          <w:b/>
          <w:sz w:val="24"/>
          <w:szCs w:val="24"/>
        </w:rPr>
        <w:br/>
      </w:r>
      <w:r>
        <w:rPr>
          <w:sz w:val="24"/>
          <w:szCs w:val="24"/>
        </w:rPr>
        <w:t>№ ________________ от ____________________</w:t>
      </w:r>
    </w:p>
    <w:p w:rsidR="000706B1" w:rsidRDefault="000706B1">
      <w:pPr>
        <w:pStyle w:val="60"/>
        <w:spacing w:line="240" w:lineRule="auto"/>
        <w:ind w:firstLine="0"/>
        <w:jc w:val="center"/>
        <w:rPr>
          <w:sz w:val="24"/>
          <w:szCs w:val="24"/>
        </w:rPr>
      </w:pPr>
    </w:p>
    <w:p w:rsidR="000706B1" w:rsidRDefault="00524DBA">
      <w:pPr>
        <w:pStyle w:val="60"/>
        <w:spacing w:line="240" w:lineRule="auto"/>
        <w:ind w:firstLine="700"/>
        <w:jc w:val="both"/>
        <w:rPr>
          <w:sz w:val="24"/>
          <w:szCs w:val="24"/>
        </w:rPr>
      </w:pPr>
      <w:r>
        <w:rPr>
          <w:sz w:val="24"/>
          <w:szCs w:val="24"/>
        </w:rPr>
        <w:t>По результатам рассмотрения заявления о предоставлении услуги «Предварительное согласование предоставления земельного участка» от _____________ № 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0706B1" w:rsidRDefault="000706B1">
      <w:pPr>
        <w:pStyle w:val="60"/>
        <w:spacing w:line="240" w:lineRule="auto"/>
        <w:ind w:firstLine="700"/>
        <w:jc w:val="both"/>
        <w:rPr>
          <w:sz w:val="24"/>
          <w:szCs w:val="24"/>
        </w:rPr>
      </w:pPr>
    </w:p>
    <w:tbl>
      <w:tblPr>
        <w:tblW w:w="10060" w:type="dxa"/>
        <w:jc w:val="center"/>
        <w:tblLayout w:type="fixed"/>
        <w:tblCellMar>
          <w:left w:w="10" w:type="dxa"/>
          <w:right w:w="10" w:type="dxa"/>
        </w:tblCellMar>
        <w:tblLook w:val="0000"/>
      </w:tblPr>
      <w:tblGrid>
        <w:gridCol w:w="968"/>
        <w:gridCol w:w="5406"/>
        <w:gridCol w:w="3686"/>
      </w:tblGrid>
      <w:tr w:rsidR="000706B1">
        <w:trPr>
          <w:trHeight w:hRule="exact" w:val="937"/>
          <w:jc w:val="center"/>
        </w:trPr>
        <w:tc>
          <w:tcPr>
            <w:tcW w:w="968" w:type="dxa"/>
            <w:tcBorders>
              <w:top w:val="single" w:sz="4" w:space="0" w:color="000000"/>
              <w:left w:val="single" w:sz="4" w:space="0" w:color="000000"/>
            </w:tcBorders>
            <w:shd w:val="clear" w:color="auto" w:fill="FFFFFF"/>
          </w:tcPr>
          <w:p w:rsidR="000706B1" w:rsidRDefault="00524DBA">
            <w:pPr>
              <w:pStyle w:val="a6"/>
              <w:ind w:firstLine="0"/>
              <w:rPr>
                <w:sz w:val="20"/>
                <w:szCs w:val="24"/>
              </w:rPr>
            </w:pPr>
            <w:r>
              <w:rPr>
                <w:sz w:val="20"/>
                <w:szCs w:val="24"/>
              </w:rPr>
              <w:t>№ пункта админ. регламента</w:t>
            </w:r>
          </w:p>
        </w:tc>
        <w:tc>
          <w:tcPr>
            <w:tcW w:w="5406" w:type="dxa"/>
            <w:tcBorders>
              <w:top w:val="single" w:sz="4" w:space="0" w:color="000000"/>
              <w:left w:val="single" w:sz="4" w:space="0" w:color="000000"/>
            </w:tcBorders>
            <w:shd w:val="clear" w:color="auto" w:fill="FFFFFF"/>
          </w:tcPr>
          <w:p w:rsidR="000706B1" w:rsidRDefault="00524DBA">
            <w:pPr>
              <w:pStyle w:val="a6"/>
              <w:ind w:firstLine="0"/>
              <w:rPr>
                <w:sz w:val="20"/>
                <w:szCs w:val="24"/>
              </w:rPr>
            </w:pPr>
            <w:r>
              <w:rPr>
                <w:sz w:val="20"/>
                <w:szCs w:val="24"/>
              </w:rPr>
              <w:t>Наименование основания для отказа в соответствии с единым стандартом</w:t>
            </w:r>
          </w:p>
        </w:tc>
        <w:tc>
          <w:tcPr>
            <w:tcW w:w="3686" w:type="dxa"/>
            <w:tcBorders>
              <w:top w:val="single" w:sz="4" w:space="0" w:color="000000"/>
              <w:left w:val="single" w:sz="4" w:space="0" w:color="000000"/>
              <w:right w:val="single" w:sz="4" w:space="0" w:color="000000"/>
            </w:tcBorders>
            <w:shd w:val="clear" w:color="auto" w:fill="FFFFFF"/>
          </w:tcPr>
          <w:p w:rsidR="000706B1" w:rsidRDefault="00524DBA">
            <w:pPr>
              <w:pStyle w:val="a6"/>
              <w:ind w:firstLine="0"/>
              <w:rPr>
                <w:sz w:val="20"/>
                <w:szCs w:val="24"/>
              </w:rPr>
            </w:pPr>
            <w:r>
              <w:rPr>
                <w:sz w:val="20"/>
                <w:szCs w:val="24"/>
              </w:rPr>
              <w:t>Разъяснение причин отказа в предоставлении услуги</w:t>
            </w:r>
          </w:p>
        </w:tc>
      </w:tr>
      <w:tr w:rsidR="000706B1">
        <w:trPr>
          <w:trHeight w:hRule="exact" w:val="710"/>
          <w:jc w:val="center"/>
        </w:trPr>
        <w:tc>
          <w:tcPr>
            <w:tcW w:w="968" w:type="dxa"/>
            <w:tcBorders>
              <w:top w:val="single" w:sz="4" w:space="0" w:color="000000"/>
              <w:left w:val="single" w:sz="4" w:space="0" w:color="000000"/>
            </w:tcBorders>
            <w:shd w:val="clear" w:color="auto" w:fill="FFFFFF"/>
          </w:tcPr>
          <w:p w:rsidR="000706B1" w:rsidRDefault="000706B1">
            <w:pPr>
              <w:pStyle w:val="a6"/>
              <w:ind w:firstLine="0"/>
              <w:rPr>
                <w:sz w:val="20"/>
                <w:szCs w:val="24"/>
              </w:rPr>
            </w:pPr>
          </w:p>
        </w:tc>
        <w:tc>
          <w:tcPr>
            <w:tcW w:w="5406" w:type="dxa"/>
            <w:tcBorders>
              <w:top w:val="single" w:sz="4" w:space="0" w:color="000000"/>
              <w:left w:val="single" w:sz="4" w:space="0" w:color="000000"/>
            </w:tcBorders>
            <w:shd w:val="clear" w:color="auto" w:fill="FFFFFF"/>
          </w:tcPr>
          <w:p w:rsidR="000706B1" w:rsidRDefault="000706B1">
            <w:pPr>
              <w:pStyle w:val="a6"/>
              <w:ind w:firstLine="0"/>
              <w:jc w:val="both"/>
              <w:rPr>
                <w:sz w:val="20"/>
                <w:szCs w:val="24"/>
              </w:rPr>
            </w:pPr>
          </w:p>
        </w:tc>
        <w:tc>
          <w:tcPr>
            <w:tcW w:w="3686" w:type="dxa"/>
            <w:tcBorders>
              <w:top w:val="single" w:sz="4" w:space="0" w:color="000000"/>
              <w:left w:val="single" w:sz="4" w:space="0" w:color="000000"/>
              <w:right w:val="single" w:sz="4" w:space="0" w:color="000000"/>
            </w:tcBorders>
            <w:shd w:val="clear" w:color="auto" w:fill="FFFFFF"/>
          </w:tcPr>
          <w:p w:rsidR="000706B1" w:rsidRDefault="000706B1">
            <w:pPr>
              <w:pStyle w:val="a6"/>
              <w:tabs>
                <w:tab w:val="left" w:pos="1675"/>
                <w:tab w:val="left" w:pos="3768"/>
              </w:tabs>
              <w:ind w:firstLine="0"/>
              <w:rPr>
                <w:i/>
                <w:sz w:val="20"/>
                <w:szCs w:val="24"/>
              </w:rPr>
            </w:pPr>
          </w:p>
        </w:tc>
      </w:tr>
      <w:tr w:rsidR="000706B1">
        <w:trPr>
          <w:trHeight w:hRule="exact" w:val="454"/>
          <w:jc w:val="center"/>
        </w:trPr>
        <w:tc>
          <w:tcPr>
            <w:tcW w:w="968" w:type="dxa"/>
            <w:tcBorders>
              <w:top w:val="single" w:sz="4" w:space="0" w:color="000000"/>
              <w:left w:val="single" w:sz="4" w:space="0" w:color="000000"/>
            </w:tcBorders>
            <w:shd w:val="clear" w:color="auto" w:fill="FFFFFF"/>
          </w:tcPr>
          <w:p w:rsidR="000706B1" w:rsidRDefault="000706B1">
            <w:pPr>
              <w:pStyle w:val="a6"/>
              <w:ind w:firstLine="0"/>
              <w:rPr>
                <w:sz w:val="20"/>
                <w:szCs w:val="24"/>
              </w:rPr>
            </w:pPr>
          </w:p>
        </w:tc>
        <w:tc>
          <w:tcPr>
            <w:tcW w:w="5406" w:type="dxa"/>
            <w:tcBorders>
              <w:top w:val="single" w:sz="4" w:space="0" w:color="000000"/>
              <w:left w:val="single" w:sz="4" w:space="0" w:color="000000"/>
            </w:tcBorders>
            <w:shd w:val="clear" w:color="auto" w:fill="FFFFFF"/>
          </w:tcPr>
          <w:p w:rsidR="000706B1" w:rsidRDefault="000706B1">
            <w:pPr>
              <w:pStyle w:val="a6"/>
              <w:ind w:firstLine="0"/>
              <w:jc w:val="both"/>
              <w:rPr>
                <w:sz w:val="20"/>
                <w:szCs w:val="24"/>
              </w:rPr>
            </w:pPr>
          </w:p>
        </w:tc>
        <w:tc>
          <w:tcPr>
            <w:tcW w:w="3686" w:type="dxa"/>
            <w:tcBorders>
              <w:top w:val="single" w:sz="4" w:space="0" w:color="000000"/>
              <w:left w:val="single" w:sz="4" w:space="0" w:color="000000"/>
              <w:right w:val="single" w:sz="4" w:space="0" w:color="000000"/>
            </w:tcBorders>
            <w:shd w:val="clear" w:color="auto" w:fill="FFFFFF"/>
          </w:tcPr>
          <w:p w:rsidR="000706B1" w:rsidRDefault="000706B1">
            <w:pPr>
              <w:pStyle w:val="a6"/>
              <w:tabs>
                <w:tab w:val="left" w:pos="1675"/>
                <w:tab w:val="left" w:pos="3768"/>
              </w:tabs>
              <w:ind w:firstLine="0"/>
              <w:rPr>
                <w:i/>
                <w:sz w:val="20"/>
                <w:szCs w:val="24"/>
              </w:rPr>
            </w:pPr>
          </w:p>
        </w:tc>
      </w:tr>
    </w:tbl>
    <w:p w:rsidR="000706B1" w:rsidRDefault="00524DBA">
      <w:pPr>
        <w:pStyle w:val="60"/>
        <w:spacing w:line="240" w:lineRule="auto"/>
        <w:ind w:firstLine="567"/>
        <w:jc w:val="both"/>
        <w:rPr>
          <w:sz w:val="24"/>
          <w:szCs w:val="24"/>
        </w:rPr>
      </w:pPr>
      <w:r>
        <w:rPr>
          <w:sz w:val="24"/>
          <w:szCs w:val="24"/>
        </w:rPr>
        <w:t>Дополнительно информируем: _____________________________________________________.</w:t>
      </w:r>
    </w:p>
    <w:p w:rsidR="000706B1" w:rsidRDefault="00524DBA">
      <w:pPr>
        <w:pStyle w:val="60"/>
        <w:spacing w:line="240" w:lineRule="auto"/>
        <w:ind w:firstLine="567"/>
        <w:jc w:val="both"/>
        <w:rPr>
          <w:sz w:val="24"/>
          <w:szCs w:val="24"/>
        </w:rPr>
      </w:pPr>
      <w:r>
        <w:rPr>
          <w:sz w:val="24"/>
          <w:szCs w:val="24"/>
        </w:rPr>
        <w:t>Вы вправе повторно обратиться c заявлением о предоставлении услуги после устранения указанных нарушений.</w:t>
      </w:r>
    </w:p>
    <w:p w:rsidR="000706B1" w:rsidRDefault="00524DBA">
      <w:pPr>
        <w:pStyle w:val="60"/>
        <w:spacing w:line="240" w:lineRule="auto"/>
        <w:ind w:firstLine="567"/>
        <w:jc w:val="both"/>
        <w:rPr>
          <w:sz w:val="24"/>
          <w:szCs w:val="24"/>
        </w:rPr>
      </w:pPr>
      <w:r>
        <w:rPr>
          <w:sz w:val="24"/>
          <w:szCs w:val="24"/>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
    <w:p w:rsidR="000706B1" w:rsidRDefault="000706B1">
      <w:pPr>
        <w:pStyle w:val="60"/>
        <w:spacing w:line="240" w:lineRule="auto"/>
        <w:ind w:firstLine="0"/>
        <w:rPr>
          <w:sz w:val="24"/>
          <w:szCs w:val="24"/>
        </w:rPr>
      </w:pPr>
    </w:p>
    <w:p w:rsidR="000706B1" w:rsidRDefault="00524DBA">
      <w:pPr>
        <w:pStyle w:val="80"/>
        <w:pBdr>
          <w:top w:val="single" w:sz="4" w:space="0" w:color="000000"/>
          <w:left w:val="single" w:sz="4" w:space="0" w:color="000000"/>
          <w:bottom w:val="single" w:sz="4" w:space="0" w:color="000000"/>
          <w:right w:val="single" w:sz="4" w:space="0" w:color="000000"/>
        </w:pBdr>
        <w:spacing w:line="240" w:lineRule="auto"/>
        <w:rPr>
          <w:rFonts w:ascii="Times New Roman" w:hAnsi="Times New Roman" w:cs="Times New Roman"/>
          <w:sz w:val="20"/>
          <w:szCs w:val="20"/>
        </w:rPr>
      </w:pPr>
      <w:r>
        <w:rPr>
          <w:rFonts w:ascii="Times New Roman" w:hAnsi="Times New Roman" w:cs="Times New Roman"/>
          <w:sz w:val="20"/>
          <w:szCs w:val="20"/>
        </w:rPr>
        <w:t>Сведения о сертификате</w:t>
      </w:r>
      <w:r>
        <w:rPr>
          <w:rFonts w:ascii="Times New Roman" w:hAnsi="Times New Roman" w:cs="Times New Roman"/>
          <w:sz w:val="20"/>
          <w:szCs w:val="20"/>
        </w:rPr>
        <w:br/>
        <w:t>электронной подписи</w:t>
      </w:r>
      <w:r>
        <w:br w:type="page"/>
      </w:r>
    </w:p>
    <w:p w:rsidR="000706B1" w:rsidRDefault="00524DBA">
      <w:pPr>
        <w:ind w:left="6096"/>
        <w:jc w:val="both"/>
        <w:rPr>
          <w:rFonts w:ascii="Times New Roman" w:hAnsi="Times New Roman" w:cs="Times New Roman"/>
        </w:rPr>
      </w:pPr>
      <w:r>
        <w:rPr>
          <w:rFonts w:ascii="Times New Roman" w:hAnsi="Times New Roman" w:cs="Times New Roman"/>
        </w:rPr>
        <w:lastRenderedPageBreak/>
        <w:t>Приложение № 5</w:t>
      </w:r>
    </w:p>
    <w:p w:rsidR="000706B1" w:rsidRDefault="00524DBA">
      <w:pPr>
        <w:pStyle w:val="a8"/>
        <w:spacing w:line="240" w:lineRule="auto"/>
        <w:ind w:left="6096"/>
        <w:jc w:val="both"/>
        <w:rPr>
          <w:i/>
          <w:iCs/>
          <w:sz w:val="24"/>
          <w:szCs w:val="24"/>
        </w:rPr>
      </w:pPr>
      <w:r>
        <w:rPr>
          <w:sz w:val="24"/>
          <w:szCs w:val="24"/>
        </w:rPr>
        <w:t>к Административному регламенту предоставления муниципальной услуги «</w:t>
      </w:r>
      <w:r>
        <w:rPr>
          <w:bCs/>
          <w:sz w:val="24"/>
          <w:szCs w:val="24"/>
        </w:rPr>
        <w:t>Предварительное согласование предоставления земельного участка</w:t>
      </w:r>
      <w:r>
        <w:rPr>
          <w:sz w:val="24"/>
          <w:szCs w:val="24"/>
        </w:rPr>
        <w:t xml:space="preserve">» на территории </w:t>
      </w:r>
      <w:r w:rsidR="003A6E58" w:rsidRPr="003A6E58">
        <w:rPr>
          <w:iCs/>
          <w:sz w:val="24"/>
          <w:szCs w:val="24"/>
        </w:rPr>
        <w:t>Красногвардейского сельского поселения Советского района Республики Крым</w:t>
      </w:r>
    </w:p>
    <w:p w:rsidR="000706B1" w:rsidRDefault="000706B1">
      <w:pPr>
        <w:pStyle w:val="a8"/>
        <w:spacing w:line="240" w:lineRule="auto"/>
        <w:ind w:left="6096"/>
        <w:jc w:val="both"/>
        <w:rPr>
          <w:i/>
          <w:iCs/>
          <w:sz w:val="24"/>
          <w:szCs w:val="24"/>
        </w:rPr>
      </w:pPr>
    </w:p>
    <w:p w:rsidR="000706B1" w:rsidRDefault="00524DBA">
      <w:pPr>
        <w:pStyle w:val="20"/>
        <w:keepNext/>
        <w:keepLines/>
        <w:spacing w:after="0"/>
        <w:rPr>
          <w:sz w:val="24"/>
          <w:szCs w:val="24"/>
        </w:rPr>
      </w:pPr>
      <w:bookmarkStart w:id="184" w:name="bookmark324"/>
      <w:bookmarkStart w:id="185" w:name="bookmark325"/>
      <w:bookmarkStart w:id="186" w:name="bookmark326"/>
      <w:r>
        <w:rPr>
          <w:sz w:val="24"/>
          <w:szCs w:val="24"/>
        </w:rPr>
        <w:t>Форма решения о приостановлении рассмотрения заявления</w:t>
      </w:r>
      <w:r>
        <w:rPr>
          <w:sz w:val="24"/>
          <w:szCs w:val="24"/>
        </w:rPr>
        <w:br/>
        <w:t>о предварительном согласовании предоставления земельного участка</w:t>
      </w:r>
      <w:bookmarkEnd w:id="184"/>
      <w:bookmarkEnd w:id="185"/>
      <w:bookmarkEnd w:id="186"/>
    </w:p>
    <w:p w:rsidR="000706B1" w:rsidRDefault="000706B1">
      <w:pPr>
        <w:pStyle w:val="20"/>
        <w:keepNext/>
        <w:keepLines/>
        <w:spacing w:after="0"/>
        <w:rPr>
          <w:sz w:val="24"/>
          <w:szCs w:val="24"/>
        </w:rPr>
      </w:pPr>
    </w:p>
    <w:p w:rsidR="000706B1" w:rsidRDefault="00524DBA">
      <w:pPr>
        <w:pStyle w:val="20"/>
        <w:keepNext/>
        <w:keepLines/>
        <w:spacing w:after="0"/>
        <w:rPr>
          <w:sz w:val="24"/>
          <w:szCs w:val="24"/>
        </w:rPr>
      </w:pPr>
      <w:r>
        <w:rPr>
          <w:sz w:val="24"/>
          <w:szCs w:val="24"/>
        </w:rPr>
        <w:t>_________________________________________________________________________________</w:t>
      </w:r>
    </w:p>
    <w:p w:rsidR="000706B1" w:rsidRDefault="00524DBA">
      <w:pPr>
        <w:pStyle w:val="70"/>
        <w:spacing w:after="0"/>
        <w:rPr>
          <w:sz w:val="20"/>
          <w:szCs w:val="20"/>
        </w:rPr>
      </w:pPr>
      <w:r>
        <w:rPr>
          <w:sz w:val="20"/>
          <w:szCs w:val="20"/>
        </w:rPr>
        <w:t>(наименование уполномоченного органа местного самоуправления)</w:t>
      </w:r>
    </w:p>
    <w:p w:rsidR="000706B1" w:rsidRDefault="000706B1">
      <w:pPr>
        <w:pStyle w:val="60"/>
        <w:tabs>
          <w:tab w:val="left" w:leader="underscore" w:pos="3437"/>
        </w:tabs>
        <w:spacing w:line="240" w:lineRule="auto"/>
        <w:ind w:firstLine="0"/>
        <w:jc w:val="right"/>
        <w:rPr>
          <w:sz w:val="24"/>
          <w:szCs w:val="24"/>
        </w:rPr>
      </w:pPr>
    </w:p>
    <w:p w:rsidR="000706B1" w:rsidRDefault="00524DBA">
      <w:pPr>
        <w:pStyle w:val="60"/>
        <w:tabs>
          <w:tab w:val="left" w:leader="underscore" w:pos="3437"/>
        </w:tabs>
        <w:spacing w:line="240" w:lineRule="auto"/>
        <w:ind w:firstLine="0"/>
        <w:jc w:val="right"/>
        <w:rPr>
          <w:sz w:val="24"/>
          <w:szCs w:val="24"/>
        </w:rPr>
      </w:pPr>
      <w:r>
        <w:rPr>
          <w:sz w:val="24"/>
          <w:szCs w:val="24"/>
        </w:rPr>
        <w:t>Кому:</w:t>
      </w:r>
      <w:r>
        <w:rPr>
          <w:sz w:val="24"/>
          <w:szCs w:val="24"/>
        </w:rPr>
        <w:tab/>
      </w:r>
    </w:p>
    <w:p w:rsidR="000706B1" w:rsidRDefault="000706B1">
      <w:pPr>
        <w:pStyle w:val="60"/>
        <w:spacing w:line="240" w:lineRule="auto"/>
        <w:ind w:firstLine="0"/>
        <w:jc w:val="center"/>
        <w:rPr>
          <w:b/>
          <w:bCs/>
          <w:sz w:val="24"/>
          <w:szCs w:val="24"/>
        </w:rPr>
      </w:pPr>
    </w:p>
    <w:p w:rsidR="000706B1" w:rsidRDefault="00524DBA">
      <w:pPr>
        <w:pStyle w:val="60"/>
        <w:spacing w:line="240" w:lineRule="auto"/>
        <w:ind w:firstLine="0"/>
        <w:jc w:val="center"/>
        <w:rPr>
          <w:b/>
          <w:bCs/>
          <w:sz w:val="24"/>
          <w:szCs w:val="24"/>
        </w:rPr>
      </w:pPr>
      <w:r>
        <w:rPr>
          <w:b/>
          <w:bCs/>
          <w:sz w:val="24"/>
          <w:szCs w:val="24"/>
        </w:rPr>
        <w:t>РЕШЕНИЕ</w:t>
      </w:r>
      <w:r>
        <w:rPr>
          <w:b/>
          <w:bCs/>
          <w:sz w:val="24"/>
          <w:szCs w:val="24"/>
        </w:rPr>
        <w:br/>
        <w:t>о приостановлении рассмотрения заявления о предварительном согласовании</w:t>
      </w:r>
      <w:r>
        <w:rPr>
          <w:b/>
          <w:bCs/>
          <w:sz w:val="24"/>
          <w:szCs w:val="24"/>
        </w:rPr>
        <w:br/>
        <w:t>предоставления земельного участка</w:t>
      </w:r>
    </w:p>
    <w:p w:rsidR="000706B1" w:rsidRDefault="000706B1">
      <w:pPr>
        <w:pStyle w:val="60"/>
        <w:spacing w:line="240" w:lineRule="auto"/>
        <w:ind w:firstLine="0"/>
        <w:jc w:val="center"/>
        <w:rPr>
          <w:sz w:val="24"/>
          <w:szCs w:val="24"/>
        </w:rPr>
      </w:pPr>
    </w:p>
    <w:p w:rsidR="000706B1" w:rsidRDefault="00524DBA">
      <w:pPr>
        <w:pStyle w:val="60"/>
        <w:tabs>
          <w:tab w:val="left" w:pos="6370"/>
          <w:tab w:val="left" w:pos="6960"/>
        </w:tabs>
        <w:spacing w:line="240" w:lineRule="auto"/>
        <w:ind w:firstLine="567"/>
        <w:jc w:val="both"/>
        <w:rPr>
          <w:sz w:val="24"/>
          <w:szCs w:val="24"/>
        </w:rPr>
      </w:pPr>
      <w:r>
        <w:rPr>
          <w:sz w:val="24"/>
          <w:szCs w:val="24"/>
        </w:rPr>
        <w:t xml:space="preserve">Рассмотрев заявление от _____________ № __________________ (Заявитель: ____________) и приложенные к нему документы, сообщаем, что на рассмотрении __________________________ </w:t>
      </w:r>
      <w:r>
        <w:rPr>
          <w:i/>
          <w:sz w:val="24"/>
          <w:szCs w:val="24"/>
        </w:rPr>
        <w:t>(наименование уполномоченного органа)</w:t>
      </w:r>
      <w:r>
        <w:rPr>
          <w:sz w:val="24"/>
          <w:szCs w:val="24"/>
        </w:rPr>
        <w:t xml:space="preserve">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0706B1" w:rsidRDefault="00524DBA">
      <w:pPr>
        <w:pStyle w:val="60"/>
        <w:spacing w:line="240" w:lineRule="auto"/>
        <w:ind w:firstLine="567"/>
        <w:jc w:val="both"/>
        <w:rPr>
          <w:sz w:val="24"/>
          <w:szCs w:val="24"/>
        </w:rPr>
      </w:pPr>
      <w:r>
        <w:rPr>
          <w:sz w:val="24"/>
          <w:szCs w:val="24"/>
        </w:rPr>
        <w:t>В связи с изложенным рассмотрение заявления от ___________ № _____________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0706B1" w:rsidRDefault="00524DBA">
      <w:pPr>
        <w:pStyle w:val="60"/>
        <w:spacing w:line="240" w:lineRule="auto"/>
        <w:ind w:firstLine="720"/>
        <w:jc w:val="both"/>
        <w:rPr>
          <w:sz w:val="24"/>
          <w:szCs w:val="24"/>
        </w:rPr>
      </w:pPr>
      <w:r>
        <w:rPr>
          <w:sz w:val="24"/>
          <w:szCs w:val="24"/>
        </w:rPr>
        <w:t>Дополнительно информируем:</w:t>
      </w:r>
    </w:p>
    <w:p w:rsidR="000706B1" w:rsidRDefault="00524DBA">
      <w:pPr>
        <w:pStyle w:val="60"/>
        <w:spacing w:line="240" w:lineRule="auto"/>
        <w:ind w:firstLine="720"/>
        <w:jc w:val="both"/>
        <w:rPr>
          <w:sz w:val="24"/>
          <w:szCs w:val="24"/>
        </w:rPr>
      </w:pPr>
      <w:r>
        <w:rPr>
          <w:sz w:val="24"/>
          <w:szCs w:val="24"/>
        </w:rPr>
        <w:t>______________________________________________________________________________</w:t>
      </w:r>
    </w:p>
    <w:p w:rsidR="000706B1" w:rsidRDefault="000706B1">
      <w:pPr>
        <w:pStyle w:val="60"/>
        <w:spacing w:line="240" w:lineRule="auto"/>
        <w:ind w:firstLine="720"/>
        <w:jc w:val="both"/>
        <w:rPr>
          <w:sz w:val="24"/>
          <w:szCs w:val="24"/>
        </w:rPr>
      </w:pPr>
    </w:p>
    <w:p w:rsidR="000706B1" w:rsidRDefault="000706B1">
      <w:pPr>
        <w:pStyle w:val="60"/>
        <w:spacing w:line="240" w:lineRule="auto"/>
        <w:ind w:firstLine="720"/>
        <w:jc w:val="both"/>
        <w:rPr>
          <w:sz w:val="24"/>
          <w:szCs w:val="24"/>
        </w:rPr>
      </w:pPr>
    </w:p>
    <w:p w:rsidR="000706B1" w:rsidRDefault="000706B1">
      <w:pPr>
        <w:pStyle w:val="60"/>
        <w:spacing w:line="240" w:lineRule="auto"/>
        <w:ind w:firstLine="720"/>
        <w:jc w:val="both"/>
        <w:rPr>
          <w:sz w:val="24"/>
          <w:szCs w:val="24"/>
        </w:rPr>
      </w:pPr>
    </w:p>
    <w:p w:rsidR="000706B1" w:rsidRDefault="009E7471">
      <w:pPr>
        <w:pStyle w:val="60"/>
        <w:pBdr>
          <w:top w:val="single" w:sz="4" w:space="0" w:color="000000"/>
        </w:pBdr>
        <w:spacing w:line="240" w:lineRule="auto"/>
        <w:ind w:firstLine="0"/>
        <w:jc w:val="center"/>
        <w:rPr>
          <w:i/>
          <w:sz w:val="20"/>
          <w:szCs w:val="20"/>
        </w:rPr>
      </w:pPr>
      <w:r w:rsidRPr="009E7471">
        <w:pict>
          <v:shape id="Shape 9" o:spid="_x0000_s2052" style="position:absolute;left:0;text-align:left;margin-left:84pt;margin-top:1pt;width:64.75pt;height:15.3pt;z-index:251657216;mso-wrap-style:square;mso-position-horizontal-relative:page;v-text-anchor:top" coordsize="" o:allowincell="f" path="m,l-127,r,-127l,-127xe" filled="f" stroked="f" strokecolor="#3465a4">
            <v:fill o:detectmouseclick="t"/>
            <w10:wrap anchorx="page"/>
          </v:shape>
        </w:pict>
      </w:r>
      <w:r w:rsidRPr="009E7471">
        <w:pict>
          <v:shape id="Shape 11" o:spid="_x0000_s2050" style="position:absolute;left:0;text-align:left;margin-left:220.8pt;margin-top:1pt;width:52.25pt;height:15.3pt;z-index:251659264;mso-wrap-style:square;mso-position-horizontal-relative:page;v-text-anchor:top" coordsize="" o:allowincell="f" path="m,l-127,r,-127l,-127xe" filled="f" stroked="f" strokecolor="#3465a4">
            <v:fill o:detectmouseclick="t"/>
            <w10:wrap anchorx="page"/>
          </v:shape>
        </w:pict>
      </w:r>
      <w:r w:rsidR="00524DBA">
        <w:rPr>
          <w:i/>
          <w:sz w:val="20"/>
          <w:szCs w:val="20"/>
        </w:rPr>
        <w:t>(фамилия, имя, отчество (последнее -</w:t>
      </w:r>
      <w:r w:rsidR="00524DBA">
        <w:rPr>
          <w:i/>
          <w:sz w:val="20"/>
          <w:szCs w:val="20"/>
        </w:rPr>
        <w:br/>
        <w:t>при наличии)</w:t>
      </w:r>
    </w:p>
    <w:p w:rsidR="000706B1" w:rsidRDefault="000706B1">
      <w:pPr>
        <w:pStyle w:val="60"/>
        <w:spacing w:line="240" w:lineRule="auto"/>
        <w:ind w:firstLine="0"/>
        <w:rPr>
          <w:sz w:val="24"/>
          <w:szCs w:val="24"/>
        </w:rPr>
      </w:pPr>
    </w:p>
    <w:p w:rsidR="000706B1" w:rsidRDefault="00524DBA">
      <w:pPr>
        <w:pStyle w:val="60"/>
        <w:spacing w:line="240" w:lineRule="auto"/>
        <w:ind w:firstLine="0"/>
        <w:rPr>
          <w:sz w:val="24"/>
          <w:szCs w:val="24"/>
        </w:rPr>
        <w:sectPr w:rsidR="000706B1">
          <w:headerReference w:type="default" r:id="rId16"/>
          <w:headerReference w:type="first" r:id="rId17"/>
          <w:pgSz w:w="11906" w:h="16838"/>
          <w:pgMar w:top="1135" w:right="490" w:bottom="1115" w:left="1167" w:header="0" w:footer="0" w:gutter="0"/>
          <w:cols w:space="720"/>
          <w:formProt w:val="0"/>
          <w:docGrid w:linePitch="360"/>
        </w:sectPr>
      </w:pPr>
      <w:r>
        <w:rPr>
          <w:sz w:val="24"/>
          <w:szCs w:val="24"/>
        </w:rPr>
        <w:t>Дата</w:t>
      </w:r>
    </w:p>
    <w:p w:rsidR="000706B1" w:rsidRDefault="00524DBA">
      <w:pPr>
        <w:pStyle w:val="24"/>
        <w:spacing w:line="240" w:lineRule="auto"/>
        <w:ind w:left="6096"/>
        <w:jc w:val="both"/>
        <w:rPr>
          <w:i w:val="0"/>
          <w:sz w:val="24"/>
          <w:szCs w:val="24"/>
        </w:rPr>
      </w:pPr>
      <w:r>
        <w:rPr>
          <w:i w:val="0"/>
          <w:sz w:val="24"/>
          <w:szCs w:val="24"/>
        </w:rPr>
        <w:lastRenderedPageBreak/>
        <w:t>Приложение № 6</w:t>
      </w:r>
    </w:p>
    <w:p w:rsidR="000706B1" w:rsidRDefault="00524DBA">
      <w:pPr>
        <w:pStyle w:val="a8"/>
        <w:spacing w:line="240" w:lineRule="auto"/>
        <w:ind w:left="6096"/>
        <w:jc w:val="both"/>
        <w:rPr>
          <w:i/>
          <w:iCs/>
          <w:sz w:val="24"/>
          <w:szCs w:val="24"/>
        </w:rPr>
      </w:pPr>
      <w:r>
        <w:rPr>
          <w:sz w:val="24"/>
          <w:szCs w:val="24"/>
        </w:rPr>
        <w:t>к Административному регламенту предоставления муниципальной услуги «</w:t>
      </w:r>
      <w:r>
        <w:rPr>
          <w:bCs/>
          <w:sz w:val="24"/>
          <w:szCs w:val="24"/>
        </w:rPr>
        <w:t>Предварительное согласование предоставления земельного участка</w:t>
      </w:r>
      <w:r>
        <w:rPr>
          <w:sz w:val="24"/>
          <w:szCs w:val="24"/>
        </w:rPr>
        <w:t xml:space="preserve">» на территории </w:t>
      </w:r>
      <w:r w:rsidR="003A6E58" w:rsidRPr="003A6E58">
        <w:rPr>
          <w:iCs/>
          <w:sz w:val="24"/>
          <w:szCs w:val="24"/>
        </w:rPr>
        <w:t>Красногвардейского сельского поселения Советского района Республики Крым</w:t>
      </w:r>
    </w:p>
    <w:p w:rsidR="000706B1" w:rsidRDefault="000706B1">
      <w:pPr>
        <w:pStyle w:val="a8"/>
        <w:spacing w:line="240" w:lineRule="auto"/>
        <w:ind w:left="6096"/>
        <w:jc w:val="both"/>
        <w:rPr>
          <w:i/>
          <w:iCs/>
          <w:sz w:val="24"/>
          <w:szCs w:val="24"/>
        </w:rPr>
      </w:pPr>
    </w:p>
    <w:p w:rsidR="000706B1" w:rsidRDefault="00524DBA">
      <w:pPr>
        <w:pStyle w:val="60"/>
        <w:spacing w:line="240" w:lineRule="auto"/>
        <w:ind w:firstLine="0"/>
        <w:jc w:val="center"/>
        <w:rPr>
          <w:sz w:val="24"/>
          <w:szCs w:val="24"/>
        </w:rPr>
      </w:pPr>
      <w:r>
        <w:rPr>
          <w:b/>
          <w:bCs/>
          <w:sz w:val="24"/>
          <w:szCs w:val="24"/>
        </w:rPr>
        <w:t>Форма заявления об исправлении допущенных опечаток и (или) ошибок в</w:t>
      </w:r>
      <w:r>
        <w:rPr>
          <w:b/>
          <w:bCs/>
          <w:sz w:val="24"/>
          <w:szCs w:val="24"/>
        </w:rPr>
        <w:br/>
        <w:t>выданных в результате предоставления муниципальной услуги документах</w:t>
      </w:r>
    </w:p>
    <w:p w:rsidR="000706B1" w:rsidRDefault="000706B1">
      <w:pPr>
        <w:pStyle w:val="60"/>
        <w:spacing w:line="240" w:lineRule="auto"/>
        <w:ind w:left="5120" w:firstLine="0"/>
        <w:rPr>
          <w:sz w:val="24"/>
          <w:szCs w:val="24"/>
        </w:rPr>
      </w:pPr>
    </w:p>
    <w:p w:rsidR="000706B1" w:rsidRDefault="00524DBA">
      <w:pPr>
        <w:pStyle w:val="60"/>
        <w:ind w:left="5120" w:hanging="17"/>
        <w:jc w:val="both"/>
        <w:rPr>
          <w:sz w:val="24"/>
          <w:szCs w:val="24"/>
        </w:rPr>
      </w:pPr>
      <w:r>
        <w:rPr>
          <w:sz w:val="24"/>
          <w:szCs w:val="24"/>
        </w:rPr>
        <w:t>кому: _____________________________________</w:t>
      </w:r>
    </w:p>
    <w:p w:rsidR="000706B1" w:rsidRDefault="00524DBA">
      <w:pPr>
        <w:pStyle w:val="70"/>
        <w:tabs>
          <w:tab w:val="left" w:leader="underscore" w:pos="11174"/>
        </w:tabs>
        <w:spacing w:after="0"/>
        <w:ind w:left="5120"/>
        <w:jc w:val="both"/>
        <w:rPr>
          <w:sz w:val="20"/>
          <w:szCs w:val="20"/>
        </w:rPr>
      </w:pPr>
      <w:r>
        <w:rPr>
          <w:sz w:val="20"/>
          <w:szCs w:val="20"/>
          <w:shd w:val="clear" w:color="auto" w:fill="FFFFFF"/>
        </w:rPr>
        <w:t>(наименование уполномоченного органа)</w:t>
      </w:r>
    </w:p>
    <w:p w:rsidR="000706B1" w:rsidRDefault="00524DBA">
      <w:pPr>
        <w:pStyle w:val="60"/>
        <w:ind w:left="5120" w:hanging="17"/>
        <w:jc w:val="both"/>
        <w:rPr>
          <w:sz w:val="24"/>
          <w:szCs w:val="24"/>
        </w:rPr>
      </w:pPr>
      <w:r>
        <w:rPr>
          <w:sz w:val="24"/>
          <w:szCs w:val="24"/>
        </w:rPr>
        <w:t>от кого:</w:t>
      </w:r>
      <w:r>
        <w:rPr>
          <w:sz w:val="24"/>
          <w:szCs w:val="24"/>
        </w:rPr>
        <w:tab/>
      </w:r>
    </w:p>
    <w:p w:rsidR="000706B1" w:rsidRDefault="00524DBA">
      <w:pPr>
        <w:pStyle w:val="70"/>
        <w:pBdr>
          <w:top w:val="single" w:sz="4" w:space="0" w:color="000000"/>
        </w:pBdr>
        <w:spacing w:after="0"/>
        <w:ind w:left="5120"/>
        <w:jc w:val="both"/>
        <w:rPr>
          <w:sz w:val="20"/>
          <w:szCs w:val="20"/>
        </w:rPr>
      </w:pPr>
      <w:r>
        <w:rPr>
          <w:sz w:val="20"/>
          <w:szCs w:val="20"/>
        </w:rPr>
        <w:t>(полное наименование, ИНН, ОГРН юридического лица, ИП)</w:t>
      </w:r>
    </w:p>
    <w:p w:rsidR="000706B1" w:rsidRDefault="00524DBA">
      <w:pPr>
        <w:pStyle w:val="70"/>
        <w:spacing w:after="0"/>
        <w:ind w:left="5120"/>
        <w:jc w:val="both"/>
        <w:rPr>
          <w:i w:val="0"/>
          <w:iCs w:val="0"/>
          <w:sz w:val="20"/>
          <w:szCs w:val="20"/>
        </w:rPr>
      </w:pPr>
      <w:r>
        <w:rPr>
          <w:sz w:val="20"/>
          <w:szCs w:val="20"/>
        </w:rPr>
        <w:t>(контактный телефон, электронная почта, почтовый адрес)</w:t>
      </w:r>
    </w:p>
    <w:p w:rsidR="000706B1" w:rsidRDefault="00524DBA">
      <w:pPr>
        <w:pStyle w:val="70"/>
        <w:spacing w:after="0"/>
        <w:ind w:left="5120"/>
        <w:jc w:val="both"/>
        <w:rPr>
          <w:i w:val="0"/>
          <w:iCs w:val="0"/>
          <w:sz w:val="20"/>
          <w:szCs w:val="20"/>
        </w:rPr>
      </w:pPr>
      <w:r>
        <w:rPr>
          <w:sz w:val="20"/>
          <w:szCs w:val="20"/>
        </w:rPr>
        <w:t>___________________________________________________</w:t>
      </w:r>
    </w:p>
    <w:p w:rsidR="000706B1" w:rsidRDefault="00524DBA">
      <w:pPr>
        <w:pStyle w:val="70"/>
        <w:spacing w:after="0"/>
        <w:ind w:left="5120"/>
        <w:jc w:val="both"/>
        <w:rPr>
          <w:sz w:val="20"/>
          <w:szCs w:val="20"/>
        </w:rPr>
      </w:pPr>
      <w:r>
        <w:rPr>
          <w:sz w:val="20"/>
          <w:szCs w:val="20"/>
        </w:rPr>
        <w:t>___________________________________________________</w:t>
      </w:r>
    </w:p>
    <w:p w:rsidR="000706B1" w:rsidRDefault="00524DBA">
      <w:pPr>
        <w:pStyle w:val="70"/>
        <w:spacing w:after="0"/>
        <w:ind w:left="5120"/>
        <w:jc w:val="both"/>
        <w:rPr>
          <w:sz w:val="20"/>
          <w:szCs w:val="20"/>
        </w:rPr>
      </w:pPr>
      <w:r>
        <w:rPr>
          <w:sz w:val="20"/>
          <w:szCs w:val="20"/>
        </w:rPr>
        <w:t>(фамилия, имя, отчество (последнее - при наличии), данные</w:t>
      </w:r>
      <w:r>
        <w:rPr>
          <w:sz w:val="20"/>
          <w:szCs w:val="20"/>
        </w:rPr>
        <w:b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0706B1" w:rsidRDefault="00524DBA">
      <w:pPr>
        <w:pStyle w:val="70"/>
        <w:spacing w:after="0"/>
        <w:ind w:left="5120" w:right="52"/>
        <w:jc w:val="both"/>
        <w:rPr>
          <w:i w:val="0"/>
          <w:iCs w:val="0"/>
          <w:sz w:val="20"/>
          <w:szCs w:val="20"/>
        </w:rPr>
      </w:pPr>
      <w:r>
        <w:rPr>
          <w:sz w:val="20"/>
          <w:szCs w:val="20"/>
        </w:rPr>
        <w:t>__________________________________________________</w:t>
      </w:r>
    </w:p>
    <w:p w:rsidR="000706B1" w:rsidRDefault="00524DBA">
      <w:pPr>
        <w:pStyle w:val="70"/>
        <w:spacing w:after="0"/>
        <w:ind w:left="5120" w:right="1220"/>
        <w:jc w:val="both"/>
        <w:rPr>
          <w:sz w:val="20"/>
          <w:szCs w:val="20"/>
        </w:rPr>
      </w:pPr>
      <w:r>
        <w:rPr>
          <w:sz w:val="20"/>
          <w:szCs w:val="20"/>
        </w:rPr>
        <w:t>(данные представителя заявителя)</w:t>
      </w:r>
    </w:p>
    <w:p w:rsidR="000706B1" w:rsidRDefault="000706B1">
      <w:pPr>
        <w:pStyle w:val="60"/>
        <w:jc w:val="center"/>
        <w:rPr>
          <w:b/>
          <w:bCs/>
          <w:sz w:val="24"/>
          <w:szCs w:val="24"/>
        </w:rPr>
      </w:pPr>
    </w:p>
    <w:p w:rsidR="000706B1" w:rsidRDefault="000706B1">
      <w:pPr>
        <w:pStyle w:val="60"/>
        <w:jc w:val="center"/>
        <w:rPr>
          <w:b/>
          <w:bCs/>
          <w:sz w:val="24"/>
          <w:szCs w:val="24"/>
        </w:rPr>
      </w:pPr>
    </w:p>
    <w:p w:rsidR="000706B1" w:rsidRDefault="00524DBA">
      <w:pPr>
        <w:pStyle w:val="60"/>
        <w:jc w:val="center"/>
        <w:rPr>
          <w:sz w:val="24"/>
          <w:szCs w:val="24"/>
        </w:rPr>
      </w:pPr>
      <w:r>
        <w:rPr>
          <w:b/>
          <w:bCs/>
          <w:sz w:val="24"/>
          <w:szCs w:val="24"/>
        </w:rPr>
        <w:t>ЗАЯВЛЕНИЕ</w:t>
      </w:r>
    </w:p>
    <w:p w:rsidR="000706B1" w:rsidRDefault="00524DBA">
      <w:pPr>
        <w:pStyle w:val="60"/>
        <w:jc w:val="center"/>
        <w:rPr>
          <w:b/>
          <w:bCs/>
          <w:sz w:val="24"/>
          <w:szCs w:val="24"/>
        </w:rPr>
      </w:pPr>
      <w:r>
        <w:rPr>
          <w:b/>
          <w:bCs/>
          <w:sz w:val="24"/>
          <w:szCs w:val="24"/>
        </w:rPr>
        <w:t>об исправлении допущенных опечаток и (или) ошибок в выданных в</w:t>
      </w:r>
      <w:r>
        <w:rPr>
          <w:b/>
          <w:bCs/>
          <w:sz w:val="24"/>
          <w:szCs w:val="24"/>
        </w:rPr>
        <w:br/>
        <w:t>результате предоставления муниципальной услуги документах</w:t>
      </w:r>
    </w:p>
    <w:p w:rsidR="000706B1" w:rsidRDefault="000706B1">
      <w:pPr>
        <w:pStyle w:val="60"/>
        <w:jc w:val="center"/>
        <w:rPr>
          <w:b/>
          <w:bCs/>
          <w:sz w:val="24"/>
          <w:szCs w:val="24"/>
        </w:rPr>
      </w:pPr>
    </w:p>
    <w:p w:rsidR="000706B1" w:rsidRDefault="000706B1">
      <w:pPr>
        <w:pStyle w:val="60"/>
        <w:jc w:val="center"/>
        <w:rPr>
          <w:sz w:val="24"/>
          <w:szCs w:val="24"/>
        </w:rPr>
      </w:pPr>
    </w:p>
    <w:p w:rsidR="000706B1" w:rsidRDefault="00524DBA">
      <w:pPr>
        <w:pStyle w:val="60"/>
        <w:ind w:firstLine="720"/>
        <w:rPr>
          <w:sz w:val="24"/>
          <w:szCs w:val="24"/>
        </w:rPr>
      </w:pPr>
      <w:r>
        <w:rPr>
          <w:sz w:val="24"/>
          <w:szCs w:val="24"/>
        </w:rPr>
        <w:t>Прошу исправить опечатку и (или) ошибку в ________________________________________</w:t>
      </w:r>
    </w:p>
    <w:p w:rsidR="000706B1" w:rsidRDefault="00524DBA">
      <w:pPr>
        <w:pStyle w:val="24"/>
        <w:spacing w:line="240" w:lineRule="auto"/>
        <w:ind w:left="5245"/>
        <w:jc w:val="center"/>
      </w:pPr>
      <w:r>
        <w:rPr>
          <w:iCs w:val="0"/>
        </w:rPr>
        <w:t>(указываются реквизиты и название документа, выданного уполномоченным органом в результате предоставления муниципальной услуги)</w:t>
      </w:r>
    </w:p>
    <w:p w:rsidR="000706B1" w:rsidRDefault="00524DBA">
      <w:pPr>
        <w:pStyle w:val="60"/>
        <w:ind w:firstLine="720"/>
        <w:rPr>
          <w:sz w:val="24"/>
          <w:szCs w:val="24"/>
        </w:rPr>
      </w:pPr>
      <w:r>
        <w:rPr>
          <w:sz w:val="24"/>
          <w:szCs w:val="24"/>
        </w:rPr>
        <w:t>Приложение (при наличии): ______________________________________________________</w:t>
      </w:r>
    </w:p>
    <w:p w:rsidR="000706B1" w:rsidRDefault="00524DBA">
      <w:pPr>
        <w:pStyle w:val="24"/>
        <w:spacing w:line="240" w:lineRule="auto"/>
        <w:ind w:left="5160" w:right="600"/>
        <w:jc w:val="center"/>
      </w:pPr>
      <w:r>
        <w:rPr>
          <w:iCs w:val="0"/>
        </w:rPr>
        <w:t>(прилагаются материалы, обосновывающие наличие опечатки и (или) ошибки)</w:t>
      </w:r>
    </w:p>
    <w:p w:rsidR="000706B1" w:rsidRDefault="000706B1">
      <w:pPr>
        <w:pStyle w:val="60"/>
        <w:tabs>
          <w:tab w:val="left" w:leader="underscore" w:pos="5040"/>
        </w:tabs>
        <w:rPr>
          <w:sz w:val="24"/>
          <w:szCs w:val="24"/>
        </w:rPr>
      </w:pPr>
    </w:p>
    <w:p w:rsidR="000706B1" w:rsidRDefault="00524DBA">
      <w:pPr>
        <w:pStyle w:val="60"/>
        <w:tabs>
          <w:tab w:val="left" w:leader="underscore" w:pos="5040"/>
        </w:tabs>
        <w:rPr>
          <w:sz w:val="24"/>
          <w:szCs w:val="24"/>
        </w:rPr>
      </w:pPr>
      <w:r>
        <w:rPr>
          <w:sz w:val="24"/>
          <w:szCs w:val="24"/>
        </w:rPr>
        <w:t>Подпись заявителя</w:t>
      </w:r>
      <w:r>
        <w:rPr>
          <w:sz w:val="24"/>
          <w:szCs w:val="24"/>
        </w:rPr>
        <w:tab/>
      </w:r>
    </w:p>
    <w:p w:rsidR="000706B1" w:rsidRDefault="000706B1">
      <w:pPr>
        <w:pStyle w:val="60"/>
        <w:tabs>
          <w:tab w:val="left" w:leader="underscore" w:pos="2458"/>
        </w:tabs>
        <w:rPr>
          <w:sz w:val="24"/>
          <w:szCs w:val="24"/>
        </w:rPr>
      </w:pPr>
    </w:p>
    <w:p w:rsidR="000706B1" w:rsidRDefault="00524DBA">
      <w:pPr>
        <w:pStyle w:val="60"/>
        <w:tabs>
          <w:tab w:val="left" w:leader="underscore" w:pos="2458"/>
        </w:tabs>
        <w:rPr>
          <w:sz w:val="24"/>
          <w:szCs w:val="24"/>
        </w:rPr>
      </w:pPr>
      <w:r>
        <w:rPr>
          <w:sz w:val="24"/>
          <w:szCs w:val="24"/>
        </w:rPr>
        <w:t>Дата</w:t>
      </w:r>
      <w:r>
        <w:rPr>
          <w:sz w:val="24"/>
          <w:szCs w:val="24"/>
        </w:rPr>
        <w:tab/>
      </w:r>
    </w:p>
    <w:p w:rsidR="000706B1" w:rsidRDefault="000706B1">
      <w:pPr>
        <w:pStyle w:val="60"/>
        <w:spacing w:line="240" w:lineRule="auto"/>
        <w:ind w:left="5120" w:firstLine="0"/>
        <w:rPr>
          <w:sz w:val="24"/>
          <w:szCs w:val="24"/>
        </w:rPr>
      </w:pPr>
    </w:p>
    <w:sectPr w:rsidR="000706B1" w:rsidSect="000706B1">
      <w:headerReference w:type="default" r:id="rId18"/>
      <w:headerReference w:type="first" r:id="rId19"/>
      <w:pgSz w:w="11906" w:h="16838"/>
      <w:pgMar w:top="1135" w:right="544" w:bottom="1436" w:left="1098"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5E3" w:rsidRDefault="00AE15E3" w:rsidP="000706B1">
      <w:r>
        <w:separator/>
      </w:r>
    </w:p>
  </w:endnote>
  <w:endnote w:type="continuationSeparator" w:id="1">
    <w:p w:rsidR="00AE15E3" w:rsidRDefault="00AE15E3" w:rsidP="000706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PT Astra Serif">
    <w:altName w:val="Times New Roman"/>
    <w:charset w:val="01"/>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Andale Sans UI">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nos">
    <w:altName w:val="Times New Roman"/>
    <w:charset w:val="01"/>
    <w:family w:val="roman"/>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5E3" w:rsidRDefault="00AE15E3">
      <w:pPr>
        <w:rPr>
          <w:sz w:val="12"/>
        </w:rPr>
      </w:pPr>
      <w:r>
        <w:separator/>
      </w:r>
    </w:p>
  </w:footnote>
  <w:footnote w:type="continuationSeparator" w:id="1">
    <w:p w:rsidR="00AE15E3" w:rsidRDefault="00AE15E3">
      <w:pPr>
        <w:rPr>
          <w:sz w:val="12"/>
        </w:rPr>
      </w:pPr>
      <w:r>
        <w:continuationSeparator/>
      </w:r>
    </w:p>
  </w:footnote>
  <w:footnote w:id="2">
    <w:p w:rsidR="00E91560" w:rsidRDefault="00E91560">
      <w:pPr>
        <w:pStyle w:val="FootnoteText"/>
        <w:tabs>
          <w:tab w:val="left" w:pos="125"/>
        </w:tabs>
      </w:pPr>
      <w:r>
        <w:rPr>
          <w:rStyle w:val="ae"/>
        </w:rPr>
        <w:footnoteRef/>
      </w:r>
      <w:r>
        <w:tab/>
        <w:t>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w:t>
      </w:r>
    </w:p>
  </w:footnote>
  <w:footnote w:id="3">
    <w:p w:rsidR="00E91560" w:rsidRDefault="00E91560">
      <w:pPr>
        <w:pStyle w:val="FootnoteText"/>
        <w:tabs>
          <w:tab w:val="left" w:pos="115"/>
        </w:tabs>
      </w:pPr>
      <w:r>
        <w:rPr>
          <w:rStyle w:val="ae"/>
        </w:rPr>
        <w:footnoteRef/>
      </w:r>
      <w:r>
        <w:tab/>
        <w:t>Указывается испрашиваемый Заявителем вида права</w:t>
      </w:r>
    </w:p>
  </w:footnote>
  <w:footnote w:id="4">
    <w:p w:rsidR="00E91560" w:rsidRDefault="00E91560">
      <w:pPr>
        <w:pStyle w:val="FootnoteText"/>
        <w:tabs>
          <w:tab w:val="left" w:pos="115"/>
        </w:tabs>
      </w:pPr>
      <w:r>
        <w:rPr>
          <w:rStyle w:val="ae"/>
        </w:rPr>
        <w:footnoteRef/>
      </w:r>
      <w:r>
        <w:tab/>
        <w:t>Указывается цель использования Участка</w:t>
      </w:r>
    </w:p>
  </w:footnote>
  <w:footnote w:id="5">
    <w:p w:rsidR="00E91560" w:rsidRDefault="00E91560">
      <w:pPr>
        <w:pStyle w:val="FootnoteText"/>
        <w:tabs>
          <w:tab w:val="left" w:pos="115"/>
        </w:tabs>
      </w:pPr>
      <w:r>
        <w:rPr>
          <w:rStyle w:val="ae"/>
        </w:rPr>
        <w:footnoteRef/>
      </w:r>
      <w:r>
        <w:tab/>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footnote>
  <w:footnote w:id="6">
    <w:p w:rsidR="00E91560" w:rsidRDefault="00E91560">
      <w:pPr>
        <w:pStyle w:val="FootnoteText"/>
        <w:tabs>
          <w:tab w:val="left" w:pos="110"/>
        </w:tabs>
      </w:pPr>
      <w:r>
        <w:rPr>
          <w:rStyle w:val="ae"/>
        </w:rPr>
        <w:footnoteRef/>
      </w:r>
      <w:r>
        <w:tab/>
        <w:t>В случае если Участок предстоит образовать, то площадь указывается в соответствии с проектом межевания территории, со схемой расположения земельного участка или с проектной документацией лесных участков</w:t>
      </w:r>
    </w:p>
  </w:footnote>
  <w:footnote w:id="7">
    <w:p w:rsidR="00E91560" w:rsidRDefault="00E91560">
      <w:pPr>
        <w:pStyle w:val="FootnoteText"/>
        <w:tabs>
          <w:tab w:val="left" w:pos="115"/>
        </w:tabs>
      </w:pPr>
      <w:r>
        <w:rPr>
          <w:rStyle w:val="ae"/>
        </w:rPr>
        <w:footnoteRef/>
      </w:r>
      <w:r>
        <w:tab/>
        <w:t>Указывается, если решение о предварительном согласовании предоставления земельного участка принимается в случае, если границы Участка подлежат уточнению в соответствии с Федеральным законом от 13 июля 2015 г.</w:t>
      </w:r>
    </w:p>
    <w:p w:rsidR="00E91560" w:rsidRDefault="00E91560">
      <w:pPr>
        <w:pStyle w:val="FootnoteText"/>
      </w:pPr>
      <w:r>
        <w:t>№ 218-ФЗ «О государственной регистрации недвижимости».</w:t>
      </w:r>
    </w:p>
  </w:footnote>
  <w:footnote w:id="8">
    <w:p w:rsidR="00E91560" w:rsidRDefault="00E91560">
      <w:pPr>
        <w:pStyle w:val="FootnoteText"/>
        <w:tabs>
          <w:tab w:val="left" w:pos="115"/>
        </w:tabs>
      </w:pPr>
      <w:r>
        <w:rPr>
          <w:rStyle w:val="ae"/>
        </w:rPr>
        <w:footnoteRef/>
      </w:r>
      <w:r>
        <w:tab/>
        <w:t>Указывается в случае, если Участок предстоит образовать.</w:t>
      </w:r>
    </w:p>
  </w:footnote>
  <w:footnote w:id="9">
    <w:p w:rsidR="00E91560" w:rsidRDefault="00E91560">
      <w:pPr>
        <w:pStyle w:val="FootnoteText"/>
      </w:pPr>
      <w:r>
        <w:rPr>
          <w:rStyle w:val="ae"/>
        </w:rPr>
        <w:footnoteRef/>
      </w:r>
      <w:r>
        <w:t>В случае если Участок предстоит образовать указывается информация в зависимости от вида документа, на основании которого осуществляется образование Участка. При образовании Участка на основании проекта межевания территории указываются реквизиты решения об утверждении проекта межевания территории, в соответствии с которым предусмотрено образование Участка</w:t>
      </w:r>
    </w:p>
  </w:footnote>
  <w:footnote w:id="10">
    <w:p w:rsidR="00E91560" w:rsidRDefault="00E91560">
      <w:pPr>
        <w:pStyle w:val="FootnoteText"/>
        <w:tabs>
          <w:tab w:val="left" w:pos="182"/>
        </w:tabs>
      </w:pPr>
      <w:r>
        <w:rPr>
          <w:rStyle w:val="ae"/>
        </w:rPr>
        <w:footnoteRef/>
      </w:r>
      <w:r>
        <w:tab/>
        <w:t>В случае если Участок предстоит образовать указывается условный номер Участка, с проектом межевания территории, со схемой расположения земельного участка на кадастровом плане территории или с проектной документацией лесных участков (при наличии данного номера)</w:t>
      </w:r>
    </w:p>
  </w:footnote>
  <w:footnote w:id="11">
    <w:p w:rsidR="00E91560" w:rsidRDefault="00E91560">
      <w:pPr>
        <w:pStyle w:val="FootnoteText"/>
        <w:tabs>
          <w:tab w:val="left" w:pos="178"/>
        </w:tabs>
      </w:pPr>
      <w:r>
        <w:rPr>
          <w:rStyle w:val="ae"/>
        </w:rPr>
        <w:footnoteRef/>
      </w:r>
      <w:r>
        <w:tab/>
        <w:t>В случае если Участок предстоит образовать указывается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Участка, в случае, если сведения о таких земельных участках внесены в Единый государственный реестр недвижимости</w:t>
      </w:r>
    </w:p>
  </w:footnote>
  <w:footnote w:id="12">
    <w:p w:rsidR="00E91560" w:rsidRDefault="00E91560">
      <w:pPr>
        <w:pStyle w:val="FootnoteText"/>
        <w:tabs>
          <w:tab w:val="left" w:pos="192"/>
        </w:tabs>
      </w:pPr>
      <w:r>
        <w:rPr>
          <w:rStyle w:val="ae"/>
        </w:rPr>
        <w:footnoteRef/>
      </w:r>
      <w:r>
        <w:tab/>
        <w:t>Указываются сведения об ограничениях по использованию Участка, если он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footnote>
  <w:footnote w:id="13">
    <w:p w:rsidR="00E91560" w:rsidRDefault="00E91560">
      <w:pPr>
        <w:pStyle w:val="FootnoteText"/>
        <w:tabs>
          <w:tab w:val="left" w:pos="178"/>
        </w:tabs>
      </w:pPr>
      <w:r>
        <w:rPr>
          <w:rStyle w:val="ae"/>
        </w:rPr>
        <w:footnoteRef/>
      </w:r>
      <w:r>
        <w:tab/>
        <w:t>Указывается в случае, если Участок предстоит образовать</w:t>
      </w:r>
    </w:p>
  </w:footnote>
  <w:footnote w:id="14">
    <w:p w:rsidR="00E91560" w:rsidRDefault="00E91560">
      <w:pPr>
        <w:pStyle w:val="FootnoteText"/>
        <w:tabs>
          <w:tab w:val="left" w:pos="178"/>
        </w:tabs>
        <w:jc w:val="both"/>
      </w:pPr>
      <w:r>
        <w:rPr>
          <w:rStyle w:val="ae"/>
        </w:rPr>
        <w:footnoteRef/>
      </w:r>
      <w:r>
        <w:tab/>
        <w:t>Указывается в случае, если границы Участка подлежат уточнению</w:t>
      </w:r>
    </w:p>
  </w:footnote>
  <w:footnote w:id="15">
    <w:p w:rsidR="00E91560" w:rsidRDefault="00E91560">
      <w:pPr>
        <w:pStyle w:val="FootnoteText"/>
        <w:tabs>
          <w:tab w:val="left" w:pos="182"/>
        </w:tabs>
      </w:pPr>
      <w:r>
        <w:rPr>
          <w:rStyle w:val="ae"/>
        </w:rPr>
        <w:footnoteRef/>
      </w:r>
      <w:r>
        <w:tab/>
        <w:t>Указывается в случае, если указанная в заявлении о предварительном согласовании предоставления Участка цель его использования:</w:t>
      </w:r>
    </w:p>
    <w:p w:rsidR="00E91560" w:rsidRDefault="00E91560">
      <w:pPr>
        <w:pStyle w:val="FootnoteText"/>
        <w:numPr>
          <w:ilvl w:val="0"/>
          <w:numId w:val="1"/>
        </w:numPr>
        <w:tabs>
          <w:tab w:val="left" w:pos="221"/>
        </w:tabs>
      </w:pPr>
      <w:r>
        <w:t>не соответствует видам разрешенного использования земельных участков, установленным для соответствующей территориальной зоны;</w:t>
      </w:r>
    </w:p>
    <w:p w:rsidR="00E91560" w:rsidRDefault="00E91560">
      <w:pPr>
        <w:pStyle w:val="FootnoteText"/>
        <w:numPr>
          <w:ilvl w:val="0"/>
          <w:numId w:val="2"/>
        </w:numPr>
        <w:tabs>
          <w:tab w:val="left" w:pos="216"/>
        </w:tabs>
      </w:pPr>
      <w:r>
        <w:t>не соответствует категории земель, из которых такой земельный участок подлежит образованию;</w:t>
      </w:r>
    </w:p>
    <w:p w:rsidR="00E91560" w:rsidRDefault="00E91560">
      <w:pPr>
        <w:pStyle w:val="FootnoteText"/>
        <w:numPr>
          <w:ilvl w:val="0"/>
          <w:numId w:val="2"/>
        </w:numPr>
        <w:tabs>
          <w:tab w:val="left" w:pos="226"/>
        </w:tabs>
      </w:pPr>
      <w:r>
        <w:t>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footnote>
  <w:footnote w:id="16">
    <w:p w:rsidR="00E91560" w:rsidRDefault="00E91560">
      <w:pPr>
        <w:pStyle w:val="FootnoteText"/>
        <w:tabs>
          <w:tab w:val="left" w:pos="178"/>
        </w:tabs>
      </w:pPr>
      <w:r>
        <w:rPr>
          <w:rStyle w:val="ae"/>
        </w:rPr>
        <w:footnoteRef/>
      </w:r>
      <w:r>
        <w:tab/>
        <w:t xml:space="preserve">В случае если Участок предстоит образовать из земель или земельных участков, находящихся в муниципальной собственности, указывается соответствующие муниципальное образование </w:t>
      </w:r>
    </w:p>
  </w:footnote>
  <w:footnote w:id="17">
    <w:p w:rsidR="00E91560" w:rsidRDefault="00E91560">
      <w:pPr>
        <w:pStyle w:val="FootnoteText"/>
        <w:tabs>
          <w:tab w:val="left" w:pos="182"/>
        </w:tabs>
      </w:pPr>
      <w:r>
        <w:rPr>
          <w:rStyle w:val="ae"/>
        </w:rPr>
        <w:footnoteRef/>
      </w:r>
      <w:r>
        <w:tab/>
        <w:t>Указывается, если решением о предварительном согласовании предоставления земельного участка утверждается схема расположения земельного участка на кадастровом плане территории.</w:t>
      </w:r>
    </w:p>
  </w:footnote>
  <w:footnote w:id="18">
    <w:p w:rsidR="00E91560" w:rsidRDefault="00E91560">
      <w:pPr>
        <w:pStyle w:val="FootnoteText"/>
        <w:tabs>
          <w:tab w:val="left" w:pos="182"/>
        </w:tabs>
      </w:pPr>
      <w:r>
        <w:rPr>
          <w:rStyle w:val="ae"/>
        </w:rPr>
        <w:footnoteRef/>
      </w:r>
      <w:r>
        <w:tab/>
        <w:t>Указывается, в случае если границы испрашиваемого земельного участка подлежат уточнению в соответствии с Федеральным законом от 13 июля 2015 г. № 218-ФЗ «О государственной регистрации недвижимости»</w:t>
      </w:r>
    </w:p>
  </w:footnote>
  <w:footnote w:id="19">
    <w:p w:rsidR="00E91560" w:rsidRDefault="00E91560">
      <w:pPr>
        <w:pStyle w:val="FootnoteText"/>
        <w:tabs>
          <w:tab w:val="left" w:pos="192"/>
        </w:tabs>
      </w:pPr>
      <w:r>
        <w:rPr>
          <w:rStyle w:val="ae"/>
        </w:rPr>
        <w:footnoteRef/>
      </w:r>
      <w:r>
        <w:tab/>
        <w:t>Указывается, если испрашиваемый земельный участок предстоит образовать, в том числе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footnote>
  <w:footnote w:id="20">
    <w:p w:rsidR="00E91560" w:rsidRDefault="00E91560">
      <w:pPr>
        <w:pStyle w:val="FootnoteText"/>
        <w:tabs>
          <w:tab w:val="left" w:pos="178"/>
        </w:tabs>
      </w:pPr>
      <w:r>
        <w:rPr>
          <w:rStyle w:val="ae"/>
        </w:rPr>
        <w:footnoteRef/>
      </w:r>
      <w:r>
        <w:tab/>
        <w:t>В случае если испрашиваемый земельный участок предстоит образовать указывается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такого участка, в случае, если сведения о таких земельных участках внесены в Единый государственный реестр недвижимости</w:t>
      </w:r>
    </w:p>
  </w:footnote>
  <w:footnote w:id="21">
    <w:p w:rsidR="00E91560" w:rsidRDefault="00E91560">
      <w:pPr>
        <w:pStyle w:val="FootnoteText"/>
        <w:tabs>
          <w:tab w:val="left" w:pos="187"/>
        </w:tabs>
      </w:pPr>
      <w:r>
        <w:rPr>
          <w:rStyle w:val="ae"/>
        </w:rPr>
        <w:footnoteRef/>
      </w:r>
      <w:r>
        <w:tab/>
        <w:t>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w:t>
      </w:r>
    </w:p>
  </w:footnote>
  <w:footnote w:id="22">
    <w:p w:rsidR="00E91560" w:rsidRDefault="00E91560">
      <w:pPr>
        <w:pStyle w:val="FootnoteText"/>
        <w:tabs>
          <w:tab w:val="left" w:pos="182"/>
        </w:tabs>
      </w:pPr>
      <w:r>
        <w:rPr>
          <w:rStyle w:val="ae"/>
        </w:rPr>
        <w:footnoteRef/>
      </w:r>
      <w:r>
        <w:tab/>
        <w:t>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23">
    <w:p w:rsidR="00E91560" w:rsidRDefault="00E91560">
      <w:pPr>
        <w:pStyle w:val="FootnoteText"/>
        <w:tabs>
          <w:tab w:val="left" w:pos="192"/>
        </w:tabs>
      </w:pPr>
      <w:r>
        <w:rPr>
          <w:rStyle w:val="ae"/>
        </w:rPr>
        <w:footnoteRef/>
      </w:r>
      <w:r>
        <w:tab/>
        <w:t>Указывается в случае, если земельный участок предоставляется для размещения объектов, предусмотренных указанными документом и (или) проектом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560" w:rsidRDefault="00E91560">
    <w:pPr>
      <w:spacing w:line="1" w:lineRule="exact"/>
    </w:pPr>
    <w:r>
      <w:pict>
        <v:shape id="Shape 7" o:spid="_x0000_s1029" style="position:absolute;margin-left:310.45pt;margin-top:24.3pt;width:10.05pt;height:27.45pt;z-index:251657216;mso-wrap-style:square;mso-position-horizontal-relative:page;mso-position-vertical-relative:page;v-text-anchor:top" coordsize="" o:allowincell="f" path="m,l-127,r,-127l,-127xe" filled="f" stroked="f" strokecolor="#3465a4">
          <v:fill o:detectmouseclick="t"/>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560" w:rsidRDefault="00E91560">
    <w:pPr>
      <w:pStyle w:val="Header"/>
      <w:jc w:val="center"/>
    </w:pPr>
  </w:p>
  <w:p w:rsidR="00E91560" w:rsidRDefault="00E91560">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560" w:rsidRDefault="00E91560">
    <w:pPr>
      <w:spacing w:line="1" w:lineRule="exact"/>
    </w:pPr>
    <w:r>
      <w:pict>
        <v:shape id="Shape 2" o:spid="_x0000_s1027" style="position:absolute;margin-left:310.45pt;margin-top:24.3pt;width:10.05pt;height:27.45pt;z-index:251659264;mso-wrap-style:square;mso-position-horizontal-relative:page;mso-position-vertical-relative:page;v-text-anchor:top" coordsize="" o:allowincell="f" path="m,l-127,r,-127l,-127xe" filled="f" stroked="f" strokecolor="#3465a4">
          <v:fill o:detectmouseclick="t"/>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560" w:rsidRDefault="00E91560"/>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560" w:rsidRDefault="00E91560">
    <w:pPr>
      <w:spacing w:line="1" w:lineRule="exact"/>
    </w:pPr>
    <w:r>
      <w:pict>
        <v:shape id="Shape 17" o:spid="_x0000_s1025" style="position:absolute;margin-left:305.95pt;margin-top:38.45pt;width:11pt;height:27.45pt;z-index:251661312;mso-wrap-style:square;mso-position-horizontal-relative:page;mso-position-vertical-relative:page;v-text-anchor:top" coordsize="" o:allowincell="f" path="m,l-127,r,-127l,-127xe" filled="f" stroked="f" strokecolor="#3465a4">
          <v:fill o:detectmouseclick="t"/>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560" w:rsidRDefault="00E9156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0AE0"/>
    <w:multiLevelType w:val="multilevel"/>
    <w:tmpl w:val="EE1AE6A0"/>
    <w:lvl w:ilvl="0">
      <w:start w:val="2"/>
      <w:numFmt w:val="decimal"/>
      <w:lvlText w:val="%1."/>
      <w:lvlJc w:val="left"/>
      <w:pPr>
        <w:tabs>
          <w:tab w:val="num" w:pos="0"/>
        </w:tabs>
        <w:ind w:left="360" w:hanging="360"/>
      </w:pPr>
      <w:rPr>
        <w:b/>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
    <w:nsid w:val="09D3153D"/>
    <w:multiLevelType w:val="multilevel"/>
    <w:tmpl w:val="FB9C56B6"/>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0B9873C1"/>
    <w:multiLevelType w:val="multilevel"/>
    <w:tmpl w:val="E4320B8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0D552372"/>
    <w:multiLevelType w:val="multilevel"/>
    <w:tmpl w:val="30CA3D76"/>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nsid w:val="0F1A0120"/>
    <w:multiLevelType w:val="multilevel"/>
    <w:tmpl w:val="98BA986A"/>
    <w:lvl w:ilvl="0">
      <w:start w:val="24"/>
      <w:numFmt w:val="decimal"/>
      <w:lvlText w:val="%1."/>
      <w:lvlJc w:val="left"/>
      <w:pPr>
        <w:tabs>
          <w:tab w:val="num" w:pos="0"/>
        </w:tabs>
        <w:ind w:left="480" w:hanging="480"/>
      </w:pPr>
      <w:rPr>
        <w:b/>
      </w:rPr>
    </w:lvl>
    <w:lvl w:ilvl="1">
      <w:start w:val="3"/>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nsid w:val="1FD73305"/>
    <w:multiLevelType w:val="multilevel"/>
    <w:tmpl w:val="15FCB80A"/>
    <w:lvl w:ilvl="0">
      <w:start w:val="9"/>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6">
    <w:nsid w:val="2A303B1B"/>
    <w:multiLevelType w:val="multilevel"/>
    <w:tmpl w:val="66FC648E"/>
    <w:lvl w:ilvl="0">
      <w:start w:val="22"/>
      <w:numFmt w:val="decimal"/>
      <w:lvlText w:val="%1."/>
      <w:lvlJc w:val="left"/>
      <w:pPr>
        <w:tabs>
          <w:tab w:val="num" w:pos="0"/>
        </w:tabs>
        <w:ind w:left="480" w:hanging="480"/>
      </w:pPr>
      <w:rPr>
        <w:b/>
      </w:rPr>
    </w:lvl>
    <w:lvl w:ilvl="1">
      <w:start w:val="1"/>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nsid w:val="2A5A7CB2"/>
    <w:multiLevelType w:val="multilevel"/>
    <w:tmpl w:val="3BD49D7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nsid w:val="2B7A1E43"/>
    <w:multiLevelType w:val="multilevel"/>
    <w:tmpl w:val="58BC9F42"/>
    <w:lvl w:ilvl="0">
      <w:start w:val="1"/>
      <w:numFmt w:val="upperRoman"/>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4"/>
        <w:u w:val="none"/>
        <w:shd w:val="clear" w:color="auto" w:fill="FFFFFF"/>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3672040F"/>
    <w:multiLevelType w:val="multilevel"/>
    <w:tmpl w:val="B54477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3D390575"/>
    <w:multiLevelType w:val="multilevel"/>
    <w:tmpl w:val="132AAFA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FFFFFF"/>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nsid w:val="42E10124"/>
    <w:multiLevelType w:val="multilevel"/>
    <w:tmpl w:val="D2242B18"/>
    <w:lvl w:ilvl="0">
      <w:start w:val="25"/>
      <w:numFmt w:val="decimal"/>
      <w:lvlText w:val="%1."/>
      <w:lvlJc w:val="left"/>
      <w:pPr>
        <w:tabs>
          <w:tab w:val="num" w:pos="0"/>
        </w:tabs>
        <w:ind w:left="480" w:hanging="480"/>
      </w:pPr>
      <w:rPr>
        <w:b/>
      </w:rPr>
    </w:lvl>
    <w:lvl w:ilvl="1">
      <w:start w:val="1"/>
      <w:numFmt w:val="decimal"/>
      <w:lvlText w:val="%1.%2."/>
      <w:lvlJc w:val="left"/>
      <w:pPr>
        <w:tabs>
          <w:tab w:val="num" w:pos="0"/>
        </w:tabs>
        <w:ind w:left="1200" w:hanging="48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2">
    <w:nsid w:val="471C4CD6"/>
    <w:multiLevelType w:val="multilevel"/>
    <w:tmpl w:val="D8049BC0"/>
    <w:lvl w:ilvl="0">
      <w:start w:val="29"/>
      <w:numFmt w:val="decimal"/>
      <w:lvlText w:val="%1."/>
      <w:lvlJc w:val="left"/>
      <w:pPr>
        <w:tabs>
          <w:tab w:val="num" w:pos="0"/>
        </w:tabs>
        <w:ind w:left="840" w:hanging="360"/>
      </w:p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13">
    <w:nsid w:val="47BB1AA9"/>
    <w:multiLevelType w:val="multilevel"/>
    <w:tmpl w:val="1B2A8CE4"/>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nsid w:val="4A7D6337"/>
    <w:multiLevelType w:val="multilevel"/>
    <w:tmpl w:val="FD100B52"/>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nsid w:val="4BA12474"/>
    <w:multiLevelType w:val="multilevel"/>
    <w:tmpl w:val="81BA38BC"/>
    <w:lvl w:ilvl="0">
      <w:start w:val="30"/>
      <w:numFmt w:val="decimal"/>
      <w:lvlText w:val="%1."/>
      <w:lvlJc w:val="left"/>
      <w:pPr>
        <w:tabs>
          <w:tab w:val="num" w:pos="0"/>
        </w:tabs>
        <w:ind w:left="480" w:hanging="480"/>
      </w:pPr>
    </w:lvl>
    <w:lvl w:ilvl="1">
      <w:start w:val="1"/>
      <w:numFmt w:val="decimal"/>
      <w:lvlText w:val="%1.%2."/>
      <w:lvlJc w:val="left"/>
      <w:pPr>
        <w:tabs>
          <w:tab w:val="num" w:pos="0"/>
        </w:tabs>
        <w:ind w:left="1047" w:hanging="48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6">
    <w:nsid w:val="4F717685"/>
    <w:multiLevelType w:val="multilevel"/>
    <w:tmpl w:val="29D2B2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6FFD04B4"/>
    <w:multiLevelType w:val="multilevel"/>
    <w:tmpl w:val="4F34DD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78A65D55"/>
    <w:multiLevelType w:val="multilevel"/>
    <w:tmpl w:val="BAB2E77E"/>
    <w:lvl w:ilvl="0">
      <w:start w:val="12"/>
      <w:numFmt w:val="decimal"/>
      <w:lvlText w:val="%1."/>
      <w:lvlJc w:val="left"/>
      <w:pPr>
        <w:tabs>
          <w:tab w:val="num" w:pos="0"/>
        </w:tabs>
        <w:ind w:left="480" w:hanging="480"/>
      </w:pPr>
    </w:lvl>
    <w:lvl w:ilvl="1">
      <w:start w:val="1"/>
      <w:numFmt w:val="decimal"/>
      <w:lvlText w:val="%1.%2."/>
      <w:lvlJc w:val="left"/>
      <w:pPr>
        <w:tabs>
          <w:tab w:val="num" w:pos="0"/>
        </w:tabs>
        <w:ind w:left="1527" w:hanging="480"/>
      </w:pPr>
      <w:rPr>
        <w:strike w:val="0"/>
        <w:dstrike w:val="0"/>
      </w:rPr>
    </w:lvl>
    <w:lvl w:ilvl="2">
      <w:start w:val="1"/>
      <w:numFmt w:val="decimal"/>
      <w:lvlText w:val="%1.%2.%3."/>
      <w:lvlJc w:val="left"/>
      <w:pPr>
        <w:tabs>
          <w:tab w:val="num" w:pos="0"/>
        </w:tabs>
        <w:ind w:left="2814" w:hanging="720"/>
      </w:pPr>
    </w:lvl>
    <w:lvl w:ilvl="3">
      <w:start w:val="1"/>
      <w:numFmt w:val="decimal"/>
      <w:lvlText w:val="%1.%2.%3.%4."/>
      <w:lvlJc w:val="left"/>
      <w:pPr>
        <w:tabs>
          <w:tab w:val="num" w:pos="0"/>
        </w:tabs>
        <w:ind w:left="3861" w:hanging="720"/>
      </w:pPr>
    </w:lvl>
    <w:lvl w:ilvl="4">
      <w:start w:val="1"/>
      <w:numFmt w:val="decimal"/>
      <w:lvlText w:val="%1.%2.%3.%4.%5."/>
      <w:lvlJc w:val="left"/>
      <w:pPr>
        <w:tabs>
          <w:tab w:val="num" w:pos="0"/>
        </w:tabs>
        <w:ind w:left="5268" w:hanging="1080"/>
      </w:pPr>
    </w:lvl>
    <w:lvl w:ilvl="5">
      <w:start w:val="1"/>
      <w:numFmt w:val="decimal"/>
      <w:lvlText w:val="%1.%2.%3.%4.%5.%6."/>
      <w:lvlJc w:val="left"/>
      <w:pPr>
        <w:tabs>
          <w:tab w:val="num" w:pos="0"/>
        </w:tabs>
        <w:ind w:left="6315" w:hanging="1080"/>
      </w:pPr>
    </w:lvl>
    <w:lvl w:ilvl="6">
      <w:start w:val="1"/>
      <w:numFmt w:val="decimal"/>
      <w:lvlText w:val="%1.%2.%3.%4.%5.%6.%7."/>
      <w:lvlJc w:val="left"/>
      <w:pPr>
        <w:tabs>
          <w:tab w:val="num" w:pos="0"/>
        </w:tabs>
        <w:ind w:left="7722" w:hanging="1440"/>
      </w:pPr>
    </w:lvl>
    <w:lvl w:ilvl="7">
      <w:start w:val="1"/>
      <w:numFmt w:val="decimal"/>
      <w:lvlText w:val="%1.%2.%3.%4.%5.%6.%7.%8."/>
      <w:lvlJc w:val="left"/>
      <w:pPr>
        <w:tabs>
          <w:tab w:val="num" w:pos="0"/>
        </w:tabs>
        <w:ind w:left="8769" w:hanging="1440"/>
      </w:pPr>
    </w:lvl>
    <w:lvl w:ilvl="8">
      <w:start w:val="1"/>
      <w:numFmt w:val="decimal"/>
      <w:lvlText w:val="%1.%2.%3.%4.%5.%6.%7.%8.%9."/>
      <w:lvlJc w:val="left"/>
      <w:pPr>
        <w:tabs>
          <w:tab w:val="num" w:pos="0"/>
        </w:tabs>
        <w:ind w:left="10176" w:hanging="1800"/>
      </w:pPr>
    </w:lvl>
  </w:abstractNum>
  <w:num w:numId="1">
    <w:abstractNumId w:val="10"/>
  </w:num>
  <w:num w:numId="2">
    <w:abstractNumId w:val="3"/>
  </w:num>
  <w:num w:numId="3">
    <w:abstractNumId w:val="8"/>
  </w:num>
  <w:num w:numId="4">
    <w:abstractNumId w:val="1"/>
  </w:num>
  <w:num w:numId="5">
    <w:abstractNumId w:val="2"/>
  </w:num>
  <w:num w:numId="6">
    <w:abstractNumId w:val="7"/>
  </w:num>
  <w:num w:numId="7">
    <w:abstractNumId w:val="14"/>
  </w:num>
  <w:num w:numId="8">
    <w:abstractNumId w:val="13"/>
  </w:num>
  <w:num w:numId="9">
    <w:abstractNumId w:val="9"/>
  </w:num>
  <w:num w:numId="10">
    <w:abstractNumId w:val="0"/>
  </w:num>
  <w:num w:numId="11">
    <w:abstractNumId w:val="5"/>
  </w:num>
  <w:num w:numId="12">
    <w:abstractNumId w:val="18"/>
  </w:num>
  <w:num w:numId="13">
    <w:abstractNumId w:val="6"/>
  </w:num>
  <w:num w:numId="14">
    <w:abstractNumId w:val="4"/>
  </w:num>
  <w:num w:numId="15">
    <w:abstractNumId w:val="11"/>
  </w:num>
  <w:num w:numId="16">
    <w:abstractNumId w:val="12"/>
  </w:num>
  <w:num w:numId="17">
    <w:abstractNumId w:val="15"/>
  </w:num>
  <w:num w:numId="18">
    <w:abstractNumId w:val="17"/>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08"/>
  <w:autoHyphenation/>
  <w:characterSpacingControl w:val="doNotCompress"/>
  <w:hdrShapeDefaults>
    <o:shapedefaults v:ext="edit" spidmax="15362">
      <o:colormenu v:ext="edit" fillcolor="none [3212]"/>
    </o:shapedefaults>
    <o:shapelayout v:ext="edit">
      <o:idmap v:ext="edit" data="1"/>
    </o:shapelayout>
  </w:hdrShapeDefaults>
  <w:footnotePr>
    <w:footnote w:id="0"/>
    <w:footnote w:id="1"/>
  </w:footnotePr>
  <w:endnotePr>
    <w:endnote w:id="0"/>
    <w:endnote w:id="1"/>
  </w:endnotePr>
  <w:compat>
    <w:doNotExpandShiftReturn/>
  </w:compat>
  <w:rsids>
    <w:rsidRoot w:val="000706B1"/>
    <w:rsid w:val="000706B1"/>
    <w:rsid w:val="000844E0"/>
    <w:rsid w:val="00103C52"/>
    <w:rsid w:val="0012292A"/>
    <w:rsid w:val="001A28D4"/>
    <w:rsid w:val="001D1B8A"/>
    <w:rsid w:val="001F76DD"/>
    <w:rsid w:val="00340976"/>
    <w:rsid w:val="0036376E"/>
    <w:rsid w:val="003A6E58"/>
    <w:rsid w:val="00524DBA"/>
    <w:rsid w:val="005D511E"/>
    <w:rsid w:val="006247DB"/>
    <w:rsid w:val="006743CA"/>
    <w:rsid w:val="006F5591"/>
    <w:rsid w:val="007C254F"/>
    <w:rsid w:val="007F13E0"/>
    <w:rsid w:val="0084575C"/>
    <w:rsid w:val="00884265"/>
    <w:rsid w:val="00927252"/>
    <w:rsid w:val="00930D45"/>
    <w:rsid w:val="009C7731"/>
    <w:rsid w:val="009E7471"/>
    <w:rsid w:val="00A36900"/>
    <w:rsid w:val="00AE15E3"/>
    <w:rsid w:val="00B04CB0"/>
    <w:rsid w:val="00BC1A68"/>
    <w:rsid w:val="00C17D56"/>
    <w:rsid w:val="00D1755A"/>
    <w:rsid w:val="00D71641"/>
    <w:rsid w:val="00E637C7"/>
    <w:rsid w:val="00E91560"/>
    <w:rsid w:val="00EC0EA0"/>
    <w:rsid w:val="00F55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321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6B1"/>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FootnoteText"/>
    <w:qFormat/>
    <w:rsid w:val="000706B1"/>
    <w:rPr>
      <w:rFonts w:ascii="Times New Roman" w:eastAsia="Times New Roman" w:hAnsi="Times New Roman" w:cs="Times New Roman"/>
      <w:b w:val="0"/>
      <w:bCs w:val="0"/>
      <w:i w:val="0"/>
      <w:iCs w:val="0"/>
      <w:caps w:val="0"/>
      <w:smallCaps w:val="0"/>
      <w:strike w:val="0"/>
      <w:dstrike w:val="0"/>
      <w:sz w:val="20"/>
      <w:szCs w:val="20"/>
      <w:u w:val="none"/>
      <w:shd w:val="clear" w:color="auto" w:fill="auto"/>
    </w:rPr>
  </w:style>
  <w:style w:type="character" w:customStyle="1" w:styleId="a4">
    <w:name w:val="Основной текст_"/>
    <w:basedOn w:val="a0"/>
    <w:link w:val="1"/>
    <w:qFormat/>
    <w:rsid w:val="000706B1"/>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2">
    <w:name w:val="Заголовок №2_"/>
    <w:basedOn w:val="a0"/>
    <w:link w:val="20"/>
    <w:qFormat/>
    <w:rsid w:val="000706B1"/>
    <w:rPr>
      <w:rFonts w:ascii="Times New Roman" w:eastAsia="Times New Roman" w:hAnsi="Times New Roman" w:cs="Times New Roman"/>
      <w:b/>
      <w:bCs/>
      <w:i w:val="0"/>
      <w:iCs w:val="0"/>
      <w:caps w:val="0"/>
      <w:smallCaps w:val="0"/>
      <w:strike w:val="0"/>
      <w:dstrike w:val="0"/>
      <w:sz w:val="28"/>
      <w:szCs w:val="28"/>
      <w:u w:val="none"/>
      <w:shd w:val="clear" w:color="auto" w:fill="auto"/>
    </w:rPr>
  </w:style>
  <w:style w:type="character" w:customStyle="1" w:styleId="3">
    <w:name w:val="Основной текст (3)_"/>
    <w:basedOn w:val="a0"/>
    <w:link w:val="30"/>
    <w:qFormat/>
    <w:rsid w:val="000706B1"/>
    <w:rPr>
      <w:rFonts w:ascii="Times New Roman" w:eastAsia="Times New Roman" w:hAnsi="Times New Roman" w:cs="Times New Roman"/>
      <w:b w:val="0"/>
      <w:bCs w:val="0"/>
      <w:i/>
      <w:iCs/>
      <w:caps w:val="0"/>
      <w:smallCaps w:val="0"/>
      <w:strike w:val="0"/>
      <w:dstrike w:val="0"/>
      <w:sz w:val="16"/>
      <w:szCs w:val="16"/>
      <w:u w:val="none"/>
      <w:shd w:val="clear" w:color="auto" w:fill="auto"/>
    </w:rPr>
  </w:style>
  <w:style w:type="character" w:customStyle="1" w:styleId="21">
    <w:name w:val="Колонтитул (2)_"/>
    <w:basedOn w:val="a0"/>
    <w:link w:val="22"/>
    <w:qFormat/>
    <w:rsid w:val="000706B1"/>
    <w:rPr>
      <w:rFonts w:ascii="Times New Roman" w:eastAsia="Times New Roman" w:hAnsi="Times New Roman" w:cs="Times New Roman"/>
      <w:b w:val="0"/>
      <w:bCs w:val="0"/>
      <w:i w:val="0"/>
      <w:iCs w:val="0"/>
      <w:caps w:val="0"/>
      <w:smallCaps w:val="0"/>
      <w:strike w:val="0"/>
      <w:dstrike w:val="0"/>
      <w:sz w:val="20"/>
      <w:szCs w:val="20"/>
      <w:u w:val="none"/>
      <w:shd w:val="clear" w:color="auto" w:fill="auto"/>
    </w:rPr>
  </w:style>
  <w:style w:type="character" w:customStyle="1" w:styleId="23">
    <w:name w:val="Основной текст (2)_"/>
    <w:basedOn w:val="a0"/>
    <w:link w:val="24"/>
    <w:qFormat/>
    <w:rsid w:val="000706B1"/>
    <w:rPr>
      <w:rFonts w:ascii="Times New Roman" w:eastAsia="Times New Roman" w:hAnsi="Times New Roman" w:cs="Times New Roman"/>
      <w:b w:val="0"/>
      <w:bCs w:val="0"/>
      <w:i/>
      <w:iCs/>
      <w:caps w:val="0"/>
      <w:smallCaps w:val="0"/>
      <w:strike w:val="0"/>
      <w:dstrike w:val="0"/>
      <w:sz w:val="20"/>
      <w:szCs w:val="20"/>
      <w:u w:val="none"/>
      <w:shd w:val="clear" w:color="auto" w:fill="auto"/>
    </w:rPr>
  </w:style>
  <w:style w:type="character" w:customStyle="1" w:styleId="a5">
    <w:name w:val="Другое_"/>
    <w:basedOn w:val="a0"/>
    <w:link w:val="a6"/>
    <w:qFormat/>
    <w:rsid w:val="000706B1"/>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6">
    <w:name w:val="Основной текст (6)_"/>
    <w:basedOn w:val="a0"/>
    <w:link w:val="60"/>
    <w:qFormat/>
    <w:rsid w:val="000706B1"/>
    <w:rPr>
      <w:rFonts w:ascii="Times New Roman" w:eastAsia="Times New Roman" w:hAnsi="Times New Roman" w:cs="Times New Roman"/>
      <w:b w:val="0"/>
      <w:bCs w:val="0"/>
      <w:i w:val="0"/>
      <w:iCs w:val="0"/>
      <w:caps w:val="0"/>
      <w:smallCaps w:val="0"/>
      <w:strike w:val="0"/>
      <w:dstrike w:val="0"/>
      <w:sz w:val="26"/>
      <w:szCs w:val="26"/>
      <w:u w:val="none"/>
      <w:shd w:val="clear" w:color="auto" w:fill="auto"/>
    </w:rPr>
  </w:style>
  <w:style w:type="character" w:customStyle="1" w:styleId="7">
    <w:name w:val="Основной текст (7)_"/>
    <w:basedOn w:val="a0"/>
    <w:link w:val="70"/>
    <w:qFormat/>
    <w:rsid w:val="000706B1"/>
    <w:rPr>
      <w:rFonts w:ascii="Times New Roman" w:eastAsia="Times New Roman" w:hAnsi="Times New Roman" w:cs="Times New Roman"/>
      <w:b w:val="0"/>
      <w:bCs w:val="0"/>
      <w:i/>
      <w:iCs/>
      <w:caps w:val="0"/>
      <w:smallCaps w:val="0"/>
      <w:strike w:val="0"/>
      <w:dstrike w:val="0"/>
      <w:sz w:val="18"/>
      <w:szCs w:val="18"/>
      <w:u w:val="none"/>
      <w:shd w:val="clear" w:color="auto" w:fill="auto"/>
    </w:rPr>
  </w:style>
  <w:style w:type="character" w:customStyle="1" w:styleId="10">
    <w:name w:val="Заголовок №1_"/>
    <w:basedOn w:val="a0"/>
    <w:link w:val="11"/>
    <w:qFormat/>
    <w:rsid w:val="000706B1"/>
    <w:rPr>
      <w:rFonts w:ascii="Arial" w:eastAsia="Arial" w:hAnsi="Arial" w:cs="Arial"/>
      <w:b w:val="0"/>
      <w:bCs w:val="0"/>
      <w:i w:val="0"/>
      <w:iCs w:val="0"/>
      <w:caps w:val="0"/>
      <w:smallCaps w:val="0"/>
      <w:strike w:val="0"/>
      <w:dstrike w:val="0"/>
      <w:sz w:val="28"/>
      <w:szCs w:val="28"/>
      <w:u w:val="none"/>
      <w:shd w:val="clear" w:color="auto" w:fill="auto"/>
    </w:rPr>
  </w:style>
  <w:style w:type="character" w:customStyle="1" w:styleId="a7">
    <w:name w:val="Подпись к таблице_"/>
    <w:basedOn w:val="a0"/>
    <w:link w:val="a8"/>
    <w:qFormat/>
    <w:rsid w:val="000706B1"/>
    <w:rPr>
      <w:rFonts w:ascii="Times New Roman" w:eastAsia="Times New Roman" w:hAnsi="Times New Roman" w:cs="Times New Roman"/>
      <w:b w:val="0"/>
      <w:bCs w:val="0"/>
      <w:i w:val="0"/>
      <w:iCs w:val="0"/>
      <w:caps w:val="0"/>
      <w:smallCaps w:val="0"/>
      <w:strike w:val="0"/>
      <w:dstrike w:val="0"/>
      <w:sz w:val="26"/>
      <w:szCs w:val="26"/>
      <w:u w:val="none"/>
      <w:shd w:val="clear" w:color="auto" w:fill="auto"/>
    </w:rPr>
  </w:style>
  <w:style w:type="character" w:customStyle="1" w:styleId="8">
    <w:name w:val="Основной текст (8)_"/>
    <w:basedOn w:val="a0"/>
    <w:link w:val="80"/>
    <w:qFormat/>
    <w:rsid w:val="000706B1"/>
    <w:rPr>
      <w:rFonts w:ascii="Microsoft Sans Serif" w:eastAsia="Microsoft Sans Serif" w:hAnsi="Microsoft Sans Serif" w:cs="Microsoft Sans Serif"/>
      <w:b w:val="0"/>
      <w:bCs w:val="0"/>
      <w:i w:val="0"/>
      <w:iCs w:val="0"/>
      <w:caps w:val="0"/>
      <w:smallCaps w:val="0"/>
      <w:strike w:val="0"/>
      <w:dstrike w:val="0"/>
      <w:sz w:val="28"/>
      <w:szCs w:val="28"/>
      <w:u w:val="none"/>
      <w:shd w:val="clear" w:color="auto" w:fill="auto"/>
    </w:rPr>
  </w:style>
  <w:style w:type="character" w:customStyle="1" w:styleId="a9">
    <w:name w:val="Колонтитул_"/>
    <w:basedOn w:val="a0"/>
    <w:link w:val="aa"/>
    <w:qFormat/>
    <w:rsid w:val="000706B1"/>
    <w:rPr>
      <w:rFonts w:ascii="Times New Roman" w:eastAsia="Times New Roman" w:hAnsi="Times New Roman" w:cs="Times New Roman"/>
      <w:b w:val="0"/>
      <w:bCs w:val="0"/>
      <w:i w:val="0"/>
      <w:iCs w:val="0"/>
      <w:caps w:val="0"/>
      <w:smallCaps w:val="0"/>
      <w:strike w:val="0"/>
      <w:dstrike w:val="0"/>
      <w:u w:val="none"/>
      <w:shd w:val="clear" w:color="auto" w:fill="auto"/>
    </w:rPr>
  </w:style>
  <w:style w:type="character" w:customStyle="1" w:styleId="ConsPlusNormal">
    <w:name w:val="ConsPlusNormal Знак"/>
    <w:link w:val="ConsPlusNormal0"/>
    <w:uiPriority w:val="99"/>
    <w:qFormat/>
    <w:locked/>
    <w:rsid w:val="00562964"/>
    <w:rPr>
      <w:rFonts w:ascii="Arial" w:eastAsia="Calibri" w:hAnsi="Arial" w:cs="Arial"/>
      <w:sz w:val="20"/>
      <w:szCs w:val="20"/>
      <w:lang w:bidi="ar-SA"/>
    </w:rPr>
  </w:style>
  <w:style w:type="character" w:customStyle="1" w:styleId="ab">
    <w:name w:val="Верхний колонтитул Знак"/>
    <w:basedOn w:val="a0"/>
    <w:link w:val="Header"/>
    <w:uiPriority w:val="99"/>
    <w:qFormat/>
    <w:rsid w:val="004D2D15"/>
    <w:rPr>
      <w:color w:val="000000"/>
    </w:rPr>
  </w:style>
  <w:style w:type="character" w:customStyle="1" w:styleId="ac">
    <w:name w:val="Нижний колонтитул Знак"/>
    <w:basedOn w:val="a0"/>
    <w:link w:val="Footer"/>
    <w:uiPriority w:val="99"/>
    <w:qFormat/>
    <w:rsid w:val="004D2D15"/>
    <w:rPr>
      <w:color w:val="000000"/>
    </w:rPr>
  </w:style>
  <w:style w:type="character" w:styleId="ad">
    <w:name w:val="Hyperlink"/>
    <w:rsid w:val="000706B1"/>
    <w:rPr>
      <w:color w:val="000080"/>
      <w:u w:val="single"/>
    </w:rPr>
  </w:style>
  <w:style w:type="character" w:customStyle="1" w:styleId="ae">
    <w:name w:val="Символ сноски"/>
    <w:qFormat/>
    <w:rsid w:val="000706B1"/>
    <w:rPr>
      <w:vertAlign w:val="superscript"/>
    </w:rPr>
  </w:style>
  <w:style w:type="character" w:customStyle="1" w:styleId="FootnoteReference">
    <w:name w:val="Footnote Reference"/>
    <w:rsid w:val="000706B1"/>
    <w:rPr>
      <w:vertAlign w:val="superscript"/>
    </w:rPr>
  </w:style>
  <w:style w:type="character" w:customStyle="1" w:styleId="af">
    <w:name w:val="Символ концевой сноски"/>
    <w:qFormat/>
    <w:rsid w:val="000706B1"/>
    <w:rPr>
      <w:vertAlign w:val="superscript"/>
    </w:rPr>
  </w:style>
  <w:style w:type="character" w:customStyle="1" w:styleId="EndnoteReference">
    <w:name w:val="Endnote Reference"/>
    <w:rsid w:val="000706B1"/>
    <w:rPr>
      <w:vertAlign w:val="superscript"/>
    </w:rPr>
  </w:style>
  <w:style w:type="character" w:customStyle="1" w:styleId="af0">
    <w:name w:val="Символ нумерации"/>
    <w:qFormat/>
    <w:rsid w:val="000706B1"/>
  </w:style>
  <w:style w:type="paragraph" w:customStyle="1" w:styleId="af1">
    <w:name w:val="Заголовок"/>
    <w:basedOn w:val="a"/>
    <w:next w:val="af2"/>
    <w:qFormat/>
    <w:rsid w:val="000706B1"/>
    <w:pPr>
      <w:keepNext/>
      <w:spacing w:before="240" w:after="120"/>
    </w:pPr>
    <w:rPr>
      <w:rFonts w:ascii="PT Astra Serif" w:eastAsia="Tahoma" w:hAnsi="PT Astra Serif" w:cs="Noto Sans Devanagari"/>
      <w:sz w:val="28"/>
      <w:szCs w:val="28"/>
    </w:rPr>
  </w:style>
  <w:style w:type="paragraph" w:styleId="af2">
    <w:name w:val="Body Text"/>
    <w:basedOn w:val="a"/>
    <w:rsid w:val="000706B1"/>
    <w:pPr>
      <w:spacing w:after="140" w:line="276" w:lineRule="auto"/>
    </w:pPr>
  </w:style>
  <w:style w:type="paragraph" w:styleId="af3">
    <w:name w:val="List"/>
    <w:basedOn w:val="af2"/>
    <w:rsid w:val="000706B1"/>
    <w:rPr>
      <w:rFonts w:ascii="PT Astra Serif" w:hAnsi="PT Astra Serif" w:cs="Noto Sans Devanagari"/>
    </w:rPr>
  </w:style>
  <w:style w:type="paragraph" w:customStyle="1" w:styleId="Caption">
    <w:name w:val="Caption"/>
    <w:basedOn w:val="a"/>
    <w:qFormat/>
    <w:rsid w:val="000706B1"/>
    <w:pPr>
      <w:suppressLineNumbers/>
      <w:spacing w:before="120" w:after="120"/>
    </w:pPr>
    <w:rPr>
      <w:rFonts w:ascii="PT Astra Serif" w:hAnsi="PT Astra Serif" w:cs="Noto Sans Devanagari"/>
      <w:i/>
      <w:iCs/>
    </w:rPr>
  </w:style>
  <w:style w:type="paragraph" w:styleId="af4">
    <w:name w:val="index heading"/>
    <w:basedOn w:val="a"/>
    <w:qFormat/>
    <w:rsid w:val="000706B1"/>
    <w:pPr>
      <w:suppressLineNumbers/>
    </w:pPr>
    <w:rPr>
      <w:rFonts w:ascii="PT Astra Serif" w:hAnsi="PT Astra Serif" w:cs="Noto Sans Devanagari"/>
    </w:rPr>
  </w:style>
  <w:style w:type="paragraph" w:customStyle="1" w:styleId="FootnoteText">
    <w:name w:val="Footnote Text"/>
    <w:basedOn w:val="a"/>
    <w:link w:val="a3"/>
    <w:rsid w:val="000706B1"/>
    <w:rPr>
      <w:rFonts w:ascii="Times New Roman" w:eastAsia="Times New Roman" w:hAnsi="Times New Roman" w:cs="Times New Roman"/>
      <w:sz w:val="20"/>
      <w:szCs w:val="20"/>
    </w:rPr>
  </w:style>
  <w:style w:type="paragraph" w:customStyle="1" w:styleId="1">
    <w:name w:val="Основной текст1"/>
    <w:basedOn w:val="a"/>
    <w:link w:val="a4"/>
    <w:qFormat/>
    <w:rsid w:val="000706B1"/>
    <w:pPr>
      <w:ind w:firstLine="400"/>
    </w:pPr>
    <w:rPr>
      <w:rFonts w:ascii="Times New Roman" w:eastAsia="Times New Roman" w:hAnsi="Times New Roman" w:cs="Times New Roman"/>
      <w:sz w:val="28"/>
      <w:szCs w:val="28"/>
    </w:rPr>
  </w:style>
  <w:style w:type="paragraph" w:customStyle="1" w:styleId="20">
    <w:name w:val="Заголовок №2"/>
    <w:basedOn w:val="a"/>
    <w:link w:val="2"/>
    <w:qFormat/>
    <w:rsid w:val="000706B1"/>
    <w:pPr>
      <w:spacing w:after="320"/>
      <w:jc w:val="center"/>
      <w:outlineLvl w:val="1"/>
    </w:pPr>
    <w:rPr>
      <w:rFonts w:ascii="Times New Roman" w:eastAsia="Times New Roman" w:hAnsi="Times New Roman" w:cs="Times New Roman"/>
      <w:b/>
      <w:bCs/>
      <w:sz w:val="28"/>
      <w:szCs w:val="28"/>
    </w:rPr>
  </w:style>
  <w:style w:type="paragraph" w:customStyle="1" w:styleId="30">
    <w:name w:val="Основной текст (3)"/>
    <w:basedOn w:val="a"/>
    <w:link w:val="3"/>
    <w:qFormat/>
    <w:rsid w:val="000706B1"/>
    <w:pPr>
      <w:spacing w:after="540"/>
      <w:jc w:val="center"/>
    </w:pPr>
    <w:rPr>
      <w:rFonts w:ascii="Times New Roman" w:eastAsia="Times New Roman" w:hAnsi="Times New Roman" w:cs="Times New Roman"/>
      <w:i/>
      <w:iCs/>
      <w:sz w:val="16"/>
      <w:szCs w:val="16"/>
    </w:rPr>
  </w:style>
  <w:style w:type="paragraph" w:customStyle="1" w:styleId="22">
    <w:name w:val="Колонтитул (2)"/>
    <w:basedOn w:val="a"/>
    <w:link w:val="21"/>
    <w:qFormat/>
    <w:rsid w:val="000706B1"/>
    <w:rPr>
      <w:rFonts w:ascii="Times New Roman" w:eastAsia="Times New Roman" w:hAnsi="Times New Roman" w:cs="Times New Roman"/>
      <w:sz w:val="20"/>
      <w:szCs w:val="20"/>
    </w:rPr>
  </w:style>
  <w:style w:type="paragraph" w:customStyle="1" w:styleId="24">
    <w:name w:val="Основной текст (2)"/>
    <w:basedOn w:val="a"/>
    <w:link w:val="23"/>
    <w:qFormat/>
    <w:rsid w:val="000706B1"/>
    <w:pPr>
      <w:spacing w:line="252" w:lineRule="auto"/>
    </w:pPr>
    <w:rPr>
      <w:rFonts w:ascii="Times New Roman" w:eastAsia="Times New Roman" w:hAnsi="Times New Roman" w:cs="Times New Roman"/>
      <w:i/>
      <w:iCs/>
      <w:sz w:val="20"/>
      <w:szCs w:val="20"/>
    </w:rPr>
  </w:style>
  <w:style w:type="paragraph" w:customStyle="1" w:styleId="a6">
    <w:name w:val="Другое"/>
    <w:basedOn w:val="a"/>
    <w:link w:val="a5"/>
    <w:qFormat/>
    <w:rsid w:val="000706B1"/>
    <w:pPr>
      <w:ind w:firstLine="400"/>
    </w:pPr>
    <w:rPr>
      <w:rFonts w:ascii="Times New Roman" w:eastAsia="Times New Roman" w:hAnsi="Times New Roman" w:cs="Times New Roman"/>
      <w:sz w:val="28"/>
      <w:szCs w:val="28"/>
    </w:rPr>
  </w:style>
  <w:style w:type="paragraph" w:customStyle="1" w:styleId="60">
    <w:name w:val="Основной текст (6)"/>
    <w:basedOn w:val="a"/>
    <w:link w:val="6"/>
    <w:qFormat/>
    <w:rsid w:val="000706B1"/>
    <w:pPr>
      <w:spacing w:line="276" w:lineRule="auto"/>
      <w:ind w:firstLine="600"/>
    </w:pPr>
    <w:rPr>
      <w:rFonts w:ascii="Times New Roman" w:eastAsia="Times New Roman" w:hAnsi="Times New Roman" w:cs="Times New Roman"/>
      <w:sz w:val="26"/>
      <w:szCs w:val="26"/>
    </w:rPr>
  </w:style>
  <w:style w:type="paragraph" w:customStyle="1" w:styleId="70">
    <w:name w:val="Основной текст (7)"/>
    <w:basedOn w:val="a"/>
    <w:link w:val="7"/>
    <w:qFormat/>
    <w:rsid w:val="000706B1"/>
    <w:pPr>
      <w:spacing w:after="540"/>
      <w:jc w:val="center"/>
    </w:pPr>
    <w:rPr>
      <w:rFonts w:ascii="Times New Roman" w:eastAsia="Times New Roman" w:hAnsi="Times New Roman" w:cs="Times New Roman"/>
      <w:i/>
      <w:iCs/>
      <w:sz w:val="18"/>
      <w:szCs w:val="18"/>
    </w:rPr>
  </w:style>
  <w:style w:type="paragraph" w:customStyle="1" w:styleId="11">
    <w:name w:val="Заголовок №1"/>
    <w:basedOn w:val="a"/>
    <w:link w:val="10"/>
    <w:qFormat/>
    <w:rsid w:val="000706B1"/>
    <w:pPr>
      <w:ind w:left="930"/>
      <w:outlineLvl w:val="0"/>
    </w:pPr>
    <w:rPr>
      <w:rFonts w:ascii="Arial" w:eastAsia="Arial" w:hAnsi="Arial" w:cs="Arial"/>
      <w:sz w:val="28"/>
      <w:szCs w:val="28"/>
    </w:rPr>
  </w:style>
  <w:style w:type="paragraph" w:customStyle="1" w:styleId="a8">
    <w:name w:val="Подпись к таблице"/>
    <w:basedOn w:val="a"/>
    <w:link w:val="a7"/>
    <w:qFormat/>
    <w:rsid w:val="000706B1"/>
    <w:pPr>
      <w:spacing w:line="276" w:lineRule="auto"/>
    </w:pPr>
    <w:rPr>
      <w:rFonts w:ascii="Times New Roman" w:eastAsia="Times New Roman" w:hAnsi="Times New Roman" w:cs="Times New Roman"/>
      <w:sz w:val="26"/>
      <w:szCs w:val="26"/>
    </w:rPr>
  </w:style>
  <w:style w:type="paragraph" w:customStyle="1" w:styleId="80">
    <w:name w:val="Основной текст (8)"/>
    <w:basedOn w:val="a"/>
    <w:link w:val="8"/>
    <w:qFormat/>
    <w:rsid w:val="000706B1"/>
    <w:pPr>
      <w:spacing w:line="228" w:lineRule="auto"/>
      <w:jc w:val="center"/>
    </w:pPr>
    <w:rPr>
      <w:rFonts w:ascii="Microsoft Sans Serif" w:eastAsia="Microsoft Sans Serif" w:hAnsi="Microsoft Sans Serif" w:cs="Microsoft Sans Serif"/>
      <w:sz w:val="28"/>
      <w:szCs w:val="28"/>
    </w:rPr>
  </w:style>
  <w:style w:type="paragraph" w:customStyle="1" w:styleId="aa">
    <w:name w:val="Колонтитул"/>
    <w:basedOn w:val="a"/>
    <w:link w:val="a9"/>
    <w:qFormat/>
    <w:rsid w:val="000706B1"/>
    <w:rPr>
      <w:rFonts w:ascii="Times New Roman" w:eastAsia="Times New Roman" w:hAnsi="Times New Roman" w:cs="Times New Roman"/>
    </w:rPr>
  </w:style>
  <w:style w:type="paragraph" w:styleId="af5">
    <w:name w:val="List Paragraph"/>
    <w:basedOn w:val="a"/>
    <w:uiPriority w:val="34"/>
    <w:qFormat/>
    <w:rsid w:val="00635A28"/>
    <w:pPr>
      <w:ind w:left="720"/>
      <w:contextualSpacing/>
    </w:pPr>
  </w:style>
  <w:style w:type="paragraph" w:customStyle="1" w:styleId="printj">
    <w:name w:val="printj"/>
    <w:basedOn w:val="a"/>
    <w:qFormat/>
    <w:rsid w:val="00C67567"/>
    <w:pPr>
      <w:widowControl/>
      <w:spacing w:before="144" w:after="288"/>
      <w:jc w:val="both"/>
    </w:pPr>
    <w:rPr>
      <w:rFonts w:ascii="Times New Roman" w:eastAsia="Times New Roman" w:hAnsi="Times New Roman" w:cs="Times New Roman"/>
      <w:color w:val="auto"/>
      <w:lang w:bidi="ar-SA"/>
    </w:rPr>
  </w:style>
  <w:style w:type="paragraph" w:customStyle="1" w:styleId="ConsPlusNormal0">
    <w:name w:val="ConsPlusNormal"/>
    <w:link w:val="ConsPlusNormal"/>
    <w:uiPriority w:val="99"/>
    <w:qFormat/>
    <w:rsid w:val="00562964"/>
    <w:pPr>
      <w:widowControl w:val="0"/>
      <w:ind w:firstLine="720"/>
    </w:pPr>
    <w:rPr>
      <w:rFonts w:ascii="Arial" w:eastAsia="Calibri" w:hAnsi="Arial" w:cs="Arial"/>
      <w:sz w:val="20"/>
      <w:szCs w:val="20"/>
      <w:lang w:bidi="ar-SA"/>
    </w:rPr>
  </w:style>
  <w:style w:type="paragraph" w:styleId="af6">
    <w:name w:val="Normal (Web)"/>
    <w:basedOn w:val="a"/>
    <w:uiPriority w:val="99"/>
    <w:qFormat/>
    <w:rsid w:val="00562964"/>
    <w:pPr>
      <w:widowControl/>
      <w:spacing w:after="360" w:line="324" w:lineRule="auto"/>
    </w:pPr>
    <w:rPr>
      <w:rFonts w:ascii="Times New Roman" w:eastAsia="Calibri" w:hAnsi="Times New Roman" w:cs="Times New Roman"/>
      <w:color w:val="auto"/>
      <w:lang w:bidi="ar-SA"/>
    </w:rPr>
  </w:style>
  <w:style w:type="paragraph" w:customStyle="1" w:styleId="Header">
    <w:name w:val="Header"/>
    <w:basedOn w:val="a"/>
    <w:link w:val="ab"/>
    <w:uiPriority w:val="99"/>
    <w:unhideWhenUsed/>
    <w:rsid w:val="004D2D15"/>
    <w:pPr>
      <w:tabs>
        <w:tab w:val="center" w:pos="4677"/>
        <w:tab w:val="right" w:pos="9355"/>
      </w:tabs>
    </w:pPr>
  </w:style>
  <w:style w:type="paragraph" w:customStyle="1" w:styleId="Footer">
    <w:name w:val="Footer"/>
    <w:basedOn w:val="a"/>
    <w:link w:val="ac"/>
    <w:uiPriority w:val="99"/>
    <w:unhideWhenUsed/>
    <w:rsid w:val="004D2D15"/>
    <w:pPr>
      <w:tabs>
        <w:tab w:val="center" w:pos="4677"/>
        <w:tab w:val="right" w:pos="9355"/>
      </w:tabs>
    </w:pPr>
  </w:style>
  <w:style w:type="paragraph" w:customStyle="1" w:styleId="af7">
    <w:name w:val="Содержимое врезки"/>
    <w:basedOn w:val="a"/>
    <w:qFormat/>
    <w:rsid w:val="000706B1"/>
  </w:style>
  <w:style w:type="numbering" w:customStyle="1" w:styleId="123">
    <w:name w:val="Нумерованный 123"/>
    <w:qFormat/>
    <w:rsid w:val="000706B1"/>
  </w:style>
  <w:style w:type="paragraph" w:styleId="af8">
    <w:name w:val="header"/>
    <w:basedOn w:val="a"/>
    <w:link w:val="12"/>
    <w:uiPriority w:val="99"/>
    <w:semiHidden/>
    <w:unhideWhenUsed/>
    <w:rsid w:val="005D511E"/>
    <w:pPr>
      <w:tabs>
        <w:tab w:val="center" w:pos="4677"/>
        <w:tab w:val="right" w:pos="9355"/>
      </w:tabs>
    </w:pPr>
  </w:style>
  <w:style w:type="character" w:customStyle="1" w:styleId="12">
    <w:name w:val="Верхний колонтитул Знак1"/>
    <w:basedOn w:val="a0"/>
    <w:link w:val="af8"/>
    <w:uiPriority w:val="99"/>
    <w:semiHidden/>
    <w:rsid w:val="005D511E"/>
    <w:rPr>
      <w:color w:val="000000"/>
    </w:rPr>
  </w:style>
  <w:style w:type="paragraph" w:styleId="af9">
    <w:name w:val="footer"/>
    <w:basedOn w:val="a"/>
    <w:link w:val="13"/>
    <w:uiPriority w:val="99"/>
    <w:semiHidden/>
    <w:unhideWhenUsed/>
    <w:rsid w:val="005D511E"/>
    <w:pPr>
      <w:tabs>
        <w:tab w:val="center" w:pos="4677"/>
        <w:tab w:val="right" w:pos="9355"/>
      </w:tabs>
    </w:pPr>
  </w:style>
  <w:style w:type="character" w:customStyle="1" w:styleId="13">
    <w:name w:val="Нижний колонтитул Знак1"/>
    <w:basedOn w:val="a0"/>
    <w:link w:val="af9"/>
    <w:uiPriority w:val="99"/>
    <w:semiHidden/>
    <w:rsid w:val="005D511E"/>
    <w:rPr>
      <w:color w:val="000000"/>
    </w:rPr>
  </w:style>
  <w:style w:type="paragraph" w:styleId="afa">
    <w:name w:val="Balloon Text"/>
    <w:basedOn w:val="a"/>
    <w:link w:val="afb"/>
    <w:uiPriority w:val="99"/>
    <w:semiHidden/>
    <w:unhideWhenUsed/>
    <w:rsid w:val="005D511E"/>
    <w:rPr>
      <w:rFonts w:ascii="Tahoma" w:hAnsi="Tahoma" w:cs="Tahoma"/>
      <w:sz w:val="16"/>
      <w:szCs w:val="16"/>
    </w:rPr>
  </w:style>
  <w:style w:type="character" w:customStyle="1" w:styleId="afb">
    <w:name w:val="Текст выноски Знак"/>
    <w:basedOn w:val="a0"/>
    <w:link w:val="afa"/>
    <w:uiPriority w:val="99"/>
    <w:semiHidden/>
    <w:rsid w:val="005D511E"/>
    <w:rPr>
      <w:rFonts w:ascii="Tahoma" w:hAnsi="Tahoma" w:cs="Tahoma"/>
      <w:color w:val="000000"/>
      <w:sz w:val="16"/>
      <w:szCs w:val="16"/>
    </w:rPr>
  </w:style>
  <w:style w:type="paragraph" w:customStyle="1" w:styleId="wP20">
    <w:name w:val="wP20"/>
    <w:basedOn w:val="a"/>
    <w:rsid w:val="005D511E"/>
    <w:rPr>
      <w:rFonts w:ascii="Times New Roman" w:eastAsia="Andale Sans UI" w:hAnsi="Times New Roman" w:cs="Tahoma"/>
      <w:color w:val="auto"/>
      <w:kern w:val="1"/>
      <w:sz w:val="28"/>
      <w:lang w:eastAsia="hi-I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FCB67E59083CBFDB0D58E36C4E99863333947F68960B7ACC4F8E00A7A8EE73E5F944B2E519C70D6084E725AB626368A3C61846236266D8CA18929Dw8S7O"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FCB67E59083CBFDB0D58E36C4E99863333947F68960B7ACC4F8E00A7A8EE73E5F944B2E519C70D6084E62DAA626368A3C61846236266D8CA18929Dw8S7O"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CB67E59083CBFDB0D58FD6158F5DD3E399E256D930A709C17D15BFAFFE779B2AC0BB3AB5FC3126087F027AC6Bw3S4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FCB67E59083CBFDB0D58E36C4E99863333947F68960B7ACC4F8E00A7A8EE73E5F944B2E519C70D6084E727A5626368A3C61846236266D8CA18929Dw8S7O"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consultantplus://offline/ref=72824274E25256C35AFD0822C9064307712623301561B7ECA2E0F212F3E18ABD7A2238A82E4AC2EAw1NE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A5B46-7921-4345-A8E6-1DEC61194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5142</TotalTime>
  <Pages>48</Pages>
  <Words>24662</Words>
  <Characters>140574</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dc:description/>
  <cp:lastModifiedBy>Люда</cp:lastModifiedBy>
  <cp:revision>79</cp:revision>
  <cp:lastPrinted>2024-12-12T11:09:00Z</cp:lastPrinted>
  <dcterms:created xsi:type="dcterms:W3CDTF">2022-12-19T07:08:00Z</dcterms:created>
  <dcterms:modified xsi:type="dcterms:W3CDTF">2024-12-12T11:11:00Z</dcterms:modified>
  <dc:language>ru-RU</dc:language>
</cp:coreProperties>
</file>