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65" w:rsidRPr="000C4C4C" w:rsidRDefault="00B82565" w:rsidP="00B8256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  <w:r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581025" cy="66675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565" w:rsidRPr="000C4C4C" w:rsidRDefault="00B82565" w:rsidP="00B8256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РЕСПУБЛИКА КРЫМ</w:t>
      </w:r>
    </w:p>
    <w:p w:rsidR="00B82565" w:rsidRPr="000C4C4C" w:rsidRDefault="00B82565" w:rsidP="00B8256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СОВЕТСКИЙ РАЙОН</w:t>
      </w:r>
    </w:p>
    <w:p w:rsidR="00B82565" w:rsidRPr="000C4C4C" w:rsidRDefault="00B82565" w:rsidP="00B8256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КРАСНОГВАРДЕЙСКИЙ СЕЛЬСКИЙ СОВЕТ</w:t>
      </w:r>
    </w:p>
    <w:p w:rsidR="00B82565" w:rsidRPr="000C4C4C" w:rsidRDefault="00C33118" w:rsidP="00B82565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>
        <w:rPr>
          <w:rFonts w:ascii="Times New Roman" w:hAnsi="Times New Roman"/>
          <w:b/>
          <w:bCs/>
          <w:szCs w:val="28"/>
          <w:lang w:eastAsia="ar-SA"/>
        </w:rPr>
        <w:t>6</w:t>
      </w:r>
      <w:r w:rsidR="00B82565" w:rsidRPr="000C4C4C">
        <w:rPr>
          <w:rFonts w:ascii="Times New Roman" w:hAnsi="Times New Roman"/>
          <w:b/>
          <w:bCs/>
          <w:szCs w:val="28"/>
          <w:lang w:eastAsia="ar-SA"/>
        </w:rPr>
        <w:t xml:space="preserve"> сессия </w:t>
      </w:r>
      <w:r w:rsidR="00B82565">
        <w:rPr>
          <w:rFonts w:ascii="Times New Roman" w:hAnsi="Times New Roman"/>
          <w:b/>
          <w:bCs/>
          <w:szCs w:val="28"/>
          <w:lang w:val="en-US" w:eastAsia="ar-SA"/>
        </w:rPr>
        <w:t>III</w:t>
      </w:r>
      <w:r w:rsidR="00B82565" w:rsidRPr="000C4C4C">
        <w:rPr>
          <w:rFonts w:ascii="Times New Roman" w:hAnsi="Times New Roman"/>
          <w:b/>
          <w:bCs/>
          <w:szCs w:val="28"/>
          <w:lang w:eastAsia="ar-SA"/>
        </w:rPr>
        <w:t xml:space="preserve">-го созыва </w:t>
      </w:r>
    </w:p>
    <w:p w:rsidR="00B82565" w:rsidRPr="000C4C4C" w:rsidRDefault="00B82565" w:rsidP="00B8256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4"/>
          <w:lang w:eastAsia="ar-SA"/>
        </w:rPr>
      </w:pPr>
    </w:p>
    <w:p w:rsidR="00B82565" w:rsidRPr="000C4C4C" w:rsidRDefault="00B82565" w:rsidP="00B8256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ar-SA"/>
        </w:rPr>
      </w:pPr>
      <w:r w:rsidRPr="000C4C4C">
        <w:rPr>
          <w:rFonts w:ascii="Times New Roman" w:hAnsi="Times New Roman"/>
          <w:b/>
          <w:bCs/>
          <w:szCs w:val="28"/>
          <w:lang w:eastAsia="ar-SA"/>
        </w:rPr>
        <w:t>РЕШЕНИЕ</w:t>
      </w:r>
    </w:p>
    <w:p w:rsidR="00B82565" w:rsidRPr="000C4C4C" w:rsidRDefault="00B82565" w:rsidP="00B82565">
      <w:pPr>
        <w:suppressAutoHyphens/>
        <w:spacing w:after="0" w:line="240" w:lineRule="auto"/>
        <w:ind w:left="284"/>
        <w:rPr>
          <w:rFonts w:ascii="Times New Roman" w:hAnsi="Times New Roman"/>
          <w:b/>
          <w:bCs/>
          <w:szCs w:val="28"/>
          <w:lang w:eastAsia="ar-SA"/>
        </w:rPr>
      </w:pPr>
    </w:p>
    <w:p w:rsidR="00B82565" w:rsidRPr="00C33118" w:rsidRDefault="00C33118" w:rsidP="00B82565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>24</w:t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>.</w:t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>12</w:t>
      </w:r>
      <w:r w:rsidR="007F6432">
        <w:rPr>
          <w:rFonts w:ascii="Times New Roman" w:hAnsi="Times New Roman"/>
          <w:b/>
          <w:bCs/>
          <w:sz w:val="26"/>
          <w:szCs w:val="26"/>
          <w:lang w:eastAsia="ar-SA"/>
        </w:rPr>
        <w:t>.2024</w:t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>г.</w:t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="00B82565"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  <w:t>с. Красногвардейское</w:t>
      </w:r>
    </w:p>
    <w:p w:rsidR="00B82565" w:rsidRPr="00C33118" w:rsidRDefault="00B82565" w:rsidP="00B8256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  <w:t>№</w:t>
      </w:r>
      <w:r w:rsidR="00C33118" w:rsidRPr="00C33118">
        <w:rPr>
          <w:rFonts w:ascii="Times New Roman" w:hAnsi="Times New Roman"/>
          <w:b/>
          <w:bCs/>
          <w:sz w:val="26"/>
          <w:szCs w:val="26"/>
          <w:lang w:eastAsia="ar-SA"/>
        </w:rPr>
        <w:t>10</w:t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ab/>
      </w:r>
    </w:p>
    <w:p w:rsidR="00D03AAE" w:rsidRPr="00C33118" w:rsidRDefault="00D03AAE" w:rsidP="00E70B78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  <w:lang w:eastAsia="ar-SA"/>
        </w:rPr>
      </w:pPr>
    </w:p>
    <w:p w:rsidR="00540AA0" w:rsidRPr="00C33118" w:rsidRDefault="00D03AAE" w:rsidP="00875512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>О</w:t>
      </w:r>
      <w:r w:rsidR="0018104D" w:rsidRPr="00C33118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2A0D8D" w:rsidRPr="00C33118">
        <w:rPr>
          <w:rFonts w:ascii="Times New Roman" w:hAnsi="Times New Roman"/>
          <w:b/>
          <w:bCs/>
          <w:sz w:val="26"/>
          <w:szCs w:val="26"/>
          <w:lang w:eastAsia="ar-SA"/>
        </w:rPr>
        <w:t>внесении изменений в решение</w:t>
      </w:r>
      <w:r w:rsidR="0018104D" w:rsidRPr="00C33118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C179C9" w:rsidRPr="00C33118">
        <w:rPr>
          <w:rFonts w:ascii="Times New Roman" w:hAnsi="Times New Roman"/>
          <w:b/>
          <w:bCs/>
          <w:sz w:val="26"/>
          <w:szCs w:val="26"/>
          <w:lang w:eastAsia="ar-SA" w:bidi="ru-RU"/>
        </w:rPr>
        <w:t>Красногвардейского сельского совета Советского района Республики Крым</w:t>
      </w:r>
      <w:r w:rsidR="00C179C9" w:rsidRPr="00C33118">
        <w:rPr>
          <w:rFonts w:ascii="Times New Roman" w:hAnsi="Times New Roman"/>
          <w:b/>
          <w:bCs/>
          <w:sz w:val="26"/>
          <w:szCs w:val="26"/>
          <w:lang w:eastAsia="ar-SA"/>
        </w:rPr>
        <w:t>от 20.09</w:t>
      </w:r>
      <w:r w:rsidR="00FF69B2" w:rsidRPr="00C33118">
        <w:rPr>
          <w:rFonts w:ascii="Times New Roman" w:hAnsi="Times New Roman"/>
          <w:b/>
          <w:bCs/>
          <w:sz w:val="26"/>
          <w:szCs w:val="26"/>
          <w:lang w:eastAsia="ar-SA"/>
        </w:rPr>
        <w:t>.</w:t>
      </w:r>
      <w:r w:rsidR="00C179C9" w:rsidRPr="00C33118">
        <w:rPr>
          <w:rFonts w:ascii="Times New Roman" w:hAnsi="Times New Roman"/>
          <w:b/>
          <w:bCs/>
          <w:sz w:val="26"/>
          <w:szCs w:val="26"/>
          <w:lang w:eastAsia="ar-SA"/>
        </w:rPr>
        <w:t>2023</w:t>
      </w:r>
      <w:r w:rsidR="000E2A35" w:rsidRPr="00C33118">
        <w:rPr>
          <w:rFonts w:ascii="Times New Roman" w:hAnsi="Times New Roman"/>
          <w:b/>
          <w:bCs/>
          <w:sz w:val="26"/>
          <w:szCs w:val="26"/>
          <w:lang w:eastAsia="ar-SA"/>
        </w:rPr>
        <w:t xml:space="preserve">№ </w:t>
      </w:r>
      <w:r w:rsidR="00C179C9" w:rsidRPr="00C33118">
        <w:rPr>
          <w:rFonts w:ascii="Times New Roman" w:hAnsi="Times New Roman"/>
          <w:b/>
          <w:bCs/>
          <w:sz w:val="26"/>
          <w:szCs w:val="26"/>
          <w:lang w:eastAsia="ar-SA"/>
        </w:rPr>
        <w:t>10</w:t>
      </w:r>
      <w:r w:rsidR="0018104D" w:rsidRPr="00C33118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2A0D8D" w:rsidRPr="00C33118">
        <w:rPr>
          <w:rFonts w:ascii="Times New Roman" w:hAnsi="Times New Roman"/>
          <w:b/>
          <w:bCs/>
          <w:sz w:val="26"/>
          <w:szCs w:val="26"/>
          <w:lang w:eastAsia="ar-SA"/>
        </w:rPr>
        <w:t>«О</w:t>
      </w:r>
      <w:r w:rsidR="00C179C9" w:rsidRPr="00C33118">
        <w:rPr>
          <w:rFonts w:ascii="Times New Roman" w:hAnsi="Times New Roman"/>
          <w:b/>
          <w:bCs/>
          <w:sz w:val="26"/>
          <w:szCs w:val="26"/>
          <w:lang w:eastAsia="ar-SA"/>
        </w:rPr>
        <w:t>б утверждении Порядка</w:t>
      </w:r>
      <w:r w:rsidR="002A0D8D" w:rsidRPr="00C33118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принятия решений об условиях приватизации муниципального имущества</w:t>
      </w:r>
      <w:r w:rsidR="00C179C9" w:rsidRPr="00C33118">
        <w:rPr>
          <w:rFonts w:ascii="Times New Roman" w:hAnsi="Times New Roman"/>
          <w:b/>
          <w:bCs/>
          <w:sz w:val="26"/>
          <w:szCs w:val="26"/>
          <w:lang w:eastAsia="ar-SA" w:bidi="ru-RU"/>
        </w:rPr>
        <w:t>Красногвардейского сельского поселения Советского района Республики Крым</w:t>
      </w:r>
      <w:r w:rsidR="002A0D8D" w:rsidRPr="00C33118">
        <w:rPr>
          <w:rFonts w:ascii="Times New Roman" w:hAnsi="Times New Roman"/>
          <w:b/>
          <w:bCs/>
          <w:sz w:val="26"/>
          <w:szCs w:val="26"/>
          <w:lang w:eastAsia="ar-SA"/>
        </w:rPr>
        <w:t>»</w:t>
      </w:r>
    </w:p>
    <w:p w:rsidR="00D03AAE" w:rsidRPr="00C33118" w:rsidRDefault="00D03AAE" w:rsidP="00E70B78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D03AAE" w:rsidRPr="00C33118" w:rsidRDefault="004A342C" w:rsidP="00B81C4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В соответствии с</w:t>
      </w:r>
      <w:r w:rsidR="002A0D8D" w:rsidRPr="00C33118">
        <w:rPr>
          <w:rFonts w:ascii="Times New Roman" w:hAnsi="Times New Roman"/>
          <w:sz w:val="26"/>
          <w:szCs w:val="26"/>
          <w:lang w:eastAsia="ar-SA"/>
        </w:rPr>
        <w:t xml:space="preserve"> Федеральным законом от 21.12.2001№ 178-ФЗ «О приватизации государственного и муниципального имущества», Федеральным законом от 06.04.2024№ 76-ФЗ «О внесении изменений в Федеральный закон «О приватизации государственного и муниципального имущества» и отдельные законодательные акты Российской Федерации», статьей 4 Федерального закона от 29.12.2022№ 605-ФЗ «О внесении изменений в отдельные законодательные акты Российской Федерации», постановлением Правительства Российской Федерации от 26.12.2005 № </w:t>
      </w:r>
      <w:r w:rsidR="00B81C48" w:rsidRPr="00C33118">
        <w:rPr>
          <w:rFonts w:ascii="Times New Roman" w:hAnsi="Times New Roman"/>
          <w:sz w:val="26"/>
          <w:szCs w:val="26"/>
          <w:lang w:eastAsia="ar-SA"/>
        </w:rPr>
        <w:t>806 «</w:t>
      </w:r>
      <w:r w:rsidR="002A0D8D" w:rsidRPr="00C33118">
        <w:rPr>
          <w:rFonts w:ascii="Times New Roman" w:hAnsi="Times New Roman"/>
          <w:sz w:val="26"/>
          <w:szCs w:val="26"/>
          <w:lang w:eastAsia="ar-SA"/>
        </w:rPr>
        <w:t>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</w:t>
      </w:r>
      <w:r w:rsidR="00B81C48" w:rsidRPr="00C33118">
        <w:rPr>
          <w:rFonts w:ascii="Times New Roman" w:hAnsi="Times New Roman"/>
          <w:sz w:val="26"/>
          <w:szCs w:val="26"/>
          <w:lang w:eastAsia="ar-SA"/>
        </w:rPr>
        <w:t xml:space="preserve">атизации федерального имущества», </w:t>
      </w:r>
      <w:r w:rsidR="00500880" w:rsidRPr="00C33118">
        <w:rPr>
          <w:rFonts w:ascii="Times New Roman" w:hAnsi="Times New Roman"/>
          <w:sz w:val="26"/>
          <w:szCs w:val="26"/>
        </w:rPr>
        <w:t>руководствуясь</w:t>
      </w:r>
      <w:r w:rsidR="00D03AAE" w:rsidRPr="00C33118">
        <w:rPr>
          <w:rFonts w:ascii="Times New Roman" w:hAnsi="Times New Roman"/>
          <w:sz w:val="26"/>
          <w:szCs w:val="26"/>
        </w:rPr>
        <w:t xml:space="preserve"> Уставом муниципального образования</w:t>
      </w:r>
      <w:r w:rsidR="00C179C9" w:rsidRPr="00C33118">
        <w:rPr>
          <w:rFonts w:ascii="Times New Roman" w:hAnsi="Times New Roman"/>
          <w:sz w:val="26"/>
          <w:szCs w:val="26"/>
          <w:lang w:bidi="ru-RU"/>
        </w:rPr>
        <w:t>Красногвардейскоесельское поселение Советского района Республики Крым</w:t>
      </w:r>
      <w:r w:rsidR="001073F6" w:rsidRPr="00C33118">
        <w:rPr>
          <w:rFonts w:ascii="Times New Roman" w:hAnsi="Times New Roman"/>
          <w:sz w:val="26"/>
          <w:szCs w:val="26"/>
        </w:rPr>
        <w:t xml:space="preserve">, </w:t>
      </w:r>
      <w:r w:rsidR="00C179C9" w:rsidRPr="00C33118">
        <w:rPr>
          <w:rFonts w:ascii="Times New Roman" w:hAnsi="Times New Roman"/>
          <w:sz w:val="26"/>
          <w:szCs w:val="26"/>
          <w:lang w:bidi="ru-RU"/>
        </w:rPr>
        <w:t>Красногвардейскийсельский совет Советского района Республики Крым</w:t>
      </w:r>
      <w:r w:rsidR="00B81C48" w:rsidRPr="00C33118">
        <w:rPr>
          <w:rFonts w:ascii="Times New Roman" w:hAnsi="Times New Roman"/>
          <w:bCs/>
          <w:sz w:val="26"/>
          <w:szCs w:val="26"/>
        </w:rPr>
        <w:t>р е ш и л</w:t>
      </w:r>
      <w:r w:rsidR="00C535FC" w:rsidRPr="00C33118">
        <w:rPr>
          <w:rFonts w:ascii="Times New Roman" w:hAnsi="Times New Roman"/>
          <w:bCs/>
          <w:sz w:val="26"/>
          <w:szCs w:val="26"/>
        </w:rPr>
        <w:t>:</w:t>
      </w:r>
    </w:p>
    <w:p w:rsidR="00540AA0" w:rsidRPr="00C33118" w:rsidRDefault="00540AA0" w:rsidP="00540AA0">
      <w:pPr>
        <w:suppressAutoHyphens/>
        <w:spacing w:after="0" w:line="240" w:lineRule="auto"/>
        <w:jc w:val="center"/>
        <w:rPr>
          <w:rFonts w:ascii="Times New Roman" w:hAnsi="Times New Roman" w:cs="Arial"/>
          <w:b/>
          <w:bCs/>
          <w:sz w:val="26"/>
          <w:szCs w:val="26"/>
          <w:lang w:eastAsia="ar-SA"/>
        </w:rPr>
      </w:pPr>
    </w:p>
    <w:p w:rsidR="00A80706" w:rsidRPr="00C33118" w:rsidRDefault="00540AA0" w:rsidP="008A6E67">
      <w:pPr>
        <w:pStyle w:val="a3"/>
        <w:widowControl w:val="0"/>
        <w:numPr>
          <w:ilvl w:val="0"/>
          <w:numId w:val="42"/>
        </w:numPr>
        <w:tabs>
          <w:tab w:val="left" w:pos="298"/>
        </w:tabs>
        <w:spacing w:after="0" w:line="240" w:lineRule="auto"/>
        <w:ind w:left="0" w:right="23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C33118">
        <w:rPr>
          <w:rStyle w:val="ab"/>
          <w:rFonts w:ascii="Times New Roman" w:hAnsi="Times New Roman"/>
          <w:color w:val="000000"/>
          <w:sz w:val="26"/>
          <w:szCs w:val="26"/>
        </w:rPr>
        <w:t>Внести в</w:t>
      </w:r>
      <w:r w:rsidR="00B81C48" w:rsidRPr="00C33118">
        <w:rPr>
          <w:rFonts w:ascii="Times New Roman" w:hAnsi="Times New Roman"/>
          <w:bCs/>
          <w:color w:val="000000"/>
          <w:sz w:val="26"/>
          <w:szCs w:val="26"/>
        </w:rPr>
        <w:t>Порядок принятия решений об условиях приватизации муниципального имущества</w:t>
      </w:r>
      <w:r w:rsidR="00C179C9" w:rsidRPr="00C33118">
        <w:rPr>
          <w:rFonts w:ascii="Times New Roman" w:hAnsi="Times New Roman"/>
          <w:bCs/>
          <w:color w:val="000000"/>
          <w:sz w:val="26"/>
          <w:szCs w:val="26"/>
          <w:lang w:bidi="ru-RU"/>
        </w:rPr>
        <w:t>Красногвардейского сельского поселения Советского района Республики Крым</w:t>
      </w:r>
      <w:r w:rsidR="00A80706" w:rsidRPr="00C33118">
        <w:rPr>
          <w:rFonts w:ascii="Times New Roman" w:hAnsi="Times New Roman"/>
          <w:bCs/>
          <w:iCs/>
          <w:color w:val="000000"/>
          <w:sz w:val="26"/>
          <w:szCs w:val="26"/>
          <w:lang w:bidi="ru-RU"/>
        </w:rPr>
        <w:t>, утвержденный</w:t>
      </w:r>
      <w:r w:rsidR="00B81C48" w:rsidRPr="00C33118">
        <w:rPr>
          <w:rFonts w:ascii="Times New Roman" w:hAnsi="Times New Roman"/>
          <w:bCs/>
          <w:iCs/>
          <w:color w:val="000000"/>
          <w:sz w:val="26"/>
          <w:szCs w:val="26"/>
          <w:lang w:bidi="ru-RU"/>
        </w:rPr>
        <w:t>решением</w:t>
      </w:r>
      <w:r w:rsidR="00C179C9" w:rsidRPr="00C33118">
        <w:rPr>
          <w:rFonts w:ascii="Times New Roman" w:hAnsi="Times New Roman"/>
          <w:bCs/>
          <w:iCs/>
          <w:color w:val="000000"/>
          <w:sz w:val="26"/>
          <w:szCs w:val="26"/>
          <w:lang w:bidi="ru-RU"/>
        </w:rPr>
        <w:t>Красногвардейского сельского совета Советского района Республики Крым от 20.09.2023 № 10</w:t>
      </w:r>
      <w:r w:rsidR="00A80706" w:rsidRPr="00C33118">
        <w:rPr>
          <w:rFonts w:ascii="Times New Roman" w:hAnsi="Times New Roman"/>
          <w:bCs/>
          <w:color w:val="000000"/>
          <w:sz w:val="26"/>
          <w:szCs w:val="26"/>
        </w:rPr>
        <w:t xml:space="preserve">, следующие изменения: </w:t>
      </w:r>
    </w:p>
    <w:p w:rsidR="00E37EAB" w:rsidRPr="00C33118" w:rsidRDefault="00B81C48" w:rsidP="00E37EAB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1) раздел 3 изложить в следующей редакции: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«</w:t>
      </w:r>
      <w:r w:rsidRPr="00C33118">
        <w:rPr>
          <w:rFonts w:ascii="Times New Roman" w:hAnsi="Times New Roman"/>
          <w:b/>
          <w:bCs/>
          <w:sz w:val="26"/>
          <w:szCs w:val="26"/>
          <w:lang w:eastAsia="ar-SA"/>
        </w:rPr>
        <w:t>3. Планирование приватизации муниципального имущества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3.1. Прогнозный план (программа) приватизации муниципального имущества (далее – План приватизации, программа) содержит: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- 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казну муниципального образования), с указанием характеристики соответствующего имущества;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- сведения об акционерных обществах и обществах с ограниченной ответственностью, акции, доли в уставных капиталах которых в соответствии с решениями органов местного самоуправления подлежат внесению в уставный капитал иных акционерных обществ;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lastRenderedPageBreak/>
        <w:t>- сведения об ином муниципальном имуществе, составляющем казну муниципального образования, которое подлежит внесению в уставный капитал акционерных обществ;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- прогноз объемов поступлений в бюджет муниципального образования в результате исполнения Плана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Федерации.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В случае если План приватизации принимается на плановый период, превышающий один год,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муниципального имущества ежегодно, не позднее 1 февраля, подлежат корректировке с учетом стоимости муниципального имущества, продажа которого завершена, изменений, внесенных в программу за отчетный период.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При включении муниципального имущества в соответствующие перечни указываются: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а) для муниципальных унитарных предприятий - наименование и место нахождения;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б) для акций акционерных обществ, находящихся в муниципальной собственности: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наименование и место нахождения акционерного общества;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доля принадлежащих муниципальному образованию акций в общем количестве акций акционерного общества либо, если доля акций менее 0,01 процента, - количество акций;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доля и количество акций, подлежащих приватизации;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в) для долей в уставных капиталах обществ с ограниченной ответственностью, находящихся в муниципальной собственности: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наименование и место нахождения общества с ограниченной ответственностью;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г) для иного муниципального имущества - наименование, местонахождение, кадастровый номер (для недвижимого имущества) и назначение имущества. В случае если объект иного муниципального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об отнесении его к объектам культурного наследия в соответствии с Федеральным законом от 25.06.2022 № 73-ФЗ «Об объектах культурного наследия (памятниках истории и культуры) народов Российской Федерации» либо объектам речного порта.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3.2. Унитарные предприятия, акционерные общества и общества с ограниченной ответственностью, включенные в План приватизации, представляют в администрацию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годовую бухгалтерскую (финансовую) отчетность в установленный законодательством Российской Федерации о бухгалтерском учете срок для представления ее обязательного экземпляра, промежуточную бухгалтерскую (финансовую) отчетность за квартал, полугодие, девять месяцев - в срок не позднее чем в течение тридцати дней со дня окончания отчетного периода с размещением информации, содержащейся в указанной отчетности, на официальных сайтах в сети «Интернет», определенных администрацией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поселения.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3.3. План приватизации на очередной финансовый год разрабатывается администрацией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и </w:t>
      </w:r>
      <w:r w:rsidRPr="00C33118">
        <w:rPr>
          <w:rFonts w:ascii="Times New Roman" w:hAnsi="Times New Roman"/>
          <w:sz w:val="26"/>
          <w:szCs w:val="26"/>
          <w:lang w:eastAsia="ar-SA"/>
        </w:rPr>
        <w:lastRenderedPageBreak/>
        <w:t>утверждается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им сельским советом не позднее 10 рабочих дней до начала планового периода. 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3.4. Отчет о результатах приватизации муниципального имущества за прошедший год ежегодно подготавливается администрацией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и вносится в срок до 15 февраля года, следующего за отчетным, на рассмотрение и утверждение в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</w:t>
      </w:r>
      <w:r w:rsidRPr="00C33118">
        <w:rPr>
          <w:rFonts w:ascii="Times New Roman" w:hAnsi="Times New Roman"/>
          <w:sz w:val="26"/>
          <w:szCs w:val="26"/>
          <w:lang w:eastAsia="ar-SA"/>
        </w:rPr>
        <w:t>ий сельский совет.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Отчет о результатах приватизации муниципального имущества за прошедший год содержит перечень приватизированных в прошедшем году имущественных комплексов унитарных предприятий, акций (долей в уставных капиталах) акционерных обществ (обществ с ограниченной ответственностью) и иного муниципального имущества, с указанием способа, срока и цены сделки приватизации.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Рассмотренный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</w:t>
      </w:r>
      <w:r w:rsidRPr="00C33118">
        <w:rPr>
          <w:rFonts w:ascii="Times New Roman" w:hAnsi="Times New Roman"/>
          <w:sz w:val="26"/>
          <w:szCs w:val="26"/>
          <w:lang w:eastAsia="ar-SA"/>
        </w:rPr>
        <w:t>им сельским советом отчет о результатах приватизации муниципального имущества за прошедший год в срок до 15 марта года, следующего за отчетным, утверждается решением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совета.»;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2) пункт 5.2 изложить в следующей редакции: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«5.2. Отчуждение земельных участков под приватизируемыми и приватизированными объектами недвижимости, в том числе имущественными комплексами унитарных предприятий, находящимися в муниципальной собственности, осуществляется администрацией</w:t>
      </w:r>
      <w:r w:rsidR="00C179C9" w:rsidRPr="00C33118">
        <w:rPr>
          <w:rFonts w:ascii="Times New Roman" w:hAnsi="Times New Roman"/>
          <w:bCs/>
          <w:iCs/>
          <w:sz w:val="26"/>
          <w:szCs w:val="26"/>
          <w:lang w:eastAsia="ar-SA" w:bidi="ru-RU"/>
        </w:rPr>
        <w:t>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в порядке, установленном земельным законодательством Российской Федерации, статьей 28 Федерального закона</w:t>
      </w:r>
      <w:r w:rsidR="00CB534C" w:rsidRPr="00C33118">
        <w:rPr>
          <w:rFonts w:ascii="Times New Roman" w:hAnsi="Times New Roman"/>
          <w:sz w:val="26"/>
          <w:szCs w:val="26"/>
          <w:lang w:eastAsia="ar-SA"/>
        </w:rPr>
        <w:t xml:space="preserve"> № 178-ФЗ</w:t>
      </w:r>
      <w:r w:rsidRPr="00C33118">
        <w:rPr>
          <w:rFonts w:ascii="Times New Roman" w:hAnsi="Times New Roman"/>
          <w:sz w:val="26"/>
          <w:szCs w:val="26"/>
          <w:lang w:eastAsia="ar-SA"/>
        </w:rPr>
        <w:t>, иными нормативными правовыми актами Российской Федерации и Республики Крым в сфере земельных отношений.»;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3) в разделе 11: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пункт 11.3 изложить в следующей редакции: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«11.3. Если продажа муниципального имущества посредством публичного предложения не состоялась, такое имущество реализуется путем продажи по минимально допустимой цене, в соответствии с порядком установленным Федеральным законом</w:t>
      </w:r>
      <w:r w:rsidR="00CB534C" w:rsidRPr="00C33118">
        <w:rPr>
          <w:rFonts w:ascii="Times New Roman" w:hAnsi="Times New Roman"/>
          <w:sz w:val="26"/>
          <w:szCs w:val="26"/>
          <w:lang w:eastAsia="ar-SA"/>
        </w:rPr>
        <w:t xml:space="preserve"> № 178-ФЗ</w:t>
      </w:r>
      <w:r w:rsidRPr="00C33118">
        <w:rPr>
          <w:rFonts w:ascii="Times New Roman" w:hAnsi="Times New Roman"/>
          <w:sz w:val="26"/>
          <w:szCs w:val="26"/>
          <w:lang w:eastAsia="ar-SA"/>
        </w:rPr>
        <w:t>.»;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в пункте 11.4 слова «без объявления цены» заменить словами «по минимально допустимой цене»;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4) пункт12.2 изложить в следующей редакции:</w:t>
      </w:r>
    </w:p>
    <w:p w:rsidR="00B81C48" w:rsidRPr="00C33118" w:rsidRDefault="00B81C48" w:rsidP="00B81C4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 xml:space="preserve">«12.2. Решение об условиях приватизации муниципального имущества содержит сведения, установленные Федеральным законом </w:t>
      </w:r>
      <w:r w:rsidR="00CB534C" w:rsidRPr="00C33118">
        <w:rPr>
          <w:rFonts w:ascii="Times New Roman" w:hAnsi="Times New Roman"/>
          <w:sz w:val="26"/>
          <w:szCs w:val="26"/>
          <w:lang w:eastAsia="ar-SA"/>
        </w:rPr>
        <w:t xml:space="preserve">№ 178-ФЗ </w:t>
      </w:r>
      <w:r w:rsidRPr="00C33118">
        <w:rPr>
          <w:rFonts w:ascii="Times New Roman" w:hAnsi="Times New Roman"/>
          <w:sz w:val="26"/>
          <w:szCs w:val="26"/>
          <w:lang w:eastAsia="ar-SA"/>
        </w:rPr>
        <w:t>для решений об условиях приватизации муниципального имущества.»;</w:t>
      </w:r>
    </w:p>
    <w:p w:rsidR="00B81C48" w:rsidRPr="00C33118" w:rsidRDefault="00D33F98" w:rsidP="00D33F9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 xml:space="preserve">5) </w:t>
      </w:r>
      <w:r w:rsidR="00B81C48" w:rsidRPr="00C33118">
        <w:rPr>
          <w:rFonts w:ascii="Times New Roman" w:hAnsi="Times New Roman"/>
          <w:sz w:val="26"/>
          <w:szCs w:val="26"/>
          <w:lang w:eastAsia="ar-SA"/>
        </w:rPr>
        <w:t xml:space="preserve">пункт 13.4 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>изложить в следующей редакции:</w:t>
      </w:r>
    </w:p>
    <w:p w:rsidR="00A44F0E" w:rsidRPr="00C33118" w:rsidRDefault="00A44F0E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«13.4. Оплата арендуемого имущества, приобретаемого субъектами малого и среднего предпринимательства при реализации преимущественного права на приобретение арендуемого имущества, осуществляется единовременно или в рассрочку. Срок рассрочки составляет не менее пяти лет для недвижимого имущества и не менее трех лет для движимого имущества.»;</w:t>
      </w:r>
    </w:p>
    <w:p w:rsidR="00A44F0E" w:rsidRPr="00C33118" w:rsidRDefault="00A44F0E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6) пункт 14.2 изложить в следующей редакции:</w:t>
      </w:r>
    </w:p>
    <w:p w:rsidR="00A44F0E" w:rsidRPr="00C33118" w:rsidRDefault="00A44F0E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«</w:t>
      </w:r>
      <w:r w:rsidR="00D33F98" w:rsidRPr="00C33118">
        <w:rPr>
          <w:rFonts w:ascii="Times New Roman" w:hAnsi="Times New Roman"/>
          <w:sz w:val="26"/>
          <w:szCs w:val="26"/>
          <w:lang w:eastAsia="ar-SA"/>
        </w:rPr>
        <w:t xml:space="preserve">14.2. </w:t>
      </w:r>
      <w:r w:rsidRPr="00C33118">
        <w:rPr>
          <w:rFonts w:ascii="Times New Roman" w:hAnsi="Times New Roman"/>
          <w:sz w:val="26"/>
          <w:szCs w:val="26"/>
          <w:lang w:eastAsia="ar-SA"/>
        </w:rPr>
        <w:t>Решение о предоставлении рассрочки на внесение платежей при оплате приобретаемого покупателями муниципального имущества при продаже его по минимально допустимой цене прини</w:t>
      </w:r>
      <w:r w:rsidR="00CB534C" w:rsidRPr="00C33118">
        <w:rPr>
          <w:rFonts w:ascii="Times New Roman" w:hAnsi="Times New Roman"/>
          <w:sz w:val="26"/>
          <w:szCs w:val="26"/>
          <w:lang w:eastAsia="ar-SA"/>
        </w:rPr>
        <w:t>мает администрация Красногвардейского</w:t>
      </w:r>
      <w:r w:rsidRPr="00C33118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на основании предложений комиссии по приватизации. В этом случае срок рассрочки платежа не может быть более одного года.»;</w:t>
      </w:r>
    </w:p>
    <w:p w:rsidR="00A44F0E" w:rsidRPr="00C33118" w:rsidRDefault="00A44F0E" w:rsidP="00D33F9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 xml:space="preserve">7) </w:t>
      </w:r>
      <w:r w:rsidR="00CB534C" w:rsidRPr="00C33118">
        <w:rPr>
          <w:rFonts w:ascii="Times New Roman" w:hAnsi="Times New Roman"/>
          <w:sz w:val="26"/>
          <w:szCs w:val="26"/>
          <w:lang w:eastAsia="ar-SA"/>
        </w:rPr>
        <w:t>в разделе 15:</w:t>
      </w:r>
    </w:p>
    <w:p w:rsidR="00CB534C" w:rsidRPr="00C33118" w:rsidRDefault="00CB534C" w:rsidP="00D33F98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подпункт 13 пункта 15.3 изложить в следующей редакции:</w:t>
      </w:r>
    </w:p>
    <w:p w:rsidR="00A44F0E" w:rsidRPr="00C33118" w:rsidRDefault="00CB534C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0" w:name="sub_15313"/>
      <w:r w:rsidRPr="00C33118">
        <w:rPr>
          <w:rFonts w:ascii="Times New Roman" w:hAnsi="Times New Roman"/>
          <w:sz w:val="26"/>
          <w:szCs w:val="26"/>
          <w:lang w:eastAsia="ar-SA"/>
        </w:rPr>
        <w:t>«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 xml:space="preserve">13) порядок определения победителей (при проведении аукциона, специализированного аукциона, конкурса), либо покупателей (при проведении продажи муниципального имущества по минимально допустимой цене), либо лиц, имеющих право 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lastRenderedPageBreak/>
        <w:t>приобретения муниципального имущества (при проведении его продажи посредством публичного предложения);</w:t>
      </w:r>
      <w:r w:rsidRPr="00C33118">
        <w:rPr>
          <w:rFonts w:ascii="Times New Roman" w:hAnsi="Times New Roman"/>
          <w:sz w:val="26"/>
          <w:szCs w:val="26"/>
          <w:lang w:eastAsia="ar-SA"/>
        </w:rPr>
        <w:t>»;</w:t>
      </w:r>
    </w:p>
    <w:p w:rsidR="00A44F0E" w:rsidRPr="00C33118" w:rsidRDefault="00CB534C" w:rsidP="00CB534C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пункт 15.3 дополнить подпунктами 17 – 18 следующего содержания:</w:t>
      </w:r>
      <w:bookmarkStart w:id="1" w:name="sub_15315"/>
      <w:bookmarkEnd w:id="0"/>
    </w:p>
    <w:p w:rsidR="00A44F0E" w:rsidRPr="00C33118" w:rsidRDefault="00CB534C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«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>17) сведения об установлении обременения такого имущества публичным сервитутом и (или) ограничениями, предусмотренными Федеральным законом</w:t>
      </w:r>
      <w:r w:rsidR="00D33F98" w:rsidRPr="00C33118">
        <w:rPr>
          <w:rFonts w:ascii="Times New Roman" w:hAnsi="Times New Roman"/>
          <w:sz w:val="26"/>
          <w:szCs w:val="26"/>
          <w:lang w:eastAsia="ar-SA"/>
        </w:rPr>
        <w:t xml:space="preserve"> № 178-ФЗ 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 xml:space="preserve">и (или) иными федеральными законами; </w:t>
      </w:r>
    </w:p>
    <w:p w:rsidR="00A44F0E" w:rsidRPr="00C33118" w:rsidRDefault="00A44F0E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18) условия конкурса, формы и сроки их выполнения.</w:t>
      </w:r>
      <w:r w:rsidR="00CB534C" w:rsidRPr="00C33118">
        <w:rPr>
          <w:rFonts w:ascii="Times New Roman" w:hAnsi="Times New Roman"/>
          <w:sz w:val="26"/>
          <w:szCs w:val="26"/>
          <w:lang w:eastAsia="ar-SA"/>
        </w:rPr>
        <w:t>»;</w:t>
      </w:r>
    </w:p>
    <w:bookmarkEnd w:id="1"/>
    <w:p w:rsidR="00D33F98" w:rsidRPr="00C33118" w:rsidRDefault="00CB534C" w:rsidP="00CB534C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C33118">
        <w:rPr>
          <w:rFonts w:ascii="Times New Roman" w:hAnsi="Times New Roman"/>
          <w:sz w:val="26"/>
          <w:szCs w:val="26"/>
          <w:lang w:eastAsia="ar-SA"/>
        </w:rPr>
        <w:t>подпункт 6 пункта 15.10 изложить в следующей редакции:</w:t>
      </w:r>
    </w:p>
    <w:p w:rsidR="00A44F0E" w:rsidRPr="00C33118" w:rsidRDefault="00CB534C" w:rsidP="00A44F0E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bookmarkStart w:id="2" w:name="sub_151106"/>
      <w:r w:rsidRPr="00C33118">
        <w:rPr>
          <w:rFonts w:ascii="Times New Roman" w:hAnsi="Times New Roman"/>
          <w:sz w:val="26"/>
          <w:szCs w:val="26"/>
          <w:lang w:eastAsia="ar-SA"/>
        </w:rPr>
        <w:t xml:space="preserve">«6) 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>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 абзаце втором пункта 3 статьи 18 Федерального закона</w:t>
      </w:r>
      <w:r w:rsidR="00D33F98" w:rsidRPr="00C33118">
        <w:rPr>
          <w:rFonts w:ascii="Times New Roman" w:hAnsi="Times New Roman"/>
          <w:sz w:val="26"/>
          <w:szCs w:val="26"/>
          <w:lang w:eastAsia="ar-SA"/>
        </w:rPr>
        <w:t xml:space="preserve"> № 178-ФЗ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>, лица, признанного единственным участником продажи муниципального имущества по минимально допустимой цене, в случае, установленном абзацем вторым пункта 4 статьи 24 Федерального закона</w:t>
      </w:r>
      <w:r w:rsidR="00D33F98" w:rsidRPr="00C33118">
        <w:rPr>
          <w:rFonts w:ascii="Times New Roman" w:hAnsi="Times New Roman"/>
          <w:sz w:val="26"/>
          <w:szCs w:val="26"/>
          <w:lang w:eastAsia="ar-SA"/>
        </w:rPr>
        <w:t xml:space="preserve"> № 178-ФЗ</w:t>
      </w:r>
      <w:r w:rsidR="00A44F0E" w:rsidRPr="00C33118">
        <w:rPr>
          <w:rFonts w:ascii="Times New Roman" w:hAnsi="Times New Roman"/>
          <w:sz w:val="26"/>
          <w:szCs w:val="26"/>
          <w:lang w:eastAsia="ar-SA"/>
        </w:rPr>
        <w:t>.</w:t>
      </w:r>
      <w:r w:rsidRPr="00C33118">
        <w:rPr>
          <w:rFonts w:ascii="Times New Roman" w:hAnsi="Times New Roman"/>
          <w:sz w:val="26"/>
          <w:szCs w:val="26"/>
          <w:lang w:eastAsia="ar-SA"/>
        </w:rPr>
        <w:t>».</w:t>
      </w:r>
    </w:p>
    <w:bookmarkEnd w:id="2"/>
    <w:p w:rsidR="00CB534C" w:rsidRPr="00C33118" w:rsidRDefault="00DA219A" w:rsidP="00CB534C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C331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 </w:t>
      </w:r>
      <w:r w:rsidR="00C33118" w:rsidRPr="00C33118">
        <w:rPr>
          <w:rFonts w:ascii="Times New Roman" w:hAnsi="Times New Roman"/>
          <w:bCs/>
          <w:sz w:val="26"/>
          <w:szCs w:val="26"/>
        </w:rPr>
        <w:t xml:space="preserve">Настоящее решение подлежит обнародованию </w:t>
      </w:r>
      <w:r w:rsidR="00C33118" w:rsidRPr="00C33118">
        <w:rPr>
          <w:rFonts w:ascii="Times New Roman" w:eastAsia="Calibri" w:hAnsi="Times New Roman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="00C33118" w:rsidRPr="00C33118">
          <w:rPr>
            <w:rStyle w:val="ad"/>
            <w:rFonts w:ascii="Times New Roman" w:eastAsia="Calibri" w:hAnsi="Times New Roman"/>
            <w:bCs/>
            <w:sz w:val="26"/>
            <w:szCs w:val="26"/>
          </w:rPr>
          <w:t>https://gvardiya-sovmo.ru/</w:t>
        </w:r>
      </w:hyperlink>
      <w:r w:rsidR="00C33118" w:rsidRPr="00C33118">
        <w:rPr>
          <w:rFonts w:ascii="Times New Roman" w:eastAsia="Calibri" w:hAnsi="Times New Roman"/>
          <w:bCs/>
          <w:sz w:val="26"/>
          <w:szCs w:val="26"/>
        </w:rPr>
        <w:t>)</w:t>
      </w:r>
      <w:r w:rsidR="00C33118" w:rsidRPr="00C33118">
        <w:rPr>
          <w:rFonts w:ascii="Times New Roman" w:hAnsi="Times New Roman"/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C33118" w:rsidRPr="00C33118">
        <w:rPr>
          <w:rFonts w:ascii="Times New Roman" w:hAnsi="Times New Roman"/>
          <w:sz w:val="26"/>
          <w:szCs w:val="26"/>
        </w:rPr>
        <w:t>http://</w:t>
      </w:r>
      <w:r w:rsidR="00C33118" w:rsidRPr="00C33118">
        <w:rPr>
          <w:rFonts w:ascii="Times New Roman" w:eastAsia="Calibri" w:hAnsi="Times New Roman"/>
          <w:sz w:val="26"/>
          <w:szCs w:val="26"/>
        </w:rPr>
        <w:t xml:space="preserve"> </w:t>
      </w:r>
      <w:r w:rsidR="00C33118" w:rsidRPr="00C33118">
        <w:rPr>
          <w:rFonts w:ascii="Times New Roman" w:eastAsia="Calibri" w:hAnsi="Times New Roman"/>
          <w:sz w:val="26"/>
          <w:szCs w:val="26"/>
          <w:lang w:val="en-US"/>
        </w:rPr>
        <w:t>sovmo</w:t>
      </w:r>
      <w:r w:rsidR="00C33118" w:rsidRPr="00C33118">
        <w:rPr>
          <w:rFonts w:ascii="Times New Roman" w:hAnsi="Times New Roman"/>
          <w:sz w:val="26"/>
          <w:szCs w:val="26"/>
        </w:rPr>
        <w:t>.rk.gov.ru</w:t>
      </w:r>
      <w:r w:rsidR="00C33118" w:rsidRPr="00C33118">
        <w:rPr>
          <w:rFonts w:ascii="Times New Roman" w:hAnsi="Times New Roman"/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3" w:name="_Hlk94093821"/>
      <w:r w:rsidR="00C33118" w:rsidRPr="00C33118">
        <w:rPr>
          <w:rFonts w:ascii="Times New Roman" w:hAnsi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3"/>
      <w:r w:rsidR="00C33118" w:rsidRPr="00C33118">
        <w:rPr>
          <w:rFonts w:ascii="Times New Roman" w:hAnsi="Times New Roman"/>
          <w:bCs/>
          <w:sz w:val="26"/>
          <w:szCs w:val="26"/>
        </w:rPr>
        <w:t>по адресу</w:t>
      </w:r>
      <w:r w:rsidR="00C33118" w:rsidRPr="00C33118">
        <w:rPr>
          <w:rFonts w:ascii="Times New Roman" w:hAnsi="Times New Roman"/>
          <w:sz w:val="26"/>
          <w:szCs w:val="26"/>
        </w:rPr>
        <w:t>: с. Красногвардейское, ул 60 лет Советской Армии, д.3.</w:t>
      </w:r>
    </w:p>
    <w:p w:rsidR="00DA219A" w:rsidRPr="00C33118" w:rsidRDefault="00CB534C" w:rsidP="00CB534C">
      <w:pPr>
        <w:suppressLineNumbers/>
        <w:suppressAutoHyphens/>
        <w:autoSpaceDE w:val="0"/>
        <w:spacing w:after="0" w:line="100" w:lineRule="atLeast"/>
        <w:ind w:firstLine="709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C331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 </w:t>
      </w:r>
      <w:r w:rsidR="00DA219A" w:rsidRPr="00C331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Контроль за исполнением настоящего </w:t>
      </w:r>
      <w:r w:rsidR="00A44F0E" w:rsidRPr="00C33118">
        <w:rPr>
          <w:rFonts w:ascii="Times New Roman" w:eastAsia="Calibri" w:hAnsi="Times New Roman"/>
          <w:bCs/>
          <w:sz w:val="26"/>
          <w:szCs w:val="26"/>
          <w:lang w:eastAsia="en-US"/>
        </w:rPr>
        <w:t>решения</w:t>
      </w:r>
      <w:r w:rsidR="00DA219A" w:rsidRPr="00C33118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оставляю за собой.</w:t>
      </w:r>
    </w:p>
    <w:p w:rsidR="00DA219A" w:rsidRPr="00DA219A" w:rsidRDefault="00DA219A" w:rsidP="00DA219A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DA219A" w:rsidRDefault="00DA219A" w:rsidP="00DA219A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DA219A" w:rsidRPr="00C33118" w:rsidRDefault="00DA219A" w:rsidP="00DA219A">
      <w:pPr>
        <w:spacing w:after="0" w:line="240" w:lineRule="auto"/>
        <w:ind w:firstLine="851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B82565" w:rsidRPr="00C33118" w:rsidRDefault="00B82565" w:rsidP="00B825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33118">
        <w:rPr>
          <w:rFonts w:ascii="Times New Roman" w:hAnsi="Times New Roman"/>
          <w:b/>
          <w:bCs/>
          <w:sz w:val="26"/>
          <w:szCs w:val="26"/>
        </w:rPr>
        <w:t>Председатель Красногвардейского</w:t>
      </w:r>
    </w:p>
    <w:p w:rsidR="00B82565" w:rsidRPr="00C33118" w:rsidRDefault="00B82565" w:rsidP="00B825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33118">
        <w:rPr>
          <w:rFonts w:ascii="Times New Roman" w:hAnsi="Times New Roman"/>
          <w:b/>
          <w:bCs/>
          <w:sz w:val="26"/>
          <w:szCs w:val="26"/>
        </w:rPr>
        <w:t>сельского совета – Глава администрации</w:t>
      </w:r>
    </w:p>
    <w:p w:rsidR="00B82565" w:rsidRPr="00C33118" w:rsidRDefault="00B82565" w:rsidP="00B825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33118">
        <w:rPr>
          <w:rFonts w:ascii="Times New Roman" w:hAnsi="Times New Roman"/>
          <w:b/>
          <w:bCs/>
          <w:sz w:val="26"/>
          <w:szCs w:val="26"/>
        </w:rPr>
        <w:t>Красногвардейского сельского поселения</w:t>
      </w:r>
      <w:r w:rsidRPr="00C33118">
        <w:rPr>
          <w:rFonts w:ascii="Times New Roman" w:hAnsi="Times New Roman"/>
          <w:b/>
          <w:bCs/>
          <w:sz w:val="26"/>
          <w:szCs w:val="26"/>
        </w:rPr>
        <w:tab/>
      </w:r>
      <w:r w:rsidRPr="00C33118">
        <w:rPr>
          <w:rFonts w:ascii="Times New Roman" w:hAnsi="Times New Roman"/>
          <w:b/>
          <w:bCs/>
          <w:sz w:val="26"/>
          <w:szCs w:val="26"/>
        </w:rPr>
        <w:tab/>
      </w:r>
      <w:r w:rsidRPr="00C33118">
        <w:rPr>
          <w:rFonts w:ascii="Times New Roman" w:hAnsi="Times New Roman"/>
          <w:b/>
          <w:bCs/>
          <w:sz w:val="26"/>
          <w:szCs w:val="26"/>
        </w:rPr>
        <w:tab/>
      </w:r>
      <w:r w:rsidRPr="00C33118">
        <w:rPr>
          <w:rFonts w:ascii="Times New Roman" w:hAnsi="Times New Roman"/>
          <w:b/>
          <w:bCs/>
          <w:sz w:val="26"/>
          <w:szCs w:val="26"/>
        </w:rPr>
        <w:tab/>
      </w:r>
      <w:r w:rsidR="00C33118">
        <w:rPr>
          <w:rFonts w:ascii="Times New Roman" w:hAnsi="Times New Roman"/>
          <w:b/>
          <w:bCs/>
          <w:sz w:val="26"/>
          <w:szCs w:val="26"/>
        </w:rPr>
        <w:tab/>
      </w:r>
      <w:r w:rsidRPr="00C33118">
        <w:rPr>
          <w:rFonts w:ascii="Times New Roman" w:hAnsi="Times New Roman"/>
          <w:b/>
          <w:bCs/>
          <w:sz w:val="26"/>
          <w:szCs w:val="26"/>
        </w:rPr>
        <w:t>Л.Н. Шкурина</w:t>
      </w:r>
    </w:p>
    <w:p w:rsidR="00DA219A" w:rsidRPr="00DA219A" w:rsidRDefault="00DA219A" w:rsidP="00DA219A">
      <w:pPr>
        <w:tabs>
          <w:tab w:val="left" w:pos="142"/>
        </w:tabs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sectPr w:rsidR="00DA219A" w:rsidRPr="00DA219A" w:rsidSect="00B61FEF">
      <w:pgSz w:w="11906" w:h="16838"/>
      <w:pgMar w:top="568" w:right="567" w:bottom="851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6B8" w:rsidRDefault="00FC76B8" w:rsidP="00F717EA">
      <w:pPr>
        <w:spacing w:after="0" w:line="240" w:lineRule="auto"/>
      </w:pPr>
      <w:r>
        <w:separator/>
      </w:r>
    </w:p>
  </w:endnote>
  <w:endnote w:type="continuationSeparator" w:id="1">
    <w:p w:rsidR="00FC76B8" w:rsidRDefault="00FC76B8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6B8" w:rsidRDefault="00FC76B8" w:rsidP="00F717EA">
      <w:pPr>
        <w:spacing w:after="0" w:line="240" w:lineRule="auto"/>
      </w:pPr>
      <w:r>
        <w:separator/>
      </w:r>
    </w:p>
  </w:footnote>
  <w:footnote w:type="continuationSeparator" w:id="1">
    <w:p w:rsidR="00FC76B8" w:rsidRDefault="00FC76B8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>
    <w:nsid w:val="144A0F80"/>
    <w:multiLevelType w:val="hybridMultilevel"/>
    <w:tmpl w:val="A692A0DA"/>
    <w:lvl w:ilvl="0" w:tplc="185C0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0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CF87749"/>
    <w:multiLevelType w:val="hybridMultilevel"/>
    <w:tmpl w:val="B1CECDFA"/>
    <w:lvl w:ilvl="0" w:tplc="A442F0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DA1680B"/>
    <w:multiLevelType w:val="hybridMultilevel"/>
    <w:tmpl w:val="10D64028"/>
    <w:lvl w:ilvl="0" w:tplc="556A23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3"/>
  </w:num>
  <w:num w:numId="40">
    <w:abstractNumId w:val="40"/>
  </w:num>
  <w:num w:numId="41">
    <w:abstractNumId w:val="39"/>
  </w:num>
  <w:num w:numId="42">
    <w:abstractNumId w:val="41"/>
  </w:num>
  <w:num w:numId="43">
    <w:abstractNumId w:val="38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BF5ACF"/>
    <w:rsid w:val="000006D6"/>
    <w:rsid w:val="0001790D"/>
    <w:rsid w:val="00022E7F"/>
    <w:rsid w:val="00024280"/>
    <w:rsid w:val="00027F2F"/>
    <w:rsid w:val="000321C0"/>
    <w:rsid w:val="0004100C"/>
    <w:rsid w:val="000410CB"/>
    <w:rsid w:val="000526D9"/>
    <w:rsid w:val="00056BCB"/>
    <w:rsid w:val="00065979"/>
    <w:rsid w:val="00066117"/>
    <w:rsid w:val="00080530"/>
    <w:rsid w:val="00083E99"/>
    <w:rsid w:val="000B1C43"/>
    <w:rsid w:val="000B54EB"/>
    <w:rsid w:val="000B5C33"/>
    <w:rsid w:val="000D5E42"/>
    <w:rsid w:val="000E11B7"/>
    <w:rsid w:val="000E2A35"/>
    <w:rsid w:val="000E7B00"/>
    <w:rsid w:val="000F251E"/>
    <w:rsid w:val="001073F6"/>
    <w:rsid w:val="001322DC"/>
    <w:rsid w:val="001352FA"/>
    <w:rsid w:val="00154168"/>
    <w:rsid w:val="001551D6"/>
    <w:rsid w:val="0018104D"/>
    <w:rsid w:val="0019779E"/>
    <w:rsid w:val="001A1339"/>
    <w:rsid w:val="001B375C"/>
    <w:rsid w:val="001B7961"/>
    <w:rsid w:val="001C535E"/>
    <w:rsid w:val="002013DE"/>
    <w:rsid w:val="0020210B"/>
    <w:rsid w:val="00202B49"/>
    <w:rsid w:val="0020694A"/>
    <w:rsid w:val="00215782"/>
    <w:rsid w:val="00215FBB"/>
    <w:rsid w:val="00216575"/>
    <w:rsid w:val="00221FD8"/>
    <w:rsid w:val="00225648"/>
    <w:rsid w:val="002267D7"/>
    <w:rsid w:val="00231904"/>
    <w:rsid w:val="002439F3"/>
    <w:rsid w:val="00260667"/>
    <w:rsid w:val="00275C03"/>
    <w:rsid w:val="0027722D"/>
    <w:rsid w:val="00284782"/>
    <w:rsid w:val="00287151"/>
    <w:rsid w:val="002913E7"/>
    <w:rsid w:val="00291844"/>
    <w:rsid w:val="002A0D8D"/>
    <w:rsid w:val="002A2E41"/>
    <w:rsid w:val="002B282C"/>
    <w:rsid w:val="002C4F8E"/>
    <w:rsid w:val="002C6CCD"/>
    <w:rsid w:val="002E6275"/>
    <w:rsid w:val="002F4844"/>
    <w:rsid w:val="0030518F"/>
    <w:rsid w:val="00306107"/>
    <w:rsid w:val="00330E1A"/>
    <w:rsid w:val="00331925"/>
    <w:rsid w:val="0034567A"/>
    <w:rsid w:val="003473BF"/>
    <w:rsid w:val="00387137"/>
    <w:rsid w:val="003959EC"/>
    <w:rsid w:val="003A6430"/>
    <w:rsid w:val="003B1BB0"/>
    <w:rsid w:val="003C2495"/>
    <w:rsid w:val="00414957"/>
    <w:rsid w:val="0042548F"/>
    <w:rsid w:val="00431830"/>
    <w:rsid w:val="00434923"/>
    <w:rsid w:val="00445267"/>
    <w:rsid w:val="00447CC6"/>
    <w:rsid w:val="0046006A"/>
    <w:rsid w:val="00474A46"/>
    <w:rsid w:val="004876BF"/>
    <w:rsid w:val="004961BB"/>
    <w:rsid w:val="004A2883"/>
    <w:rsid w:val="004A342C"/>
    <w:rsid w:val="004D345B"/>
    <w:rsid w:val="004E224A"/>
    <w:rsid w:val="004F204B"/>
    <w:rsid w:val="00500880"/>
    <w:rsid w:val="00526008"/>
    <w:rsid w:val="00535647"/>
    <w:rsid w:val="0053619C"/>
    <w:rsid w:val="00540AA0"/>
    <w:rsid w:val="00545918"/>
    <w:rsid w:val="00556F82"/>
    <w:rsid w:val="00574A2B"/>
    <w:rsid w:val="005B2B5E"/>
    <w:rsid w:val="005D0B36"/>
    <w:rsid w:val="005D4988"/>
    <w:rsid w:val="005F2919"/>
    <w:rsid w:val="005F2F84"/>
    <w:rsid w:val="0060078C"/>
    <w:rsid w:val="00620927"/>
    <w:rsid w:val="00632D8A"/>
    <w:rsid w:val="006357C4"/>
    <w:rsid w:val="0063678F"/>
    <w:rsid w:val="006654A3"/>
    <w:rsid w:val="006667D3"/>
    <w:rsid w:val="006716F5"/>
    <w:rsid w:val="00686FF8"/>
    <w:rsid w:val="006B021D"/>
    <w:rsid w:val="006C18A2"/>
    <w:rsid w:val="006C7BA5"/>
    <w:rsid w:val="006D335A"/>
    <w:rsid w:val="006D73AC"/>
    <w:rsid w:val="006E58B9"/>
    <w:rsid w:val="006F5429"/>
    <w:rsid w:val="006F7EEE"/>
    <w:rsid w:val="00700A4C"/>
    <w:rsid w:val="007059D9"/>
    <w:rsid w:val="00713FCD"/>
    <w:rsid w:val="007322C4"/>
    <w:rsid w:val="00733949"/>
    <w:rsid w:val="007538BF"/>
    <w:rsid w:val="00767402"/>
    <w:rsid w:val="00773306"/>
    <w:rsid w:val="00774632"/>
    <w:rsid w:val="007748DA"/>
    <w:rsid w:val="0077540C"/>
    <w:rsid w:val="007760EB"/>
    <w:rsid w:val="00780DB9"/>
    <w:rsid w:val="007A4B4A"/>
    <w:rsid w:val="007A708F"/>
    <w:rsid w:val="007B3B72"/>
    <w:rsid w:val="007C4CFB"/>
    <w:rsid w:val="007C6CF8"/>
    <w:rsid w:val="007D1315"/>
    <w:rsid w:val="007E3F57"/>
    <w:rsid w:val="007F0A7D"/>
    <w:rsid w:val="007F6432"/>
    <w:rsid w:val="00801D3D"/>
    <w:rsid w:val="00812B71"/>
    <w:rsid w:val="00815B00"/>
    <w:rsid w:val="00816010"/>
    <w:rsid w:val="00824FA7"/>
    <w:rsid w:val="008304F4"/>
    <w:rsid w:val="00831422"/>
    <w:rsid w:val="00840405"/>
    <w:rsid w:val="00852431"/>
    <w:rsid w:val="00855311"/>
    <w:rsid w:val="008654ED"/>
    <w:rsid w:val="00866A0A"/>
    <w:rsid w:val="00875512"/>
    <w:rsid w:val="008A3516"/>
    <w:rsid w:val="008A6E67"/>
    <w:rsid w:val="008B46A4"/>
    <w:rsid w:val="008B649E"/>
    <w:rsid w:val="008C3C57"/>
    <w:rsid w:val="008E1D4D"/>
    <w:rsid w:val="008F2B6D"/>
    <w:rsid w:val="008F2C03"/>
    <w:rsid w:val="009066F2"/>
    <w:rsid w:val="00910D5A"/>
    <w:rsid w:val="0091418E"/>
    <w:rsid w:val="00915173"/>
    <w:rsid w:val="00931371"/>
    <w:rsid w:val="0093496D"/>
    <w:rsid w:val="00952900"/>
    <w:rsid w:val="00952FD8"/>
    <w:rsid w:val="00961BC0"/>
    <w:rsid w:val="00966001"/>
    <w:rsid w:val="00977560"/>
    <w:rsid w:val="009927F6"/>
    <w:rsid w:val="009B11C5"/>
    <w:rsid w:val="009B2570"/>
    <w:rsid w:val="009B26D7"/>
    <w:rsid w:val="009C3E3A"/>
    <w:rsid w:val="009D30A0"/>
    <w:rsid w:val="009D4EA7"/>
    <w:rsid w:val="009F0B10"/>
    <w:rsid w:val="00A30E40"/>
    <w:rsid w:val="00A37F0E"/>
    <w:rsid w:val="00A44F0E"/>
    <w:rsid w:val="00A5011A"/>
    <w:rsid w:val="00A51E62"/>
    <w:rsid w:val="00A76841"/>
    <w:rsid w:val="00A80683"/>
    <w:rsid w:val="00A80706"/>
    <w:rsid w:val="00A8256E"/>
    <w:rsid w:val="00A939B9"/>
    <w:rsid w:val="00A95927"/>
    <w:rsid w:val="00AA35C8"/>
    <w:rsid w:val="00AA7B64"/>
    <w:rsid w:val="00AB40A5"/>
    <w:rsid w:val="00AD1C11"/>
    <w:rsid w:val="00AD2584"/>
    <w:rsid w:val="00AE1346"/>
    <w:rsid w:val="00AE7E1D"/>
    <w:rsid w:val="00B21976"/>
    <w:rsid w:val="00B26A79"/>
    <w:rsid w:val="00B4737D"/>
    <w:rsid w:val="00B61FEF"/>
    <w:rsid w:val="00B751EC"/>
    <w:rsid w:val="00B81C48"/>
    <w:rsid w:val="00B82565"/>
    <w:rsid w:val="00B83A38"/>
    <w:rsid w:val="00B84024"/>
    <w:rsid w:val="00B85F4E"/>
    <w:rsid w:val="00B92F0A"/>
    <w:rsid w:val="00B938AA"/>
    <w:rsid w:val="00BB2A29"/>
    <w:rsid w:val="00BB5336"/>
    <w:rsid w:val="00BC7111"/>
    <w:rsid w:val="00BD0E7C"/>
    <w:rsid w:val="00BD1ECB"/>
    <w:rsid w:val="00BD3BA4"/>
    <w:rsid w:val="00BD74F0"/>
    <w:rsid w:val="00BE6AE1"/>
    <w:rsid w:val="00BE7A40"/>
    <w:rsid w:val="00BF0B12"/>
    <w:rsid w:val="00BF5ACF"/>
    <w:rsid w:val="00C179C9"/>
    <w:rsid w:val="00C3101A"/>
    <w:rsid w:val="00C33118"/>
    <w:rsid w:val="00C409F0"/>
    <w:rsid w:val="00C435BB"/>
    <w:rsid w:val="00C535FC"/>
    <w:rsid w:val="00C660C7"/>
    <w:rsid w:val="00C8495A"/>
    <w:rsid w:val="00C86582"/>
    <w:rsid w:val="00C91C48"/>
    <w:rsid w:val="00C96FE2"/>
    <w:rsid w:val="00CB0A10"/>
    <w:rsid w:val="00CB3ED8"/>
    <w:rsid w:val="00CB534C"/>
    <w:rsid w:val="00CD0C8B"/>
    <w:rsid w:val="00CE36C7"/>
    <w:rsid w:val="00CE59CB"/>
    <w:rsid w:val="00CE6066"/>
    <w:rsid w:val="00D03AAE"/>
    <w:rsid w:val="00D06372"/>
    <w:rsid w:val="00D16057"/>
    <w:rsid w:val="00D33F98"/>
    <w:rsid w:val="00D367BD"/>
    <w:rsid w:val="00D409A4"/>
    <w:rsid w:val="00D52ED7"/>
    <w:rsid w:val="00D62C14"/>
    <w:rsid w:val="00D65E61"/>
    <w:rsid w:val="00D71233"/>
    <w:rsid w:val="00D8238B"/>
    <w:rsid w:val="00D84CA4"/>
    <w:rsid w:val="00D87276"/>
    <w:rsid w:val="00D965B7"/>
    <w:rsid w:val="00DA219A"/>
    <w:rsid w:val="00DA7377"/>
    <w:rsid w:val="00DC3ECE"/>
    <w:rsid w:val="00DE1F70"/>
    <w:rsid w:val="00DE732F"/>
    <w:rsid w:val="00DF5A53"/>
    <w:rsid w:val="00DF6BA7"/>
    <w:rsid w:val="00E06966"/>
    <w:rsid w:val="00E110C1"/>
    <w:rsid w:val="00E24E81"/>
    <w:rsid w:val="00E34CF8"/>
    <w:rsid w:val="00E37EAB"/>
    <w:rsid w:val="00E53278"/>
    <w:rsid w:val="00E61AB3"/>
    <w:rsid w:val="00E70B78"/>
    <w:rsid w:val="00E71D51"/>
    <w:rsid w:val="00E75B7F"/>
    <w:rsid w:val="00E93E4F"/>
    <w:rsid w:val="00EA2BD1"/>
    <w:rsid w:val="00EA496F"/>
    <w:rsid w:val="00EA4C57"/>
    <w:rsid w:val="00EA5E61"/>
    <w:rsid w:val="00EA6638"/>
    <w:rsid w:val="00EB4960"/>
    <w:rsid w:val="00EB6B96"/>
    <w:rsid w:val="00EB7A89"/>
    <w:rsid w:val="00EC18BD"/>
    <w:rsid w:val="00EC2D82"/>
    <w:rsid w:val="00EE0FCA"/>
    <w:rsid w:val="00EE23FC"/>
    <w:rsid w:val="00EF3B58"/>
    <w:rsid w:val="00F06338"/>
    <w:rsid w:val="00F14C9D"/>
    <w:rsid w:val="00F26B37"/>
    <w:rsid w:val="00F26F1C"/>
    <w:rsid w:val="00F30B5A"/>
    <w:rsid w:val="00F435E5"/>
    <w:rsid w:val="00F4647B"/>
    <w:rsid w:val="00F53DAF"/>
    <w:rsid w:val="00F6311D"/>
    <w:rsid w:val="00F66D73"/>
    <w:rsid w:val="00F706D1"/>
    <w:rsid w:val="00F717EA"/>
    <w:rsid w:val="00F72F45"/>
    <w:rsid w:val="00F8048B"/>
    <w:rsid w:val="00F9780B"/>
    <w:rsid w:val="00FA36BF"/>
    <w:rsid w:val="00FA5075"/>
    <w:rsid w:val="00FB1C5E"/>
    <w:rsid w:val="00FC634B"/>
    <w:rsid w:val="00FC76B8"/>
    <w:rsid w:val="00FF18D3"/>
    <w:rsid w:val="00FF3812"/>
    <w:rsid w:val="00FF503C"/>
    <w:rsid w:val="00FF6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A0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B8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2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8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5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6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8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1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6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7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5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5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38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7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3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5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17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747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208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73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4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4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04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Anatolievna</dc:creator>
  <cp:keywords/>
  <dc:description/>
  <cp:lastModifiedBy>Люда</cp:lastModifiedBy>
  <cp:revision>6</cp:revision>
  <cp:lastPrinted>2024-12-27T09:42:00Z</cp:lastPrinted>
  <dcterms:created xsi:type="dcterms:W3CDTF">2024-09-18T14:30:00Z</dcterms:created>
  <dcterms:modified xsi:type="dcterms:W3CDTF">2024-12-27T09:42:00Z</dcterms:modified>
</cp:coreProperties>
</file>