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23D" w:rsidRDefault="0025223D" w:rsidP="0025223D">
      <w:pPr>
        <w:tabs>
          <w:tab w:val="left" w:pos="4143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51541" w:rsidRPr="00251541" w:rsidRDefault="00251541" w:rsidP="002515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15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1240" cy="1141095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14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541" w:rsidRPr="00251541" w:rsidRDefault="00251541" w:rsidP="002515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541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251541" w:rsidRPr="00251541" w:rsidRDefault="00251541" w:rsidP="002515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541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251541" w:rsidRPr="00251541" w:rsidRDefault="00251541" w:rsidP="002515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541">
        <w:rPr>
          <w:rFonts w:ascii="Times New Roman" w:hAnsi="Times New Roman" w:cs="Times New Roman"/>
          <w:b/>
          <w:sz w:val="28"/>
          <w:szCs w:val="28"/>
        </w:rPr>
        <w:t>СОВЕТСКОГО РАЙОНА</w:t>
      </w:r>
    </w:p>
    <w:p w:rsidR="00251541" w:rsidRPr="00251541" w:rsidRDefault="00251541" w:rsidP="002515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541">
        <w:rPr>
          <w:rFonts w:ascii="Times New Roman" w:hAnsi="Times New Roman" w:cs="Times New Roman"/>
          <w:b/>
          <w:sz w:val="28"/>
          <w:szCs w:val="28"/>
        </w:rPr>
        <w:t xml:space="preserve">  РЕСПУБЛИКИ КРЫМ</w:t>
      </w:r>
    </w:p>
    <w:p w:rsidR="00251541" w:rsidRPr="00251541" w:rsidRDefault="00876D0C" w:rsidP="002515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D0C">
        <w:rPr>
          <w:rFonts w:ascii="Times New Roman" w:hAnsi="Times New Roman" w:cs="Times New Roman"/>
          <w:sz w:val="28"/>
          <w:szCs w:val="28"/>
        </w:rPr>
        <w:pict>
          <v:line id="_x0000_s1026" style="position:absolute;left:0;text-align:left;z-index:251660288" from="-9.3pt,7.55pt" to="501.95pt,7.55pt" o:allowincell="f" strokeweight="4.5pt">
            <v:stroke linestyle="thickThin"/>
            <w10:wrap type="square"/>
          </v:line>
        </w:pict>
      </w:r>
      <w:r w:rsidR="00251541" w:rsidRPr="0025154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51541" w:rsidRPr="00251541" w:rsidRDefault="00251541" w:rsidP="002515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541">
        <w:rPr>
          <w:rFonts w:ascii="Times New Roman" w:hAnsi="Times New Roman" w:cs="Times New Roman"/>
          <w:b/>
          <w:sz w:val="28"/>
          <w:szCs w:val="28"/>
        </w:rPr>
        <w:t>№86-</w:t>
      </w:r>
      <w:r w:rsidR="00C77E8D">
        <w:rPr>
          <w:rFonts w:ascii="Times New Roman" w:hAnsi="Times New Roman" w:cs="Times New Roman"/>
          <w:b/>
          <w:sz w:val="28"/>
          <w:szCs w:val="28"/>
        </w:rPr>
        <w:t>2</w:t>
      </w:r>
    </w:p>
    <w:p w:rsidR="00251541" w:rsidRDefault="00251541" w:rsidP="00251541">
      <w:pPr>
        <w:tabs>
          <w:tab w:val="left" w:pos="9355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1541">
        <w:rPr>
          <w:rFonts w:ascii="Times New Roman" w:hAnsi="Times New Roman" w:cs="Times New Roman"/>
          <w:b/>
          <w:color w:val="000000"/>
          <w:sz w:val="28"/>
          <w:szCs w:val="28"/>
        </w:rPr>
        <w:t>03.07.2017 г.                                                                                                  с.Красногвардейское</w:t>
      </w:r>
    </w:p>
    <w:p w:rsidR="00251541" w:rsidRPr="00251541" w:rsidRDefault="00251541" w:rsidP="00251541">
      <w:pPr>
        <w:tabs>
          <w:tab w:val="left" w:pos="9355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D789E" w:rsidRPr="00251541" w:rsidRDefault="0025223D" w:rsidP="00CA798D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25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порядка разработки  </w:t>
      </w:r>
    </w:p>
    <w:p w:rsidR="00FD789E" w:rsidRPr="00251541" w:rsidRDefault="0025223D" w:rsidP="00CA798D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прогноза социально-экономического развития </w:t>
      </w:r>
    </w:p>
    <w:p w:rsidR="0025223D" w:rsidRDefault="0025223D" w:rsidP="00CA798D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r w:rsidR="00FD789E" w:rsidRPr="0025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Красногвардейское</w:t>
      </w:r>
      <w:r w:rsidRPr="0025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 поселение</w:t>
      </w:r>
    </w:p>
    <w:p w:rsidR="00251541" w:rsidRPr="00251541" w:rsidRDefault="00251541" w:rsidP="00CA798D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0"/>
    <w:p w:rsidR="0025223D" w:rsidRPr="0025223D" w:rsidRDefault="00470843" w:rsidP="00251541">
      <w:pPr>
        <w:pStyle w:val="Default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9B6">
        <w:rPr>
          <w:rFonts w:ascii="Times New Roman" w:hAnsi="Times New Roman" w:cs="Times New Roman"/>
          <w:sz w:val="28"/>
          <w:szCs w:val="28"/>
        </w:rPr>
        <w:t xml:space="preserve">В соответствии со статьей 173 Бюджетного кодекса Российской Федерации, Федеральным законом от 28 июня 2014 года № 172-ФЗ «О стратегическом планировании в Российской Федерации»,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E39B6">
        <w:rPr>
          <w:rFonts w:ascii="Times New Roman" w:hAnsi="Times New Roman" w:cs="Times New Roman"/>
          <w:sz w:val="28"/>
          <w:szCs w:val="28"/>
        </w:rPr>
        <w:t>от 06 октября 2003 года № 131-Ф3 «Об общих принципах организации местного самоуправления в Российской Федерации», Законом Республики Крым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E39B6">
        <w:rPr>
          <w:rFonts w:ascii="Times New Roman" w:hAnsi="Times New Roman" w:cs="Times New Roman"/>
          <w:sz w:val="28"/>
          <w:szCs w:val="28"/>
        </w:rPr>
        <w:t xml:space="preserve"> от 21 августа 2014 года № 54-ЗРК «Об основах местного самоуправления в Республике Крым», Законом Республики Крым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E39B6">
        <w:rPr>
          <w:rFonts w:ascii="Times New Roman" w:hAnsi="Times New Roman" w:cs="Times New Roman"/>
          <w:sz w:val="28"/>
          <w:szCs w:val="28"/>
        </w:rPr>
        <w:t xml:space="preserve">от 02 июня 2015 года № 108-ЗРК/2015 «О стратегическом планировании в Республике Крым», руководствуясь Уставом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Pr="008E39B6">
        <w:rPr>
          <w:rFonts w:ascii="Times New Roman" w:hAnsi="Times New Roman" w:cs="Times New Roman"/>
          <w:sz w:val="28"/>
          <w:szCs w:val="28"/>
        </w:rPr>
        <w:t xml:space="preserve">ский район Республики Крым, </w:t>
      </w:r>
      <w:r w:rsidRPr="00A3087C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Крым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087C">
        <w:rPr>
          <w:rFonts w:ascii="Times New Roman" w:hAnsi="Times New Roman" w:cs="Times New Roman"/>
          <w:sz w:val="28"/>
          <w:szCs w:val="28"/>
        </w:rPr>
        <w:t>от 28</w:t>
      </w:r>
      <w:r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A3087C">
        <w:rPr>
          <w:rFonts w:ascii="Times New Roman" w:hAnsi="Times New Roman" w:cs="Times New Roman"/>
          <w:sz w:val="28"/>
          <w:szCs w:val="28"/>
        </w:rPr>
        <w:t>2015 г</w:t>
      </w:r>
      <w:r>
        <w:rPr>
          <w:rFonts w:ascii="Times New Roman" w:hAnsi="Times New Roman" w:cs="Times New Roman"/>
          <w:sz w:val="28"/>
          <w:szCs w:val="28"/>
        </w:rPr>
        <w:t xml:space="preserve">ода </w:t>
      </w:r>
      <w:r w:rsidRPr="00A3087C">
        <w:rPr>
          <w:rFonts w:ascii="Times New Roman" w:hAnsi="Times New Roman" w:cs="Times New Roman"/>
          <w:sz w:val="28"/>
          <w:szCs w:val="28"/>
        </w:rPr>
        <w:t xml:space="preserve"> № 219 «О Порядке разработки корректировки прогнозов социально-экономического развития Республики Крым на среднесрочный и долгосрочный периоды»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E39B6">
        <w:rPr>
          <w:rFonts w:ascii="Times New Roman" w:hAnsi="Times New Roman" w:cs="Times New Roman"/>
          <w:sz w:val="28"/>
          <w:szCs w:val="28"/>
        </w:rPr>
        <w:t xml:space="preserve"> в целях повышения эффективности использования бюджетных средств, формирования </w:t>
      </w:r>
      <w:r w:rsidRPr="00470843">
        <w:rPr>
          <w:rFonts w:ascii="Times New Roman" w:hAnsi="Times New Roman" w:cs="Times New Roman"/>
          <w:sz w:val="28"/>
          <w:szCs w:val="28"/>
        </w:rPr>
        <w:t>параметров прогноза социально - экономического развития, достижения стратегических целей и задач развития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084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0843">
        <w:rPr>
          <w:rFonts w:ascii="Times New Roman" w:hAnsi="Times New Roman" w:cs="Times New Roman"/>
          <w:sz w:val="28"/>
          <w:szCs w:val="28"/>
        </w:rPr>
        <w:t>дминистраци</w:t>
      </w:r>
      <w:r w:rsidR="00CA798D">
        <w:rPr>
          <w:rFonts w:ascii="Times New Roman" w:hAnsi="Times New Roman" w:cs="Times New Roman"/>
          <w:sz w:val="28"/>
          <w:szCs w:val="28"/>
        </w:rPr>
        <w:t>я</w:t>
      </w:r>
      <w:r w:rsidRPr="00470843">
        <w:rPr>
          <w:rFonts w:ascii="Times New Roman" w:hAnsi="Times New Roman" w:cs="Times New Roman"/>
          <w:sz w:val="28"/>
          <w:szCs w:val="28"/>
        </w:rPr>
        <w:t xml:space="preserve"> Красногвардейского  сельского  поселения </w:t>
      </w:r>
    </w:p>
    <w:p w:rsidR="0025223D" w:rsidRPr="0025223D" w:rsidRDefault="0025223D" w:rsidP="002522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</w:t>
      </w:r>
      <w:r w:rsidR="00470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</w:t>
      </w:r>
      <w:r w:rsidRPr="00252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5223D" w:rsidRPr="0025223D" w:rsidRDefault="0025223D" w:rsidP="002522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</w:p>
    <w:p w:rsidR="0025223D" w:rsidRDefault="0025223D" w:rsidP="002522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23D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1.</w:t>
      </w:r>
      <w:r w:rsidRPr="0025223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Порядок разработки прогноза социально-экономического развития муниципального образования «</w:t>
      </w:r>
      <w:r w:rsidR="00FD789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Pr="00252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поселение» согласно приложению.</w:t>
      </w:r>
    </w:p>
    <w:p w:rsidR="00CA798D" w:rsidRDefault="00CA798D" w:rsidP="002522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61C" w:rsidRDefault="0096561C" w:rsidP="0096561C">
      <w:pPr>
        <w:pStyle w:val="2"/>
        <w:shd w:val="clear" w:color="auto" w:fill="auto"/>
        <w:tabs>
          <w:tab w:val="left" w:pos="0"/>
        </w:tabs>
        <w:spacing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lastRenderedPageBreak/>
        <w:t xml:space="preserve">        2. А</w:t>
      </w:r>
      <w:r w:rsidRPr="00FB7D86">
        <w:rPr>
          <w:sz w:val="28"/>
          <w:szCs w:val="28"/>
          <w:lang w:eastAsia="ru-RU"/>
        </w:rPr>
        <w:t>дминистраци</w:t>
      </w:r>
      <w:r w:rsidRPr="00FB7D86">
        <w:rPr>
          <w:sz w:val="28"/>
          <w:szCs w:val="28"/>
        </w:rPr>
        <w:t>и</w:t>
      </w:r>
      <w:r w:rsidRPr="00FB7D86">
        <w:rPr>
          <w:sz w:val="28"/>
          <w:szCs w:val="28"/>
          <w:lang w:eastAsia="ru-RU"/>
        </w:rPr>
        <w:t xml:space="preserve"> </w:t>
      </w:r>
      <w:r w:rsidRPr="00FB7D86">
        <w:rPr>
          <w:sz w:val="28"/>
          <w:szCs w:val="28"/>
        </w:rPr>
        <w:t xml:space="preserve">Красногвардейского  сельского  поселения опубликовать </w:t>
      </w:r>
      <w:r w:rsidRPr="00FB7D86">
        <w:rPr>
          <w:sz w:val="28"/>
          <w:szCs w:val="28"/>
          <w:lang w:eastAsia="ru-RU"/>
        </w:rPr>
        <w:t xml:space="preserve"> </w:t>
      </w:r>
      <w:r w:rsidRPr="00FB7D86">
        <w:rPr>
          <w:sz w:val="28"/>
          <w:szCs w:val="28"/>
        </w:rPr>
        <w:t xml:space="preserve">его </w:t>
      </w:r>
      <w:r w:rsidRPr="00FB7D86">
        <w:rPr>
          <w:color w:val="000000"/>
          <w:sz w:val="28"/>
          <w:szCs w:val="28"/>
        </w:rPr>
        <w:t xml:space="preserve">на официальном Портале Правительства Республики Крым на странице Советского муниципального района sovmo.rk.gov.ru, в разделе –Муниципальные образования  Советского района, подраздел Красногвардейское сельское поселение, а также </w:t>
      </w:r>
      <w:r w:rsidRPr="00FB7D86">
        <w:rPr>
          <w:sz w:val="28"/>
          <w:szCs w:val="28"/>
        </w:rPr>
        <w:t>на информационном стенде Красногвардейского сельского совета, расположенного по адресу: с. Красногвардейское, ул 60 лет Советской Армии,3.</w:t>
      </w:r>
    </w:p>
    <w:p w:rsidR="00CA798D" w:rsidRPr="00FB7D86" w:rsidRDefault="00CA798D" w:rsidP="0096561C">
      <w:pPr>
        <w:pStyle w:val="2"/>
        <w:shd w:val="clear" w:color="auto" w:fill="auto"/>
        <w:tabs>
          <w:tab w:val="left" w:pos="0"/>
        </w:tabs>
        <w:spacing w:line="240" w:lineRule="auto"/>
        <w:ind w:right="20"/>
        <w:jc w:val="both"/>
      </w:pPr>
    </w:p>
    <w:p w:rsidR="0025223D" w:rsidRPr="0025223D" w:rsidRDefault="0025223D" w:rsidP="0025223D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3. Контроль за исполнением настоящего постановления оставляю за собой.</w:t>
      </w:r>
    </w:p>
    <w:p w:rsidR="0025223D" w:rsidRPr="0025223D" w:rsidRDefault="0025223D" w:rsidP="0025223D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4. Постановление вступает в силу с момента его опубликования.</w:t>
      </w:r>
    </w:p>
    <w:p w:rsidR="0025223D" w:rsidRPr="0025223D" w:rsidRDefault="0025223D" w:rsidP="00252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1541" w:rsidRPr="008122EC" w:rsidRDefault="00251541" w:rsidP="00251541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8122EC">
        <w:rPr>
          <w:b/>
          <w:sz w:val="28"/>
          <w:szCs w:val="28"/>
        </w:rPr>
        <w:t>Председатель Красногвардейского сельского совета-</w:t>
      </w:r>
    </w:p>
    <w:p w:rsidR="00251541" w:rsidRPr="008122EC" w:rsidRDefault="00251541" w:rsidP="00251541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 w:rsidRPr="008122EC">
        <w:rPr>
          <w:b/>
          <w:sz w:val="28"/>
          <w:szCs w:val="28"/>
        </w:rPr>
        <w:t xml:space="preserve">глава администрации </w:t>
      </w:r>
    </w:p>
    <w:p w:rsidR="00251541" w:rsidRPr="008122EC" w:rsidRDefault="00251541" w:rsidP="00251541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 w:rsidRPr="008122EC">
        <w:rPr>
          <w:b/>
          <w:sz w:val="28"/>
          <w:szCs w:val="28"/>
        </w:rPr>
        <w:t xml:space="preserve">Красногвардейского сельского поселения                               Л.Н.Шкурина </w:t>
      </w:r>
    </w:p>
    <w:p w:rsidR="00251541" w:rsidRDefault="00251541" w:rsidP="00251541">
      <w:pPr>
        <w:pStyle w:val="western"/>
        <w:spacing w:before="0" w:beforeAutospacing="0" w:after="0" w:afterAutospacing="0"/>
        <w:rPr>
          <w:b/>
        </w:rPr>
      </w:pPr>
    </w:p>
    <w:p w:rsidR="00DD23EE" w:rsidRDefault="00DD23EE" w:rsidP="00252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541" w:rsidRDefault="00251541" w:rsidP="00252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3EE" w:rsidRPr="0025223D" w:rsidRDefault="00DD23EE" w:rsidP="00252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23D" w:rsidRPr="0025223D" w:rsidRDefault="0025223D" w:rsidP="0025223D">
      <w:pPr>
        <w:spacing w:after="0" w:line="240" w:lineRule="auto"/>
        <w:ind w:firstLine="54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223D" w:rsidRPr="0025223D" w:rsidRDefault="0025223D" w:rsidP="0025223D">
      <w:pPr>
        <w:spacing w:after="0" w:line="240" w:lineRule="auto"/>
        <w:ind w:firstLine="54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96561C" w:rsidRDefault="0096561C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251541" w:rsidRDefault="00251541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251541" w:rsidRDefault="00251541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251541" w:rsidRDefault="00251541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251541" w:rsidRDefault="00251541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251541" w:rsidRDefault="00251541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251541" w:rsidRDefault="00251541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251541" w:rsidRDefault="00251541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251541" w:rsidRDefault="00251541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lang w:eastAsia="ru-RU"/>
        </w:rPr>
      </w:pPr>
    </w:p>
    <w:p w:rsidR="0025223D" w:rsidRPr="00251541" w:rsidRDefault="0025223D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5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25223D" w:rsidRPr="00251541" w:rsidRDefault="0025223D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</w:p>
    <w:p w:rsidR="0025223D" w:rsidRPr="00251541" w:rsidRDefault="0025223D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FD789E" w:rsidRPr="0025154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</w:p>
    <w:p w:rsidR="0025223D" w:rsidRPr="00251541" w:rsidRDefault="0025223D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25223D" w:rsidRPr="00251541" w:rsidRDefault="0025223D" w:rsidP="0025223D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5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FD789E" w:rsidRPr="00251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03 июля  2017г</w:t>
      </w:r>
      <w:r w:rsidRPr="00251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FC4AC3" w:rsidRPr="00251541">
        <w:rPr>
          <w:rFonts w:ascii="Times New Roman" w:eastAsia="Times New Roman" w:hAnsi="Times New Roman" w:cs="Times New Roman"/>
          <w:sz w:val="28"/>
          <w:szCs w:val="28"/>
          <w:lang w:eastAsia="ru-RU"/>
        </w:rPr>
        <w:t>86-2</w:t>
      </w:r>
      <w:r w:rsidRPr="00251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89E" w:rsidRPr="00251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223D" w:rsidRPr="0025223D" w:rsidRDefault="0025223D" w:rsidP="0025223D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223D" w:rsidRPr="0025223D" w:rsidRDefault="0025223D" w:rsidP="00252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:rsidR="0025223D" w:rsidRPr="00CA798D" w:rsidRDefault="0025223D" w:rsidP="00252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разработки прогноза социально-экономического развития </w:t>
      </w:r>
    </w:p>
    <w:p w:rsidR="0025223D" w:rsidRPr="00CA798D" w:rsidRDefault="0025223D" w:rsidP="002522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«</w:t>
      </w:r>
      <w:r w:rsidR="00FD789E" w:rsidRPr="00CA7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Красногвардейское</w:t>
      </w:r>
      <w:r w:rsidRPr="00CA7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 поселение»</w:t>
      </w:r>
    </w:p>
    <w:p w:rsidR="0025223D" w:rsidRPr="00CA798D" w:rsidRDefault="0025223D" w:rsidP="002522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23D" w:rsidRPr="00CA798D" w:rsidRDefault="0025223D" w:rsidP="0025223D">
      <w:pPr>
        <w:numPr>
          <w:ilvl w:val="0"/>
          <w:numId w:val="1"/>
        </w:numPr>
        <w:tabs>
          <w:tab w:val="num" w:pos="0"/>
          <w:tab w:val="left" w:pos="360"/>
          <w:tab w:val="left" w:pos="720"/>
          <w:tab w:val="left" w:pos="1260"/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положения</w:t>
      </w:r>
    </w:p>
    <w:p w:rsidR="0025223D" w:rsidRPr="00CA798D" w:rsidRDefault="0025223D" w:rsidP="0025223D">
      <w:pPr>
        <w:numPr>
          <w:ilvl w:val="1"/>
          <w:numId w:val="1"/>
        </w:numPr>
        <w:tabs>
          <w:tab w:val="clear" w:pos="360"/>
          <w:tab w:val="num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1.1.Прогноз социально-экономического развития муниципального образования «</w:t>
      </w:r>
      <w:r w:rsidR="00FD789E"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поселение» (далее – прогноз) разрабатывается в соответствии с Бюджетным кодексом Российской Федерации, социально-экономической политикой, определенной в ежегодном послании Президента Российской Федерации,  основными направлениями налоговой и бюджетной политики муниципального образования «</w:t>
      </w:r>
      <w:r w:rsidR="00FD789E"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поселение» (далее – сельское поселение).</w:t>
      </w:r>
    </w:p>
    <w:p w:rsidR="0025223D" w:rsidRPr="00CA798D" w:rsidRDefault="0025223D" w:rsidP="0025223D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1.2.Прогноз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 Параметры прогноза могут быть изменены при разработке прогноза на очередной финансовый год и плановый период.</w:t>
      </w:r>
    </w:p>
    <w:p w:rsidR="0025223D" w:rsidRPr="00CA798D" w:rsidRDefault="0025223D" w:rsidP="0025223D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1.3.Преемственность очередного прогноза по отношению к предшествующему обеспечивается путем мониторинга фактического исполнения ранее одобренных показателей и их корректировкой в соответствии с изменениями федерального и регионального законодательства и приоритетов социально-экономического развития сельского поселения на прогнозируемый период.</w:t>
      </w:r>
    </w:p>
    <w:p w:rsidR="0025223D" w:rsidRPr="00CA798D" w:rsidRDefault="0025223D" w:rsidP="0025223D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1.4.Прогноз одобряется администрацией </w:t>
      </w:r>
      <w:r w:rsidR="0096561C"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одновременно с принятием решения о внесении проекта бюджета сельского поселения на очередной финансовый год и плановый период на рассмотрение в </w:t>
      </w:r>
      <w:r w:rsidR="0096561C"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Красногвардейский </w:t>
      </w: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сельский совет. </w:t>
      </w:r>
    </w:p>
    <w:p w:rsidR="0025223D" w:rsidRPr="00CA798D" w:rsidRDefault="0025223D" w:rsidP="0025223D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1.5.Изменение прогноза социально-экономического развития сельского поселения в ходе составления или рассмотрения проекта бюджета сельского поселения влечет за собой изменение основных характеристик проекта бюджета.</w:t>
      </w:r>
    </w:p>
    <w:p w:rsidR="0025223D" w:rsidRPr="00CA798D" w:rsidRDefault="0025223D" w:rsidP="0025223D">
      <w:pPr>
        <w:tabs>
          <w:tab w:val="left" w:pos="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23D" w:rsidRPr="00CA798D" w:rsidRDefault="0025223D" w:rsidP="0025223D">
      <w:pPr>
        <w:numPr>
          <w:ilvl w:val="0"/>
          <w:numId w:val="1"/>
        </w:numPr>
        <w:tabs>
          <w:tab w:val="left" w:pos="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разделы и формы прогноза</w:t>
      </w:r>
    </w:p>
    <w:p w:rsidR="00CA798D" w:rsidRPr="00CA798D" w:rsidRDefault="00CA798D" w:rsidP="00CA798D">
      <w:pPr>
        <w:tabs>
          <w:tab w:val="left" w:pos="0"/>
          <w:tab w:val="left" w:pos="126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223D" w:rsidRPr="00CA798D" w:rsidRDefault="0025223D" w:rsidP="00CA798D">
      <w:pPr>
        <w:numPr>
          <w:ilvl w:val="2"/>
          <w:numId w:val="1"/>
        </w:numPr>
        <w:tabs>
          <w:tab w:val="clear" w:pos="360"/>
          <w:tab w:val="num" w:pos="0"/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2.1 Прогноз разрабатывается по следующим основным разделам:</w:t>
      </w:r>
    </w:p>
    <w:p w:rsidR="0025223D" w:rsidRPr="00CA798D" w:rsidRDefault="0025223D" w:rsidP="00CA798D">
      <w:pPr>
        <w:tabs>
          <w:tab w:val="left" w:pos="0"/>
          <w:tab w:val="num" w:pos="222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1) Территория муниципального образования.</w:t>
      </w:r>
    </w:p>
    <w:p w:rsidR="0025223D" w:rsidRPr="00CA798D" w:rsidRDefault="0025223D" w:rsidP="00CA798D">
      <w:pPr>
        <w:tabs>
          <w:tab w:val="left" w:pos="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Демографическая характеристика.</w:t>
      </w:r>
    </w:p>
    <w:p w:rsidR="0025223D" w:rsidRPr="00CA798D" w:rsidRDefault="0025223D" w:rsidP="00CA798D">
      <w:pPr>
        <w:tabs>
          <w:tab w:val="left" w:pos="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Уровень жизни населения.</w:t>
      </w:r>
    </w:p>
    <w:p w:rsidR="0025223D" w:rsidRPr="00CA798D" w:rsidRDefault="0025223D" w:rsidP="00CA798D">
      <w:pPr>
        <w:tabs>
          <w:tab w:val="left" w:pos="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4) Финансы.</w:t>
      </w:r>
    </w:p>
    <w:p w:rsidR="0025223D" w:rsidRPr="00CA798D" w:rsidRDefault="0025223D" w:rsidP="00CA798D">
      <w:pPr>
        <w:tabs>
          <w:tab w:val="left" w:pos="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5) Муниципальное имущество.</w:t>
      </w:r>
    </w:p>
    <w:p w:rsidR="0025223D" w:rsidRPr="00CA798D" w:rsidRDefault="0025223D" w:rsidP="00CA798D">
      <w:pPr>
        <w:tabs>
          <w:tab w:val="left" w:pos="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6) Содержание и использование жилого фонда и нежилых помещений.</w:t>
      </w:r>
    </w:p>
    <w:p w:rsidR="0025223D" w:rsidRPr="00CA798D" w:rsidRDefault="0025223D" w:rsidP="00CA798D">
      <w:pPr>
        <w:tabs>
          <w:tab w:val="left" w:pos="0"/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7) Организация и развитие ЖКХ.</w:t>
      </w:r>
    </w:p>
    <w:p w:rsidR="0025223D" w:rsidRPr="00CA798D" w:rsidRDefault="0025223D" w:rsidP="00CA798D">
      <w:pPr>
        <w:tabs>
          <w:tab w:val="left" w:pos="0"/>
        </w:tabs>
        <w:spacing w:after="0"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>8)  Благоустройство, озеленение и дороги.</w:t>
      </w:r>
    </w:p>
    <w:p w:rsidR="0025223D" w:rsidRPr="00CA798D" w:rsidRDefault="0025223D" w:rsidP="00CA798D">
      <w:pPr>
        <w:tabs>
          <w:tab w:val="left" w:pos="0"/>
        </w:tabs>
        <w:spacing w:after="0"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>9)  Производственная сфера.</w:t>
      </w:r>
    </w:p>
    <w:p w:rsidR="0025223D" w:rsidRPr="00CA798D" w:rsidRDefault="0025223D" w:rsidP="00CA798D">
      <w:pPr>
        <w:tabs>
          <w:tab w:val="left" w:pos="0"/>
        </w:tabs>
        <w:spacing w:after="0"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>10) Инфраструктура малого предпринимательства.</w:t>
      </w:r>
    </w:p>
    <w:p w:rsidR="0025223D" w:rsidRPr="00CA798D" w:rsidRDefault="0025223D" w:rsidP="00CA798D">
      <w:pPr>
        <w:tabs>
          <w:tab w:val="left" w:pos="0"/>
        </w:tabs>
        <w:spacing w:after="0"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>11) Сельское хозяйство.</w:t>
      </w:r>
    </w:p>
    <w:p w:rsidR="0025223D" w:rsidRPr="00CA798D" w:rsidRDefault="0025223D" w:rsidP="00CA798D">
      <w:pPr>
        <w:tabs>
          <w:tab w:val="left" w:pos="0"/>
        </w:tabs>
        <w:spacing w:after="0"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>12) Охрана и организация общественного порядка.</w:t>
      </w:r>
    </w:p>
    <w:p w:rsidR="0025223D" w:rsidRPr="00CA798D" w:rsidRDefault="0025223D" w:rsidP="00CA798D">
      <w:pPr>
        <w:tabs>
          <w:tab w:val="left" w:pos="0"/>
        </w:tabs>
        <w:spacing w:after="0"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>13) Обеспечение противопожарной безопасности.</w:t>
      </w:r>
    </w:p>
    <w:p w:rsidR="0025223D" w:rsidRPr="00CA798D" w:rsidRDefault="0025223D" w:rsidP="00CA798D">
      <w:pPr>
        <w:tabs>
          <w:tab w:val="left" w:pos="0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Прогноз разрабатывается в двух вариантах развития: консервативный и умеренно-оптимистический. </w:t>
      </w:r>
    </w:p>
    <w:p w:rsidR="0025223D" w:rsidRPr="00CA798D" w:rsidRDefault="0025223D" w:rsidP="00CA798D">
      <w:pPr>
        <w:tabs>
          <w:tab w:val="left" w:pos="0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Прогноз формируется в составе таблиц и пояснительной записки к ним. В пояснительной записке к прогнозу социально-экономического развития приводится обоснование параметров прогноза.</w:t>
      </w:r>
    </w:p>
    <w:p w:rsidR="0025223D" w:rsidRPr="00CA798D" w:rsidRDefault="0025223D" w:rsidP="0025223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23D" w:rsidRPr="00CA798D" w:rsidRDefault="0025223D" w:rsidP="0025223D">
      <w:pPr>
        <w:numPr>
          <w:ilvl w:val="0"/>
          <w:numId w:val="1"/>
        </w:numPr>
        <w:tabs>
          <w:tab w:val="left" w:pos="0"/>
          <w:tab w:val="num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разработки и одобрения прогноза</w:t>
      </w:r>
    </w:p>
    <w:p w:rsidR="0025223D" w:rsidRPr="00CA798D" w:rsidRDefault="0025223D" w:rsidP="00CA798D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3.1. Исходной базой для разработки прогноза на очередной финансовый год и плановый период являются:</w:t>
      </w:r>
    </w:p>
    <w:p w:rsidR="0025223D" w:rsidRPr="00CA798D" w:rsidRDefault="0025223D" w:rsidP="00CA798D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предварительные итоги социально-экономического развития за истекший период текущего финансового года и ожидаемые итоги социально-экономического развития за текущий финансовый год;</w:t>
      </w:r>
    </w:p>
    <w:p w:rsidR="0025223D" w:rsidRPr="00CA798D" w:rsidRDefault="0025223D" w:rsidP="00CA798D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дефляторы по видам экономической деятельности.</w:t>
      </w:r>
    </w:p>
    <w:p w:rsidR="0025223D" w:rsidRPr="00CA798D" w:rsidRDefault="0025223D" w:rsidP="00CA798D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3.2. заведующая сектором  бухгалтерско</w:t>
      </w:r>
      <w:r w:rsidR="00470843"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</w:t>
      </w:r>
      <w:r w:rsidR="00470843"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>а, бюджета и доходов</w:t>
      </w: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FD789E"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поселения:</w:t>
      </w:r>
    </w:p>
    <w:p w:rsidR="0025223D" w:rsidRPr="00CA798D" w:rsidRDefault="0025223D" w:rsidP="00CA798D">
      <w:pPr>
        <w:tabs>
          <w:tab w:val="num" w:pos="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проводит организационную работу по разработке и формированию прогноза;</w:t>
      </w:r>
    </w:p>
    <w:p w:rsidR="0025223D" w:rsidRPr="00CA798D" w:rsidRDefault="0025223D" w:rsidP="00CA798D">
      <w:pPr>
        <w:numPr>
          <w:ilvl w:val="2"/>
          <w:numId w:val="1"/>
        </w:numPr>
        <w:tabs>
          <w:tab w:val="left" w:pos="0"/>
          <w:tab w:val="left" w:pos="720"/>
          <w:tab w:val="left" w:pos="1080"/>
          <w:tab w:val="num" w:pos="14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представляет главе </w:t>
      </w:r>
      <w:r w:rsidR="00FD789E"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на согласование основные показатели прогноза на очередной финансовый год и плановый период;</w:t>
      </w:r>
    </w:p>
    <w:p w:rsidR="0025223D" w:rsidRPr="00CA798D" w:rsidRDefault="0025223D" w:rsidP="00CA798D">
      <w:pPr>
        <w:numPr>
          <w:ilvl w:val="2"/>
          <w:numId w:val="1"/>
        </w:numPr>
        <w:tabs>
          <w:tab w:val="left" w:pos="0"/>
          <w:tab w:val="left" w:pos="720"/>
          <w:tab w:val="left" w:pos="1080"/>
          <w:tab w:val="num" w:pos="14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уточняет параметры прогноза на очередной финансовый год и плановый период и представляет главе </w:t>
      </w:r>
      <w:r w:rsidR="00FD789E"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</w:t>
      </w:r>
      <w:r w:rsidR="00470843"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одновременно с внесением проекта решения </w:t>
      </w:r>
      <w:r w:rsid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 </w:t>
      </w:r>
      <w:r w:rsidR="00FD789E"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сельского поселения о бюджете на очередной финансовый год и плановый период;</w:t>
      </w:r>
    </w:p>
    <w:p w:rsidR="0025223D" w:rsidRPr="00CA798D" w:rsidRDefault="00470843" w:rsidP="00CA798D">
      <w:pPr>
        <w:numPr>
          <w:ilvl w:val="2"/>
          <w:numId w:val="1"/>
        </w:numPr>
        <w:tabs>
          <w:tab w:val="left" w:pos="0"/>
          <w:tab w:val="left" w:pos="720"/>
          <w:tab w:val="left" w:pos="1080"/>
          <w:tab w:val="num" w:pos="14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5223D"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 социально-экономического развития сельского поселения  </w:t>
      </w:r>
      <w:r w:rsidR="00FC4AC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утверждается постановлением</w:t>
      </w:r>
      <w:r w:rsidR="0025223D"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</w:t>
      </w:r>
      <w:r w:rsidR="00FC4AC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223D"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89E"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</w:t>
      </w:r>
      <w:r w:rsidR="00FC4A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5223D" w:rsidRPr="00CA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с одновременным принятием решения о внесении проекта бюджета сельского поселения на очередной финансовый год и плановый период.</w:t>
      </w:r>
    </w:p>
    <w:p w:rsidR="0025223D" w:rsidRPr="00CA798D" w:rsidRDefault="0025223D" w:rsidP="0025223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23D" w:rsidRPr="00CA798D" w:rsidRDefault="0025223D" w:rsidP="002522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23D" w:rsidRPr="00CA798D" w:rsidRDefault="0025223D" w:rsidP="0025223D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23D" w:rsidRPr="00CA798D" w:rsidRDefault="0025223D" w:rsidP="0025223D">
      <w:pPr>
        <w:shd w:val="clear" w:color="auto" w:fill="FFFFFF"/>
        <w:spacing w:before="9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23D" w:rsidRPr="00CA798D" w:rsidRDefault="0025223D" w:rsidP="002522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23D" w:rsidRPr="00CA798D" w:rsidRDefault="0025223D" w:rsidP="002522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5223D" w:rsidRPr="00CA798D" w:rsidSect="0096561C">
      <w:footerReference w:type="default" r:id="rId8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5A0" w:rsidRDefault="00C815A0" w:rsidP="00F544C0">
      <w:pPr>
        <w:spacing w:after="0" w:line="240" w:lineRule="auto"/>
      </w:pPr>
      <w:r>
        <w:separator/>
      </w:r>
    </w:p>
  </w:endnote>
  <w:endnote w:type="continuationSeparator" w:id="1">
    <w:p w:rsidR="00C815A0" w:rsidRDefault="00C815A0" w:rsidP="00F54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4B8" w:rsidRDefault="00C815A0" w:rsidP="00523D2F">
    <w:pPr>
      <w:pStyle w:val="a3"/>
      <w:ind w:firstLine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5A0" w:rsidRDefault="00C815A0" w:rsidP="00F544C0">
      <w:pPr>
        <w:spacing w:after="0" w:line="240" w:lineRule="auto"/>
      </w:pPr>
      <w:r>
        <w:separator/>
      </w:r>
    </w:p>
  </w:footnote>
  <w:footnote w:type="continuationSeparator" w:id="1">
    <w:p w:rsidR="00C815A0" w:rsidRDefault="00C815A0" w:rsidP="00F54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06E54"/>
    <w:multiLevelType w:val="hybridMultilevel"/>
    <w:tmpl w:val="3AD44DEE"/>
    <w:lvl w:ilvl="0" w:tplc="17628C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37402372">
      <w:numFmt w:val="none"/>
      <w:lvlText w:val=""/>
      <w:lvlJc w:val="left"/>
      <w:pPr>
        <w:tabs>
          <w:tab w:val="num" w:pos="360"/>
        </w:tabs>
      </w:pPr>
    </w:lvl>
    <w:lvl w:ilvl="2" w:tplc="23A021BC">
      <w:numFmt w:val="none"/>
      <w:lvlText w:val=""/>
      <w:lvlJc w:val="left"/>
      <w:pPr>
        <w:tabs>
          <w:tab w:val="num" w:pos="360"/>
        </w:tabs>
      </w:pPr>
    </w:lvl>
    <w:lvl w:ilvl="3" w:tplc="6B2C02EE">
      <w:numFmt w:val="none"/>
      <w:lvlText w:val=""/>
      <w:lvlJc w:val="left"/>
      <w:pPr>
        <w:tabs>
          <w:tab w:val="num" w:pos="360"/>
        </w:tabs>
      </w:pPr>
    </w:lvl>
    <w:lvl w:ilvl="4" w:tplc="E5E05328">
      <w:numFmt w:val="none"/>
      <w:lvlText w:val=""/>
      <w:lvlJc w:val="left"/>
      <w:pPr>
        <w:tabs>
          <w:tab w:val="num" w:pos="360"/>
        </w:tabs>
      </w:pPr>
    </w:lvl>
    <w:lvl w:ilvl="5" w:tplc="B04026FE">
      <w:numFmt w:val="none"/>
      <w:lvlText w:val=""/>
      <w:lvlJc w:val="left"/>
      <w:pPr>
        <w:tabs>
          <w:tab w:val="num" w:pos="360"/>
        </w:tabs>
      </w:pPr>
    </w:lvl>
    <w:lvl w:ilvl="6" w:tplc="394801E4">
      <w:numFmt w:val="none"/>
      <w:lvlText w:val=""/>
      <w:lvlJc w:val="left"/>
      <w:pPr>
        <w:tabs>
          <w:tab w:val="num" w:pos="360"/>
        </w:tabs>
      </w:pPr>
    </w:lvl>
    <w:lvl w:ilvl="7" w:tplc="E7204E62">
      <w:numFmt w:val="none"/>
      <w:lvlText w:val=""/>
      <w:lvlJc w:val="left"/>
      <w:pPr>
        <w:tabs>
          <w:tab w:val="num" w:pos="360"/>
        </w:tabs>
      </w:pPr>
    </w:lvl>
    <w:lvl w:ilvl="8" w:tplc="9B0813D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2975"/>
    <w:rsid w:val="002113B2"/>
    <w:rsid w:val="00251541"/>
    <w:rsid w:val="0025223D"/>
    <w:rsid w:val="002B4313"/>
    <w:rsid w:val="0045766D"/>
    <w:rsid w:val="00470843"/>
    <w:rsid w:val="006F22B9"/>
    <w:rsid w:val="007C2CF3"/>
    <w:rsid w:val="00835CCB"/>
    <w:rsid w:val="00876D0C"/>
    <w:rsid w:val="0096561C"/>
    <w:rsid w:val="009B1D93"/>
    <w:rsid w:val="00C13A55"/>
    <w:rsid w:val="00C77E8D"/>
    <w:rsid w:val="00C815A0"/>
    <w:rsid w:val="00CA798D"/>
    <w:rsid w:val="00D32975"/>
    <w:rsid w:val="00DD23EE"/>
    <w:rsid w:val="00F544C0"/>
    <w:rsid w:val="00FC4AC3"/>
    <w:rsid w:val="00FD7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5223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522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2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3EE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link w:val="2"/>
    <w:rsid w:val="0096561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96561C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47084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25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Люда</cp:lastModifiedBy>
  <cp:revision>8</cp:revision>
  <cp:lastPrinted>2017-06-28T12:15:00Z</cp:lastPrinted>
  <dcterms:created xsi:type="dcterms:W3CDTF">2015-11-01T14:12:00Z</dcterms:created>
  <dcterms:modified xsi:type="dcterms:W3CDTF">2017-08-21T11:16:00Z</dcterms:modified>
</cp:coreProperties>
</file>