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F9D" w:rsidRDefault="00562F9D" w:rsidP="00562F9D">
      <w:pPr>
        <w:jc w:val="center"/>
        <w:rPr>
          <w:sz w:val="28"/>
          <w:szCs w:val="28"/>
        </w:rPr>
      </w:pPr>
      <w:r>
        <w:rPr>
          <w:noProof/>
          <w:sz w:val="16"/>
          <w:szCs w:val="16"/>
        </w:rPr>
        <w:drawing>
          <wp:inline distT="0" distB="0" distL="0" distR="0">
            <wp:extent cx="1031240" cy="114808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14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F9D" w:rsidRDefault="00562F9D" w:rsidP="00562F9D">
      <w:pPr>
        <w:jc w:val="center"/>
        <w:rPr>
          <w:b/>
          <w:sz w:val="28"/>
          <w:szCs w:val="28"/>
        </w:rPr>
      </w:pP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КРАСНОГВАРДЕЙСКОГО СЕЛЬСКОГО ПОСЕЛЕНИЯ</w:t>
      </w: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СОВЕТСКОГО РАЙОНА</w:t>
      </w: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РЕСПУБЛИКИ КРЫМ</w:t>
      </w:r>
    </w:p>
    <w:p w:rsidR="00562F9D" w:rsidRDefault="00562F9D" w:rsidP="00562F9D">
      <w:pPr>
        <w:jc w:val="center"/>
        <w:rPr>
          <w:i/>
          <w:sz w:val="28"/>
          <w:szCs w:val="28"/>
        </w:rPr>
      </w:pPr>
    </w:p>
    <w:p w:rsidR="00562F9D" w:rsidRDefault="00562F9D" w:rsidP="00562F9D">
      <w:pPr>
        <w:rPr>
          <w:i/>
          <w:sz w:val="28"/>
          <w:szCs w:val="28"/>
        </w:rPr>
      </w:pPr>
      <w:r>
        <w:pict>
          <v:line id="_x0000_s1026" style="position:absolute;z-index:251658240" from="-26.85pt,7.55pt" to="484.4pt,7.55pt" o:allowincell="f" strokeweight="4.5pt">
            <v:stroke linestyle="thickThin"/>
            <w10:wrap type="square"/>
          </v:line>
        </w:pict>
      </w: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62F9D" w:rsidRDefault="00562F9D" w:rsidP="00562F9D">
      <w:pPr>
        <w:jc w:val="center"/>
        <w:rPr>
          <w:b/>
          <w:sz w:val="28"/>
          <w:szCs w:val="28"/>
        </w:rPr>
      </w:pP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300</w:t>
      </w:r>
    </w:p>
    <w:p w:rsidR="00562F9D" w:rsidRDefault="00562F9D" w:rsidP="00562F9D">
      <w:pPr>
        <w:rPr>
          <w:b/>
          <w:sz w:val="28"/>
          <w:szCs w:val="28"/>
        </w:rPr>
      </w:pPr>
    </w:p>
    <w:p w:rsidR="00562F9D" w:rsidRDefault="00562F9D" w:rsidP="00562F9D">
      <w:pPr>
        <w:rPr>
          <w:sz w:val="28"/>
          <w:szCs w:val="28"/>
        </w:rPr>
      </w:pPr>
      <w:r>
        <w:rPr>
          <w:sz w:val="28"/>
          <w:szCs w:val="28"/>
        </w:rPr>
        <w:t xml:space="preserve"> «05</w:t>
      </w:r>
      <w:r>
        <w:rPr>
          <w:sz w:val="28"/>
          <w:szCs w:val="28"/>
          <w:lang w:val="uk-UA"/>
        </w:rPr>
        <w:t xml:space="preserve">» </w:t>
      </w:r>
      <w:proofErr w:type="spellStart"/>
      <w:r>
        <w:rPr>
          <w:sz w:val="28"/>
          <w:szCs w:val="28"/>
          <w:lang w:val="uk-UA"/>
        </w:rPr>
        <w:t>декабря</w:t>
      </w:r>
      <w:proofErr w:type="spellEnd"/>
      <w:r>
        <w:rPr>
          <w:sz w:val="28"/>
          <w:szCs w:val="28"/>
          <w:lang w:val="uk-UA"/>
        </w:rPr>
        <w:t xml:space="preserve"> 2018 г.</w:t>
      </w:r>
      <w:r>
        <w:rPr>
          <w:sz w:val="28"/>
          <w:szCs w:val="28"/>
        </w:rPr>
        <w:t xml:space="preserve">                                                      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</w:p>
    <w:p w:rsidR="00562F9D" w:rsidRDefault="00562F9D" w:rsidP="00562F9D">
      <w:pPr>
        <w:rPr>
          <w:b/>
          <w:sz w:val="28"/>
          <w:szCs w:val="28"/>
        </w:rPr>
      </w:pPr>
    </w:p>
    <w:p w:rsidR="00562F9D" w:rsidRDefault="00562F9D" w:rsidP="00562F9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схемы расположения </w:t>
      </w:r>
    </w:p>
    <w:p w:rsidR="00562F9D" w:rsidRDefault="00562F9D" w:rsidP="00562F9D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земельного участка</w:t>
      </w:r>
    </w:p>
    <w:p w:rsidR="00562F9D" w:rsidRDefault="00562F9D" w:rsidP="00562F9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</w:p>
    <w:p w:rsidR="00562F9D" w:rsidRDefault="00562F9D" w:rsidP="00562F9D">
      <w:pPr>
        <w:shd w:val="clear" w:color="auto" w:fill="FFFFFF"/>
        <w:spacing w:line="226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</w:rPr>
        <w:t xml:space="preserve">соответствии со статьями 10, 11.10, 39.14, 39.15 Земельного кодекса Российской Федерации, статьей 83 Конституции Республики Крым, Федеральными законами </w:t>
      </w:r>
      <w:r>
        <w:rPr>
          <w:bCs/>
          <w:iCs/>
          <w:sz w:val="28"/>
          <w:szCs w:val="28"/>
        </w:rPr>
        <w:t xml:space="preserve">от  06 октября 2003 года № 131-ФЗ "Об общих принципах организации местного самоуправления в Российской Федерации", </w:t>
      </w:r>
      <w:r>
        <w:rPr>
          <w:sz w:val="28"/>
          <w:szCs w:val="28"/>
        </w:rPr>
        <w:t xml:space="preserve">Законом Республики Крым от 21 августа 2014 года № 54-ЗРК «Об основах местного самоуправления в Республике Крым» статьями 15,18 Закона Республики Крым от 15.01.2015 г. </w:t>
      </w:r>
      <w:proofErr w:type="gramStart"/>
      <w:r>
        <w:rPr>
          <w:sz w:val="28"/>
          <w:szCs w:val="28"/>
        </w:rPr>
        <w:t>№ 66-ЗРК/2015 «О предоставлении земельных участков государственной и муниципальной собственности, и некоторых вопросах земельных отношений», постановлением Совета министров Республики Крым от 16.02.2015 г. № 44 «Об утверждении порядка подготовки схемы расположения земельного участка или земельных участков на кадастровом плане территории и проекта межевания территории», Положения «Согласование схемы расположения земельного участка  на территории Красногвардейского  сельского поселения», утвержденного Постановлением администрации Красногвардейского сельского поселения</w:t>
      </w:r>
      <w:proofErr w:type="gramEnd"/>
      <w:r>
        <w:rPr>
          <w:sz w:val="28"/>
          <w:szCs w:val="28"/>
        </w:rPr>
        <w:t xml:space="preserve"> № 31 от 15.06.2015 г.,  </w:t>
      </w:r>
      <w:proofErr w:type="gramStart"/>
      <w:r>
        <w:rPr>
          <w:sz w:val="28"/>
          <w:szCs w:val="28"/>
        </w:rPr>
        <w:t xml:space="preserve">рассмотрев заявление  </w:t>
      </w:r>
      <w:proofErr w:type="spellStart"/>
      <w:r>
        <w:rPr>
          <w:sz w:val="28"/>
          <w:szCs w:val="28"/>
        </w:rPr>
        <w:t>Паралюк</w:t>
      </w:r>
      <w:proofErr w:type="spellEnd"/>
      <w:r>
        <w:rPr>
          <w:sz w:val="28"/>
          <w:szCs w:val="28"/>
        </w:rPr>
        <w:t xml:space="preserve"> Николая Дмитриевича администрация Красногвардейского 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562F9D" w:rsidRDefault="00562F9D" w:rsidP="00562F9D">
      <w:pPr>
        <w:shd w:val="clear" w:color="auto" w:fill="FFFFFF"/>
        <w:spacing w:line="226" w:lineRule="atLeast"/>
        <w:ind w:firstLine="709"/>
        <w:jc w:val="both"/>
        <w:textAlignment w:val="baseline"/>
        <w:rPr>
          <w:b/>
          <w:sz w:val="28"/>
          <w:szCs w:val="28"/>
        </w:rPr>
      </w:pPr>
    </w:p>
    <w:p w:rsidR="00562F9D" w:rsidRDefault="00562F9D" w:rsidP="00562F9D">
      <w:pPr>
        <w:jc w:val="center"/>
        <w:rPr>
          <w:b/>
          <w:sz w:val="28"/>
          <w:szCs w:val="28"/>
        </w:rPr>
      </w:pPr>
      <w:r>
        <w:rPr>
          <w:b/>
          <w:color w:val="2D2D2D"/>
          <w:spacing w:val="1"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</w:rPr>
        <w:t>ПОСТАНОВЛЯЕТ:</w:t>
      </w:r>
    </w:p>
    <w:p w:rsidR="00562F9D" w:rsidRDefault="00562F9D" w:rsidP="00562F9D">
      <w:pPr>
        <w:jc w:val="center"/>
        <w:rPr>
          <w:sz w:val="28"/>
          <w:szCs w:val="28"/>
        </w:rPr>
      </w:pP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lastRenderedPageBreak/>
        <w:t xml:space="preserve">          1. </w:t>
      </w:r>
      <w:r>
        <w:rPr>
          <w:sz w:val="28"/>
          <w:szCs w:val="28"/>
        </w:rPr>
        <w:t xml:space="preserve"> Утвердить схему расположения земельного участка расположенного           с. </w:t>
      </w:r>
      <w:proofErr w:type="gramStart"/>
      <w:r>
        <w:rPr>
          <w:sz w:val="28"/>
          <w:szCs w:val="28"/>
        </w:rPr>
        <w:t>Красногвардейское</w:t>
      </w:r>
      <w:proofErr w:type="gramEnd"/>
      <w:r>
        <w:rPr>
          <w:sz w:val="28"/>
          <w:szCs w:val="28"/>
        </w:rPr>
        <w:t>,  Советского района, Республики Крым, для индивидуального жилищного строительства на кадастровом плане территории Красногвардейского сельского поселения (схема прилагается).</w:t>
      </w: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Площадь земельного участка, расположенного в 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расногвардейское, Советского района, Республики Крым, составляет 1537 кв.м.</w:t>
      </w: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Адрес земельного участка, образуемого в соответствии со схемой расположения земельного участка – ул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овая,59, с.Красногвардейское, Советского района, Республики Крым.</w:t>
      </w: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Территориальная зона, в границах которой образуется земельный участок – 90:13:050101;</w:t>
      </w: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Категория земель, к которой относится образуемый земельный участок – земли населенного пункта;</w:t>
      </w:r>
    </w:p>
    <w:p w:rsidR="00562F9D" w:rsidRDefault="00562F9D" w:rsidP="00562F9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Вид разрешенного использования – для индивидуального жилищного строительства.</w:t>
      </w:r>
    </w:p>
    <w:p w:rsidR="00562F9D" w:rsidRDefault="00562F9D" w:rsidP="00562F9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2. Настоящее постановление подлежит обнародованию в установленном порядке.</w:t>
      </w:r>
    </w:p>
    <w:p w:rsidR="00562F9D" w:rsidRDefault="00562F9D" w:rsidP="00562F9D">
      <w:pPr>
        <w:shd w:val="clear" w:color="auto" w:fill="FFFFFF"/>
        <w:spacing w:after="72" w:line="319" w:lineRule="atLeast"/>
        <w:jc w:val="both"/>
        <w:rPr>
          <w:spacing w:val="1"/>
          <w:sz w:val="28"/>
          <w:szCs w:val="28"/>
          <w:lang w:val="uk-UA"/>
        </w:rPr>
      </w:pPr>
      <w:r>
        <w:rPr>
          <w:spacing w:val="1"/>
          <w:sz w:val="28"/>
          <w:szCs w:val="28"/>
        </w:rPr>
        <w:t xml:space="preserve">         3.    Настоящее постановление вступает в силу с момента подписания</w:t>
      </w:r>
      <w:r>
        <w:rPr>
          <w:spacing w:val="1"/>
          <w:sz w:val="28"/>
          <w:szCs w:val="28"/>
          <w:lang w:val="uk-UA"/>
        </w:rPr>
        <w:t>.</w:t>
      </w:r>
    </w:p>
    <w:p w:rsidR="00562F9D" w:rsidRDefault="00562F9D" w:rsidP="00562F9D">
      <w:pPr>
        <w:shd w:val="clear" w:color="auto" w:fill="FFFFFF"/>
        <w:spacing w:after="72" w:line="319" w:lineRule="atLeast"/>
        <w:ind w:firstLine="709"/>
        <w:rPr>
          <w:color w:val="2D2D2D"/>
          <w:spacing w:val="1"/>
          <w:sz w:val="28"/>
          <w:szCs w:val="28"/>
          <w:lang w:val="uk-UA"/>
        </w:rPr>
      </w:pPr>
    </w:p>
    <w:p w:rsidR="00562F9D" w:rsidRDefault="00562F9D" w:rsidP="00562F9D">
      <w:pPr>
        <w:jc w:val="both"/>
        <w:rPr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Красногвардейского сельского совета-</w:t>
      </w:r>
    </w:p>
    <w:p w:rsidR="00562F9D" w:rsidRDefault="00562F9D" w:rsidP="00562F9D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Красногвардейского сельского поселения                                     </w:t>
      </w:r>
      <w:proofErr w:type="spellStart"/>
      <w:r>
        <w:rPr>
          <w:b/>
          <w:sz w:val="28"/>
          <w:szCs w:val="28"/>
        </w:rPr>
        <w:t>Л.Н.Шкурина</w:t>
      </w:r>
      <w:proofErr w:type="spellEnd"/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b/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562F9D" w:rsidRDefault="00562F9D" w:rsidP="00562F9D">
      <w:pPr>
        <w:pStyle w:val="western"/>
        <w:spacing w:before="0" w:beforeAutospacing="0" w:after="0" w:afterAutospacing="0"/>
        <w:rPr>
          <w:sz w:val="28"/>
          <w:szCs w:val="28"/>
        </w:rPr>
      </w:pPr>
    </w:p>
    <w:p w:rsidR="000F7BDF" w:rsidRDefault="000F7BDF"/>
    <w:sectPr w:rsidR="000F7BDF" w:rsidSect="000F7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characterSpacingControl w:val="doNotCompress"/>
  <w:compat/>
  <w:rsids>
    <w:rsidRoot w:val="00562F9D"/>
    <w:rsid w:val="000F7BDF"/>
    <w:rsid w:val="00562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562F9D"/>
    <w:pPr>
      <w:spacing w:before="100" w:beforeAutospacing="1" w:after="100" w:afterAutospacing="1"/>
    </w:pPr>
  </w:style>
  <w:style w:type="paragraph" w:styleId="a3">
    <w:name w:val="Balloon Text"/>
    <w:basedOn w:val="a"/>
    <w:link w:val="a4"/>
    <w:uiPriority w:val="99"/>
    <w:semiHidden/>
    <w:unhideWhenUsed/>
    <w:rsid w:val="00562F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F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1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2245</Characters>
  <Application>Microsoft Office Word</Application>
  <DocSecurity>0</DocSecurity>
  <Lines>18</Lines>
  <Paragraphs>5</Paragraphs>
  <ScaleCrop>false</ScaleCrop>
  <Company>Reanimator Extreme Edition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2018-12-12T12:25:00Z</dcterms:created>
  <dcterms:modified xsi:type="dcterms:W3CDTF">2018-12-12T12:25:00Z</dcterms:modified>
</cp:coreProperties>
</file>