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71BD" w:rsidRPr="00193F0C" w:rsidRDefault="000171BD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Е        </w:t>
      </w:r>
      <w:r w:rsidR="00B7787D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0171BD" w:rsidRPr="00193F0C" w:rsidRDefault="004E6639" w:rsidP="00017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сесси</w:t>
      </w:r>
      <w:r w:rsidR="00E9507B">
        <w:rPr>
          <w:rFonts w:ascii="Times New Roman" w:hAnsi="Times New Roman" w:cs="Times New Roman"/>
          <w:b/>
          <w:sz w:val="28"/>
          <w:szCs w:val="28"/>
        </w:rPr>
        <w:t>я</w:t>
      </w:r>
      <w:r w:rsidR="000171BD" w:rsidRPr="00193F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171BD" w:rsidRPr="00193F0C" w:rsidRDefault="000171BD" w:rsidP="000171B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="00C07639">
        <w:rPr>
          <w:rFonts w:ascii="Times New Roman" w:hAnsi="Times New Roman" w:cs="Times New Roman"/>
          <w:sz w:val="28"/>
          <w:szCs w:val="28"/>
        </w:rPr>
        <w:t>24</w:t>
      </w:r>
      <w:r w:rsidRPr="00193F0C">
        <w:rPr>
          <w:rFonts w:ascii="Times New Roman" w:hAnsi="Times New Roman" w:cs="Times New Roman"/>
          <w:sz w:val="28"/>
          <w:szCs w:val="28"/>
        </w:rPr>
        <w:t>»</w:t>
      </w:r>
      <w:r w:rsidR="00C07639">
        <w:rPr>
          <w:rFonts w:ascii="Times New Roman" w:hAnsi="Times New Roman" w:cs="Times New Roman"/>
          <w:sz w:val="28"/>
          <w:szCs w:val="28"/>
        </w:rPr>
        <w:t>апреля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4E6639">
        <w:rPr>
          <w:rFonts w:ascii="Times New Roman" w:hAnsi="Times New Roman" w:cs="Times New Roman"/>
          <w:sz w:val="28"/>
          <w:szCs w:val="28"/>
        </w:rPr>
        <w:t>5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</w:t>
      </w:r>
      <w:r w:rsidR="00C07639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93F0C">
        <w:rPr>
          <w:rFonts w:ascii="Times New Roman" w:hAnsi="Times New Roman" w:cs="Times New Roman"/>
          <w:sz w:val="28"/>
          <w:szCs w:val="28"/>
        </w:rPr>
        <w:t xml:space="preserve">            с. </w:t>
      </w:r>
      <w:proofErr w:type="gramStart"/>
      <w:r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0171BD" w:rsidRDefault="000171BD" w:rsidP="000171BD">
      <w:pPr>
        <w:pStyle w:val="a7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 xml:space="preserve">№ </w:t>
      </w:r>
      <w:r w:rsidR="00C07639">
        <w:rPr>
          <w:sz w:val="28"/>
          <w:szCs w:val="28"/>
        </w:rPr>
        <w:t>03</w:t>
      </w:r>
    </w:p>
    <w:p w:rsidR="004E6639" w:rsidRDefault="000171BD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12E5E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4E663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 рассмотрении заявления </w:t>
      </w: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Заяц В.П.</w:t>
      </w: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Default="004E6639" w:rsidP="004E66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4E6639" w:rsidRPr="003E0C89" w:rsidRDefault="004E6639" w:rsidP="004E6639">
      <w:pPr>
        <w:shd w:val="clear" w:color="auto" w:fill="FFFFFF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В соответствии с Федеральным Конституционным Законом от 21.03.2014г.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r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№6-ФКЗ «О </w:t>
      </w:r>
      <w:r w:rsidRPr="003E0C89">
        <w:rPr>
          <w:rFonts w:ascii="Times New Roman" w:hAnsi="Times New Roman" w:cs="Times New Roman"/>
          <w:spacing w:val="-7"/>
          <w:sz w:val="28"/>
          <w:szCs w:val="28"/>
        </w:rPr>
        <w:t xml:space="preserve">принятии в Российскую Федерацию Республики Крым и образовании в составе Российской </w:t>
      </w:r>
      <w:r w:rsidRPr="003E0C89">
        <w:rPr>
          <w:rFonts w:ascii="Times New Roman" w:hAnsi="Times New Roman" w:cs="Times New Roman"/>
          <w:spacing w:val="-1"/>
          <w:sz w:val="28"/>
          <w:szCs w:val="28"/>
        </w:rPr>
        <w:t xml:space="preserve">Федерации новых субъектов - Республики Крым и города федерального значения </w:t>
      </w:r>
      <w:r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Севастополя», со </w:t>
      </w:r>
      <w:r w:rsidRPr="003E0C89">
        <w:rPr>
          <w:rFonts w:ascii="Times New Roman" w:hAnsi="Times New Roman" w:cs="Times New Roman"/>
          <w:spacing w:val="-1"/>
          <w:sz w:val="28"/>
          <w:szCs w:val="28"/>
        </w:rPr>
        <w:t>ст. 35, 50, 51 Федерального</w:t>
      </w:r>
      <w:r w:rsidRPr="003E0C89">
        <w:rPr>
          <w:rFonts w:ascii="Times New Roman" w:hAnsi="Times New Roman" w:cs="Times New Roman"/>
          <w:spacing w:val="-3"/>
          <w:sz w:val="28"/>
          <w:szCs w:val="28"/>
        </w:rPr>
        <w:t xml:space="preserve"> закона от 06.10.2003г. №131-ФЗ «Об общих </w:t>
      </w:r>
      <w:r w:rsidRPr="003E0C89">
        <w:rPr>
          <w:rFonts w:ascii="Times New Roman" w:hAnsi="Times New Roman" w:cs="Times New Roman"/>
          <w:spacing w:val="-7"/>
          <w:sz w:val="28"/>
          <w:szCs w:val="28"/>
        </w:rPr>
        <w:t xml:space="preserve">принципах организации местного самоуправления в Российской Федерации», ст. 27 Закона </w:t>
      </w:r>
      <w:r w:rsidRPr="003E0C89">
        <w:rPr>
          <w:rFonts w:ascii="Times New Roman" w:hAnsi="Times New Roman" w:cs="Times New Roman"/>
          <w:spacing w:val="-2"/>
          <w:sz w:val="28"/>
          <w:szCs w:val="28"/>
        </w:rPr>
        <w:t>Республики Крым от 21.08.2014г</w:t>
      </w:r>
      <w:proofErr w:type="gramEnd"/>
      <w:r w:rsidRPr="003E0C89">
        <w:rPr>
          <w:rFonts w:ascii="Times New Roman" w:hAnsi="Times New Roman" w:cs="Times New Roman"/>
          <w:spacing w:val="-2"/>
          <w:sz w:val="28"/>
          <w:szCs w:val="28"/>
        </w:rPr>
        <w:t>. №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E0C89">
        <w:rPr>
          <w:rFonts w:ascii="Times New Roman" w:hAnsi="Times New Roman" w:cs="Times New Roman"/>
          <w:spacing w:val="-2"/>
          <w:sz w:val="28"/>
          <w:szCs w:val="28"/>
        </w:rPr>
        <w:t xml:space="preserve">54-ЗРК «Об основах местного самоуправления в </w:t>
      </w:r>
      <w:r w:rsidRPr="003E0C89">
        <w:rPr>
          <w:rFonts w:ascii="Times New Roman" w:hAnsi="Times New Roman" w:cs="Times New Roman"/>
          <w:spacing w:val="-5"/>
          <w:sz w:val="28"/>
          <w:szCs w:val="28"/>
        </w:rPr>
        <w:t xml:space="preserve">Республике Крым», ст. 212, 215 Гражданского кодекса Российской Федерации,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>рассмотрев заявление индивидуального предпринимателя Заяц Владимира Петровича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r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</w:t>
      </w:r>
      <w:r w:rsidRPr="003E0C89">
        <w:rPr>
          <w:rFonts w:ascii="Times New Roman" w:hAnsi="Times New Roman" w:cs="Times New Roman"/>
          <w:spacing w:val="-6"/>
          <w:sz w:val="28"/>
          <w:szCs w:val="28"/>
        </w:rPr>
        <w:t>Уставом муниципального образования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Красногвардейское сельское поселение </w:t>
      </w:r>
      <w:r w:rsidRPr="003E0C89">
        <w:rPr>
          <w:rFonts w:ascii="Times New Roman" w:hAnsi="Times New Roman" w:cs="Times New Roman"/>
          <w:spacing w:val="-8"/>
          <w:sz w:val="28"/>
          <w:szCs w:val="28"/>
        </w:rPr>
        <w:t>Советск</w:t>
      </w:r>
      <w:r>
        <w:rPr>
          <w:rFonts w:ascii="Times New Roman" w:hAnsi="Times New Roman" w:cs="Times New Roman"/>
          <w:spacing w:val="-8"/>
          <w:sz w:val="28"/>
          <w:szCs w:val="28"/>
        </w:rPr>
        <w:t>ого</w:t>
      </w:r>
      <w:r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3E0C89">
        <w:rPr>
          <w:rFonts w:ascii="Times New Roman" w:hAnsi="Times New Roman" w:cs="Times New Roman"/>
          <w:spacing w:val="-8"/>
          <w:sz w:val="28"/>
          <w:szCs w:val="28"/>
        </w:rPr>
        <w:t xml:space="preserve"> Республики Крым</w:t>
      </w:r>
      <w:r>
        <w:rPr>
          <w:rFonts w:ascii="Times New Roman" w:hAnsi="Times New Roman" w:cs="Times New Roman"/>
          <w:spacing w:val="-6"/>
          <w:sz w:val="28"/>
          <w:szCs w:val="28"/>
        </w:rPr>
        <w:t>,</w:t>
      </w:r>
      <w:r w:rsidRPr="003E0C8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Красногвардейский сельский совет</w:t>
      </w:r>
    </w:p>
    <w:p w:rsidR="004E6639" w:rsidRDefault="004E6639" w:rsidP="004E6639">
      <w:pPr>
        <w:shd w:val="clear" w:color="auto" w:fill="FFFFFF"/>
        <w:spacing w:before="274"/>
        <w:ind w:left="3845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2256AF">
        <w:rPr>
          <w:rFonts w:ascii="Times New Roman" w:hAnsi="Times New Roman" w:cs="Times New Roman"/>
          <w:b/>
          <w:spacing w:val="-8"/>
          <w:sz w:val="28"/>
          <w:szCs w:val="28"/>
        </w:rPr>
        <w:t>РЕШИЛ:</w:t>
      </w:r>
    </w:p>
    <w:p w:rsidR="004E6639" w:rsidRP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Расторгнуть договор аренды муниципального имущества (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артезианскую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скважину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№ 4875 с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оборудованием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глубинный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насос),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расположенную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в 2,5 км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южнее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Красногвардейское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артезианскую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скважину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№ 4873 с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оборудованием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глубдинный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насос),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расположенную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в 2,8 км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южнее</w:t>
      </w:r>
      <w:proofErr w:type="spellEnd"/>
      <w:r w:rsidRPr="004E6639"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proofErr w:type="spellStart"/>
      <w:r w:rsidRPr="004E6639">
        <w:rPr>
          <w:rFonts w:ascii="Times New Roman" w:hAnsi="Times New Roman" w:cs="Times New Roman"/>
          <w:sz w:val="28"/>
          <w:szCs w:val="28"/>
          <w:lang w:val="uk-UA"/>
        </w:rPr>
        <w:t>Красногвардейское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индивидуальным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предпринимателем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Заяц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Владимиром Петровичем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основании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добровольного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отказа</w:t>
      </w:r>
      <w:proofErr w:type="spellEnd"/>
      <w:r w:rsidR="00FA2FEB">
        <w:rPr>
          <w:rFonts w:ascii="Times New Roman" w:hAnsi="Times New Roman" w:cs="Times New Roman"/>
          <w:sz w:val="28"/>
          <w:szCs w:val="28"/>
          <w:lang w:val="uk-UA"/>
        </w:rPr>
        <w:t xml:space="preserve"> с 01 </w:t>
      </w:r>
      <w:proofErr w:type="spellStart"/>
      <w:r w:rsidR="00FA2FEB">
        <w:rPr>
          <w:rFonts w:ascii="Times New Roman" w:hAnsi="Times New Roman" w:cs="Times New Roman"/>
          <w:sz w:val="28"/>
          <w:szCs w:val="28"/>
          <w:lang w:val="uk-UA"/>
        </w:rPr>
        <w:t>мая</w:t>
      </w:r>
      <w:proofErr w:type="spellEnd"/>
      <w:r w:rsidR="00FA2FEB">
        <w:rPr>
          <w:rFonts w:ascii="Times New Roman" w:hAnsi="Times New Roman" w:cs="Times New Roman"/>
          <w:sz w:val="28"/>
          <w:szCs w:val="28"/>
          <w:lang w:val="uk-UA"/>
        </w:rPr>
        <w:t xml:space="preserve"> 2015 </w:t>
      </w:r>
      <w:proofErr w:type="spellStart"/>
      <w:r w:rsidR="00FA2FEB">
        <w:rPr>
          <w:rFonts w:ascii="Times New Roman" w:hAnsi="Times New Roman" w:cs="Times New Roman"/>
          <w:sz w:val="28"/>
          <w:szCs w:val="28"/>
          <w:lang w:val="uk-UA"/>
        </w:rPr>
        <w:t>года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</w:p>
    <w:p w:rsidR="004E6639" w:rsidRP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Поручить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заведующей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сектором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бухгалтерского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учета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бюджета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доходов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администрации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Красногвардейского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сельского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поселения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Аблякимовой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Э.И.)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осуществить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прием-передачу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муниципального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имущества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="00B7787D">
        <w:rPr>
          <w:rFonts w:ascii="Times New Roman" w:hAnsi="Times New Roman" w:cs="Times New Roman"/>
          <w:sz w:val="28"/>
          <w:szCs w:val="28"/>
          <w:lang w:val="uk-UA"/>
        </w:rPr>
        <w:t>оформлением</w:t>
      </w:r>
      <w:proofErr w:type="spellEnd"/>
      <w:r w:rsidR="00B7787D">
        <w:rPr>
          <w:rFonts w:ascii="Times New Roman" w:hAnsi="Times New Roman" w:cs="Times New Roman"/>
          <w:sz w:val="28"/>
          <w:szCs w:val="28"/>
          <w:lang w:val="uk-UA"/>
        </w:rPr>
        <w:t xml:space="preserve"> акта.</w:t>
      </w:r>
    </w:p>
    <w:p w:rsidR="004E6639" w:rsidRDefault="004E6639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 исполнением данного решения возложить на постоянную комисию Красногвардейского сельского совета - п</w:t>
      </w:r>
      <w:r w:rsidRPr="004E6639">
        <w:rPr>
          <w:rFonts w:ascii="Times New Roman" w:hAnsi="Times New Roman" w:cs="Times New Roman"/>
          <w:sz w:val="28"/>
          <w:szCs w:val="28"/>
        </w:rPr>
        <w:t>ланово-бюджетн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4E6639">
        <w:rPr>
          <w:rFonts w:ascii="Times New Roman" w:hAnsi="Times New Roman" w:cs="Times New Roman"/>
          <w:sz w:val="28"/>
          <w:szCs w:val="28"/>
        </w:rPr>
        <w:t>, по вопросам 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 w:rsidR="00B7787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7787D" w:rsidRPr="004E6639" w:rsidRDefault="00B7787D" w:rsidP="004E6639">
      <w:pPr>
        <w:pStyle w:val="aa"/>
        <w:numPr>
          <w:ilvl w:val="0"/>
          <w:numId w:val="2"/>
        </w:numPr>
        <w:shd w:val="clear" w:color="auto" w:fill="FFFFFF"/>
        <w:spacing w:before="2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подлежит обнародованию на информационном стенде Красногвардейского сельского поселения. </w:t>
      </w:r>
    </w:p>
    <w:p w:rsidR="00D12208" w:rsidRPr="005911B5" w:rsidRDefault="00E9507B" w:rsidP="005911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1B5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E9507B" w:rsidRDefault="00E9507B" w:rsidP="005911B5">
      <w:pPr>
        <w:pStyle w:val="a4"/>
        <w:spacing w:before="0" w:beforeAutospacing="0" w:after="0" w:afterAutospacing="0"/>
        <w:rPr>
          <w:sz w:val="28"/>
          <w:szCs w:val="28"/>
        </w:rPr>
      </w:pPr>
      <w:r w:rsidRPr="005911B5">
        <w:rPr>
          <w:sz w:val="28"/>
          <w:szCs w:val="28"/>
        </w:rPr>
        <w:t xml:space="preserve">Красногвардейского  сельского совета                </w:t>
      </w:r>
      <w:r w:rsidR="00012E5E" w:rsidRPr="005911B5">
        <w:rPr>
          <w:sz w:val="28"/>
          <w:szCs w:val="28"/>
        </w:rPr>
        <w:t xml:space="preserve">             </w:t>
      </w:r>
      <w:r w:rsidRPr="005911B5">
        <w:rPr>
          <w:sz w:val="28"/>
          <w:szCs w:val="28"/>
        </w:rPr>
        <w:t xml:space="preserve">              Л.Н. Шкурина</w:t>
      </w:r>
      <w:r>
        <w:rPr>
          <w:sz w:val="28"/>
          <w:szCs w:val="28"/>
        </w:rPr>
        <w:t>.</w:t>
      </w:r>
    </w:p>
    <w:sectPr w:rsidR="00E9507B" w:rsidSect="005911B5"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B0374"/>
    <w:multiLevelType w:val="multilevel"/>
    <w:tmpl w:val="C882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210B77"/>
    <w:multiLevelType w:val="hybridMultilevel"/>
    <w:tmpl w:val="E7A41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171BD"/>
    <w:rsid w:val="00012E5E"/>
    <w:rsid w:val="000171BD"/>
    <w:rsid w:val="001C6C66"/>
    <w:rsid w:val="001D10E3"/>
    <w:rsid w:val="00291197"/>
    <w:rsid w:val="003270D8"/>
    <w:rsid w:val="004E6639"/>
    <w:rsid w:val="005911B5"/>
    <w:rsid w:val="0070719E"/>
    <w:rsid w:val="0073766C"/>
    <w:rsid w:val="007A34EF"/>
    <w:rsid w:val="007F2CE1"/>
    <w:rsid w:val="008554C7"/>
    <w:rsid w:val="00887914"/>
    <w:rsid w:val="00997A33"/>
    <w:rsid w:val="00A00F20"/>
    <w:rsid w:val="00B43368"/>
    <w:rsid w:val="00B7787D"/>
    <w:rsid w:val="00BE0718"/>
    <w:rsid w:val="00C07639"/>
    <w:rsid w:val="00C4320E"/>
    <w:rsid w:val="00D12208"/>
    <w:rsid w:val="00D149A3"/>
    <w:rsid w:val="00DD5722"/>
    <w:rsid w:val="00E01CE4"/>
    <w:rsid w:val="00E44177"/>
    <w:rsid w:val="00E9507B"/>
    <w:rsid w:val="00F97989"/>
    <w:rsid w:val="00FA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F20"/>
  </w:style>
  <w:style w:type="paragraph" w:styleId="2">
    <w:name w:val="heading 2"/>
    <w:basedOn w:val="a"/>
    <w:link w:val="20"/>
    <w:uiPriority w:val="9"/>
    <w:qFormat/>
    <w:rsid w:val="000171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71B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0171B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17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171BD"/>
    <w:rPr>
      <w:b/>
      <w:bCs/>
    </w:rPr>
  </w:style>
  <w:style w:type="character" w:styleId="a6">
    <w:name w:val="Emphasis"/>
    <w:basedOn w:val="a0"/>
    <w:uiPriority w:val="20"/>
    <w:qFormat/>
    <w:rsid w:val="000171BD"/>
    <w:rPr>
      <w:i/>
      <w:iCs/>
    </w:rPr>
  </w:style>
  <w:style w:type="character" w:customStyle="1" w:styleId="articleseparator">
    <w:name w:val="article_separator"/>
    <w:basedOn w:val="a0"/>
    <w:rsid w:val="000171BD"/>
  </w:style>
  <w:style w:type="paragraph" w:styleId="a7">
    <w:name w:val="Body Text"/>
    <w:basedOn w:val="a"/>
    <w:link w:val="a8"/>
    <w:semiHidden/>
    <w:unhideWhenUsed/>
    <w:rsid w:val="000171BD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0171B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table" w:styleId="a9">
    <w:name w:val="Table Grid"/>
    <w:basedOn w:val="a1"/>
    <w:uiPriority w:val="59"/>
    <w:rsid w:val="001D10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663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91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911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24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F719-F0ED-4328-ABCC-6C025430C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21</cp:revision>
  <cp:lastPrinted>2015-04-27T11:18:00Z</cp:lastPrinted>
  <dcterms:created xsi:type="dcterms:W3CDTF">2014-12-16T11:29:00Z</dcterms:created>
  <dcterms:modified xsi:type="dcterms:W3CDTF">2020-04-14T09:48:00Z</dcterms:modified>
</cp:coreProperties>
</file>