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555CE1" w:rsidP="00A949C8">
      <w:pPr>
        <w:jc w:val="center"/>
      </w:pPr>
      <w:r w:rsidRPr="00555CE1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2.35pt;height:92.75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853FD7">
        <w:rPr>
          <w:rFonts w:ascii="Times New Roman" w:hAnsi="Times New Roman"/>
          <w:b/>
          <w:sz w:val="28"/>
          <w:szCs w:val="28"/>
        </w:rPr>
        <w:t>193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</w:t>
      </w:r>
      <w:r w:rsidR="00853FD7">
        <w:rPr>
          <w:rFonts w:ascii="Times New Roman" w:hAnsi="Times New Roman"/>
          <w:sz w:val="28"/>
          <w:szCs w:val="28"/>
        </w:rPr>
        <w:t xml:space="preserve">24 </w:t>
      </w:r>
      <w:r w:rsidR="0000424E">
        <w:rPr>
          <w:rFonts w:ascii="Times New Roman" w:hAnsi="Times New Roman"/>
          <w:sz w:val="28"/>
          <w:szCs w:val="28"/>
        </w:rPr>
        <w:t>октября</w:t>
      </w:r>
      <w:r w:rsidRPr="000102AF">
        <w:rPr>
          <w:rFonts w:ascii="Times New Roman" w:hAnsi="Times New Roman"/>
          <w:sz w:val="28"/>
          <w:szCs w:val="28"/>
        </w:rPr>
        <w:t xml:space="preserve"> 201</w:t>
      </w:r>
      <w:r w:rsidR="0000424E">
        <w:rPr>
          <w:rFonts w:ascii="Times New Roman" w:hAnsi="Times New Roman"/>
          <w:sz w:val="28"/>
          <w:szCs w:val="28"/>
        </w:rPr>
        <w:t>8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35732" w:rsidRPr="00F96B97" w:rsidRDefault="00FB47D2" w:rsidP="007508D9">
      <w:pPr>
        <w:spacing w:after="0" w:line="240" w:lineRule="auto"/>
        <w:ind w:right="4677"/>
        <w:rPr>
          <w:rFonts w:ascii="Times New Roman" w:hAnsi="Times New Roman"/>
          <w:b/>
          <w:sz w:val="28"/>
          <w:szCs w:val="28"/>
        </w:rPr>
      </w:pPr>
      <w:r w:rsidRPr="00F96B97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 w:rsidRPr="00F96B97">
        <w:rPr>
          <w:rFonts w:ascii="Times New Roman" w:hAnsi="Times New Roman"/>
          <w:b/>
          <w:sz w:val="28"/>
          <w:szCs w:val="28"/>
        </w:rPr>
        <w:t>Постановление</w:t>
      </w:r>
    </w:p>
    <w:p w:rsidR="004C5B1B" w:rsidRPr="00F96B97" w:rsidRDefault="001E13E7" w:rsidP="007508D9">
      <w:pPr>
        <w:spacing w:after="0" w:line="240" w:lineRule="auto"/>
        <w:ind w:right="4677"/>
        <w:jc w:val="both"/>
        <w:rPr>
          <w:rFonts w:ascii="Times New Roman" w:hAnsi="Times New Roman"/>
          <w:b/>
          <w:bCs/>
          <w:kern w:val="2"/>
          <w:sz w:val="28"/>
          <w:szCs w:val="28"/>
        </w:rPr>
      </w:pPr>
      <w:r w:rsidRPr="00F96B97">
        <w:rPr>
          <w:rFonts w:ascii="Times New Roman" w:hAnsi="Times New Roman"/>
          <w:b/>
          <w:sz w:val="28"/>
          <w:szCs w:val="28"/>
        </w:rPr>
        <w:t>а</w:t>
      </w:r>
      <w:r w:rsidR="00FB47D2" w:rsidRPr="00F96B97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F96B97">
        <w:rPr>
          <w:rFonts w:ascii="Times New Roman" w:hAnsi="Times New Roman"/>
          <w:b/>
          <w:sz w:val="28"/>
          <w:szCs w:val="28"/>
        </w:rPr>
        <w:t xml:space="preserve"> Красног</w:t>
      </w:r>
      <w:r w:rsidR="007508D9">
        <w:rPr>
          <w:rFonts w:ascii="Times New Roman" w:hAnsi="Times New Roman"/>
          <w:b/>
          <w:sz w:val="28"/>
          <w:szCs w:val="28"/>
        </w:rPr>
        <w:t xml:space="preserve">вардейского сельского поселения </w:t>
      </w:r>
      <w:r w:rsidR="00E357CA" w:rsidRPr="00F96B97">
        <w:rPr>
          <w:rFonts w:ascii="Times New Roman" w:hAnsi="Times New Roman"/>
          <w:b/>
          <w:sz w:val="28"/>
          <w:szCs w:val="28"/>
        </w:rPr>
        <w:t>Советского района Республики Крым</w:t>
      </w:r>
      <w:r w:rsidR="007508D9">
        <w:rPr>
          <w:rFonts w:ascii="Times New Roman" w:hAnsi="Times New Roman"/>
          <w:b/>
          <w:sz w:val="28"/>
          <w:szCs w:val="28"/>
        </w:rPr>
        <w:t xml:space="preserve"> «</w:t>
      </w:r>
      <w:r w:rsidR="007508D9" w:rsidRPr="007508D9">
        <w:rPr>
          <w:rFonts w:ascii="Times New Roman" w:hAnsi="Times New Roman"/>
          <w:b/>
          <w:sz w:val="28"/>
          <w:szCs w:val="28"/>
        </w:rPr>
        <w:t xml:space="preserve">Об утверждении административного регламента предоставления муниципальной услуги </w:t>
      </w:r>
      <w:r w:rsidR="007508D9" w:rsidRPr="007508D9">
        <w:rPr>
          <w:rFonts w:ascii="Times New Roman" w:hAnsi="Times New Roman"/>
          <w:b/>
          <w:bCs/>
          <w:sz w:val="28"/>
          <w:szCs w:val="28"/>
        </w:rPr>
        <w:t>«Согласование схемы расположения земельного участка на кадастровом плане или кадастровой карте на территории Красногвардейского сельского поселения</w:t>
      </w:r>
      <w:r w:rsidR="00853FD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508D9" w:rsidRPr="007508D9">
        <w:rPr>
          <w:rFonts w:ascii="Times New Roman" w:hAnsi="Times New Roman"/>
          <w:b/>
          <w:bCs/>
          <w:sz w:val="28"/>
          <w:szCs w:val="28"/>
        </w:rPr>
        <w:t>Советского района Республики Крым»</w:t>
      </w:r>
      <w:r w:rsidR="00345089">
        <w:rPr>
          <w:rFonts w:ascii="Times New Roman" w:eastAsia="PMingLiU" w:hAnsi="Times New Roman"/>
          <w:b/>
          <w:bCs/>
          <w:sz w:val="28"/>
          <w:szCs w:val="28"/>
        </w:rPr>
        <w:t>от 15</w:t>
      </w:r>
      <w:r w:rsidR="00E357CA" w:rsidRPr="00F96B97">
        <w:rPr>
          <w:rFonts w:ascii="Times New Roman" w:eastAsia="PMingLiU" w:hAnsi="Times New Roman"/>
          <w:b/>
          <w:bCs/>
          <w:sz w:val="28"/>
          <w:szCs w:val="28"/>
        </w:rPr>
        <w:t>.0</w:t>
      </w:r>
      <w:r w:rsidR="00797A64">
        <w:rPr>
          <w:rFonts w:ascii="Times New Roman" w:eastAsia="PMingLiU" w:hAnsi="Times New Roman"/>
          <w:b/>
          <w:bCs/>
          <w:sz w:val="28"/>
          <w:szCs w:val="28"/>
        </w:rPr>
        <w:t>6</w:t>
      </w:r>
      <w:r w:rsidR="00F96B97" w:rsidRPr="00F96B97">
        <w:rPr>
          <w:rFonts w:ascii="Times New Roman" w:eastAsia="PMingLiU" w:hAnsi="Times New Roman"/>
          <w:b/>
          <w:bCs/>
          <w:sz w:val="28"/>
          <w:szCs w:val="28"/>
        </w:rPr>
        <w:t xml:space="preserve">.2015 г. № </w:t>
      </w:r>
      <w:r w:rsidR="007508D9">
        <w:rPr>
          <w:rFonts w:ascii="Times New Roman" w:eastAsia="PMingLiU" w:hAnsi="Times New Roman"/>
          <w:b/>
          <w:bCs/>
          <w:sz w:val="28"/>
          <w:szCs w:val="28"/>
        </w:rPr>
        <w:t>32</w:t>
      </w:r>
    </w:p>
    <w:p w:rsidR="004C5B1B" w:rsidRPr="0000424E" w:rsidRDefault="004C5B1B" w:rsidP="000102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В соответствии с </w:t>
      </w:r>
      <w:r w:rsidRPr="0000424E">
        <w:rPr>
          <w:rFonts w:ascii="Times New Roman" w:hAnsi="Times New Roman"/>
          <w:color w:val="000000"/>
          <w:sz w:val="28"/>
          <w:szCs w:val="28"/>
        </w:rPr>
        <w:t xml:space="preserve">Федеральным </w:t>
      </w:r>
      <w:hyperlink r:id="rId8" w:history="1">
        <w:r w:rsidRPr="0000424E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0424E">
        <w:rPr>
          <w:rFonts w:ascii="Times New Roman" w:hAnsi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 </w:t>
      </w:r>
      <w:r w:rsidRPr="0000424E">
        <w:rPr>
          <w:rFonts w:ascii="Times New Roman" w:hAnsi="Times New Roman"/>
          <w:sz w:val="28"/>
          <w:szCs w:val="28"/>
        </w:rPr>
        <w:t xml:space="preserve">Федеральным законом от 27.07.2010 года № 210-ФЗ "Об организации предоставления государственных и муниципальных услуг", </w:t>
      </w:r>
      <w:r w:rsidR="0000424E" w:rsidRPr="0000424E">
        <w:rPr>
          <w:rFonts w:ascii="Times New Roman" w:hAnsi="Times New Roman"/>
          <w:sz w:val="28"/>
          <w:szCs w:val="28"/>
        </w:rPr>
        <w:t>Федеральным законом от 19 июля 2018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="0000424E" w:rsidRPr="0000424E">
        <w:rPr>
          <w:rFonts w:ascii="Times New Roman" w:hAnsi="Times New Roman"/>
          <w:sz w:val="28"/>
          <w:szCs w:val="28"/>
        </w:rPr>
        <w:t>г. N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="0000424E" w:rsidRPr="0000424E">
        <w:rPr>
          <w:rFonts w:ascii="Times New Roman" w:hAnsi="Times New Roman"/>
          <w:sz w:val="28"/>
          <w:szCs w:val="28"/>
        </w:rPr>
        <w:t>204-ФЗ "О внесении изменений в Федеральный закон "Об организации предоставления государственных и муниципальных услуг" в части установления дополнительных гарантий граждан при получении государственных и муниципальных услуг"</w:t>
      </w:r>
      <w:r w:rsidRPr="0000424E">
        <w:rPr>
          <w:rFonts w:ascii="Times New Roman" w:hAnsi="Times New Roman"/>
          <w:sz w:val="28"/>
          <w:szCs w:val="28"/>
        </w:rPr>
        <w:t>,</w:t>
      </w:r>
      <w:r w:rsidR="00E357CA" w:rsidRPr="0000424E">
        <w:rPr>
          <w:rFonts w:ascii="Times New Roman" w:hAnsi="Times New Roman"/>
          <w:sz w:val="28"/>
          <w:szCs w:val="28"/>
        </w:rPr>
        <w:t xml:space="preserve"> 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F96B97" w:rsidRPr="007508D9" w:rsidRDefault="000102AF" w:rsidP="00345089">
      <w:pPr>
        <w:pStyle w:val="af5"/>
        <w:jc w:val="both"/>
        <w:rPr>
          <w:rFonts w:ascii="Times New Roman" w:hAnsi="Times New Roman"/>
          <w:bCs/>
          <w:kern w:val="2"/>
          <w:sz w:val="28"/>
          <w:szCs w:val="28"/>
        </w:rPr>
      </w:pPr>
      <w:bookmarkStart w:id="0" w:name="sub_1"/>
      <w:r w:rsidRPr="007508D9">
        <w:rPr>
          <w:rFonts w:ascii="Times New Roman" w:hAnsi="Times New Roman"/>
          <w:bCs/>
          <w:sz w:val="28"/>
          <w:szCs w:val="28"/>
        </w:rPr>
        <w:t>1.</w:t>
      </w:r>
      <w:r w:rsidR="00E357CA" w:rsidRPr="007508D9">
        <w:rPr>
          <w:rFonts w:ascii="Times New Roman" w:hAnsi="Times New Roman"/>
          <w:bCs/>
          <w:sz w:val="28"/>
          <w:szCs w:val="28"/>
        </w:rPr>
        <w:t>Внести следующие изменения в</w:t>
      </w:r>
      <w:r w:rsidR="001E13E7" w:rsidRPr="007508D9">
        <w:rPr>
          <w:rFonts w:ascii="Times New Roman" w:hAnsi="Times New Roman"/>
          <w:bCs/>
          <w:sz w:val="28"/>
          <w:szCs w:val="28"/>
        </w:rPr>
        <w:t>Постановление а</w:t>
      </w:r>
      <w:r w:rsidR="00935732" w:rsidRPr="007508D9">
        <w:rPr>
          <w:rFonts w:ascii="Times New Roman" w:hAnsi="Times New Roman"/>
          <w:bCs/>
          <w:sz w:val="28"/>
          <w:szCs w:val="28"/>
        </w:rPr>
        <w:t xml:space="preserve">дминистрации </w:t>
      </w:r>
      <w:r w:rsidR="00E357CA" w:rsidRPr="007508D9">
        <w:rPr>
          <w:rFonts w:ascii="Times New Roman" w:hAnsi="Times New Roman"/>
          <w:bCs/>
          <w:sz w:val="28"/>
          <w:szCs w:val="28"/>
        </w:rPr>
        <w:t>Красногвардейского сельского</w:t>
      </w:r>
      <w:r w:rsidR="00935732" w:rsidRPr="007508D9">
        <w:rPr>
          <w:rFonts w:ascii="Times New Roman" w:hAnsi="Times New Roman"/>
          <w:bCs/>
          <w:sz w:val="28"/>
          <w:szCs w:val="28"/>
        </w:rPr>
        <w:t>поселения</w:t>
      </w:r>
      <w:r w:rsidR="007508D9" w:rsidRPr="007508D9">
        <w:rPr>
          <w:rFonts w:ascii="Times New Roman" w:hAnsi="Times New Roman"/>
          <w:sz w:val="28"/>
          <w:szCs w:val="28"/>
        </w:rPr>
        <w:t xml:space="preserve">«Об утверждении административного регламента предоставления муниципальной услуги </w:t>
      </w:r>
      <w:r w:rsidR="007508D9" w:rsidRPr="007508D9">
        <w:rPr>
          <w:rFonts w:ascii="Times New Roman" w:hAnsi="Times New Roman"/>
          <w:bCs/>
          <w:sz w:val="28"/>
          <w:szCs w:val="28"/>
        </w:rPr>
        <w:t>«Согласование схемы расположения земельного участка на кадастровом плане или кадастровой карте на территории Красногвардейского сельского поселения</w:t>
      </w:r>
      <w:r w:rsidR="00853FD7">
        <w:rPr>
          <w:rFonts w:ascii="Times New Roman" w:hAnsi="Times New Roman"/>
          <w:bCs/>
          <w:sz w:val="28"/>
          <w:szCs w:val="28"/>
        </w:rPr>
        <w:t xml:space="preserve"> </w:t>
      </w:r>
      <w:r w:rsidR="007508D9" w:rsidRPr="007508D9">
        <w:rPr>
          <w:rFonts w:ascii="Times New Roman" w:hAnsi="Times New Roman"/>
          <w:bCs/>
          <w:sz w:val="28"/>
          <w:szCs w:val="28"/>
        </w:rPr>
        <w:t>Советского района Республики Крым»</w:t>
      </w:r>
      <w:r w:rsidR="007508D9" w:rsidRPr="007508D9">
        <w:rPr>
          <w:rFonts w:ascii="Times New Roman" w:eastAsia="PMingLiU" w:hAnsi="Times New Roman"/>
          <w:bCs/>
          <w:sz w:val="28"/>
          <w:szCs w:val="28"/>
        </w:rPr>
        <w:t>от 15.06.2015 г. № 32</w:t>
      </w:r>
      <w:r w:rsidR="00F96B97" w:rsidRPr="007508D9">
        <w:rPr>
          <w:rFonts w:ascii="Times New Roman" w:eastAsia="PMingLiU" w:hAnsi="Times New Roman"/>
          <w:bCs/>
          <w:sz w:val="28"/>
          <w:szCs w:val="28"/>
        </w:rPr>
        <w:t>:</w:t>
      </w:r>
    </w:p>
    <w:bookmarkEnd w:id="0"/>
    <w:p w:rsidR="00E357CA" w:rsidRPr="0000424E" w:rsidRDefault="000102AF" w:rsidP="00F96B97">
      <w:pPr>
        <w:pStyle w:val="a4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PMingLiU" w:hAnsi="Times New Roman"/>
          <w:bCs/>
          <w:sz w:val="28"/>
          <w:szCs w:val="28"/>
        </w:rPr>
      </w:pPr>
      <w:r w:rsidRPr="0000424E">
        <w:rPr>
          <w:rFonts w:ascii="Times New Roman" w:eastAsia="PMingLiU" w:hAnsi="Times New Roman"/>
          <w:bCs/>
          <w:sz w:val="28"/>
          <w:szCs w:val="28"/>
        </w:rPr>
        <w:lastRenderedPageBreak/>
        <w:t>1.1.</w:t>
      </w:r>
      <w:r w:rsidR="00AE4B9D">
        <w:rPr>
          <w:rFonts w:ascii="Times New Roman" w:eastAsia="PMingLiU" w:hAnsi="Times New Roman"/>
          <w:bCs/>
          <w:sz w:val="28"/>
          <w:szCs w:val="28"/>
        </w:rPr>
        <w:t>В разделе 2 Регламента</w:t>
      </w:r>
      <w:r w:rsidR="007508D9">
        <w:rPr>
          <w:rFonts w:ascii="Times New Roman" w:eastAsia="PMingLiU" w:hAnsi="Times New Roman"/>
          <w:bCs/>
          <w:sz w:val="28"/>
          <w:szCs w:val="28"/>
        </w:rPr>
        <w:t xml:space="preserve"> Пункт 2.6 дополнить подпунктом 2.6.1</w:t>
      </w:r>
      <w:r w:rsidR="00866433" w:rsidRPr="0000424E">
        <w:rPr>
          <w:rFonts w:ascii="Times New Roman" w:eastAsia="PMingLiU" w:hAnsi="Times New Roman"/>
          <w:bCs/>
          <w:sz w:val="28"/>
          <w:szCs w:val="28"/>
        </w:rPr>
        <w:t>:</w:t>
      </w:r>
    </w:p>
    <w:p w:rsidR="0000424E" w:rsidRPr="0000424E" w:rsidRDefault="0000424E" w:rsidP="00853FD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«</w:t>
      </w:r>
      <w:r w:rsidR="007508D9">
        <w:rPr>
          <w:rFonts w:ascii="Times New Roman" w:hAnsi="Times New Roman"/>
          <w:sz w:val="28"/>
          <w:szCs w:val="28"/>
        </w:rPr>
        <w:t>2.6.1</w:t>
      </w:r>
      <w:r w:rsidRPr="0000424E">
        <w:rPr>
          <w:rFonts w:ascii="Times New Roman" w:hAnsi="Times New Roman"/>
          <w:sz w:val="28"/>
          <w:szCs w:val="28"/>
        </w:rPr>
        <w:t xml:space="preserve"> Уполномоченный орган не вправе требовать от заявителя: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2)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представления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 местного самоуправления либо подведомственных органам местного самоуправления организаций, участвующих в предоставлении предусмотренных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частью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1 статьи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1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Федерального закона от 27 июля 2010 г. N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 xml:space="preserve">210-ФЗ "Об организации предоставления государственных и муниципальных услуг" муниципальных услуг,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 xml:space="preserve">Республики </w:t>
      </w:r>
      <w:r w:rsidR="00797A64">
        <w:rPr>
          <w:rFonts w:ascii="Times New Roman" w:hAnsi="Times New Roman"/>
          <w:sz w:val="28"/>
          <w:szCs w:val="28"/>
        </w:rPr>
        <w:t>Крым</w:t>
      </w:r>
      <w:r w:rsidR="00797A64" w:rsidRPr="0000424E">
        <w:rPr>
          <w:rFonts w:ascii="Times New Roman" w:hAnsi="Times New Roman"/>
          <w:sz w:val="28"/>
          <w:szCs w:val="28"/>
        </w:rPr>
        <w:t>, муниципальными</w:t>
      </w:r>
      <w:r w:rsidRPr="0000424E">
        <w:rPr>
          <w:rFonts w:ascii="Times New Roman" w:hAnsi="Times New Roman"/>
          <w:sz w:val="28"/>
          <w:szCs w:val="28"/>
        </w:rPr>
        <w:t xml:space="preserve"> правовыми актами, за исключением докуме</w:t>
      </w:r>
      <w:r w:rsidR="00853FD7">
        <w:rPr>
          <w:rFonts w:ascii="Times New Roman" w:hAnsi="Times New Roman"/>
          <w:sz w:val="28"/>
          <w:szCs w:val="28"/>
        </w:rPr>
        <w:t xml:space="preserve">нтов, включенных в определенный </w:t>
      </w:r>
      <w:r w:rsidRPr="0000424E">
        <w:rPr>
          <w:rFonts w:ascii="Times New Roman" w:hAnsi="Times New Roman"/>
          <w:sz w:val="28"/>
          <w:szCs w:val="28"/>
        </w:rPr>
        <w:t>частью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6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статьи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7 Федерального закона от 27 июля 2010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г. N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210-ФЗ "Об организации предоставления государственных и муниципальных услуг"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части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1 статьи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9 Федерального закона от 27 июля 2010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г. N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210-ФЗ "Об организации предоставления государственных и муниципальных услуг";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</w:t>
      </w:r>
      <w:r w:rsidRPr="0000424E">
        <w:rPr>
          <w:rFonts w:ascii="Times New Roman" w:hAnsi="Times New Roman"/>
          <w:sz w:val="28"/>
          <w:szCs w:val="28"/>
        </w:rPr>
        <w:lastRenderedPageBreak/>
        <w:t>предоставляющего муниципальную услугу, муниципального служащего, работника МФЦ, работника организации, предусмотренной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частью 1.1 статьи 16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Федерального закона от 27 июля 2010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г. N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210-ФЗ "Об организации предоставления государственных и муниципальных услуг",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 июля 2010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00424E">
        <w:rPr>
          <w:rFonts w:ascii="Times New Roman" w:hAnsi="Times New Roman"/>
          <w:sz w:val="28"/>
          <w:szCs w:val="28"/>
        </w:rPr>
        <w:t>г. N 210-ФЗ "Об организации предоставления государственных и муниципальных услуг", уведомляется заявитель, а также приносятся извинения за доставленные неудобства.».</w:t>
      </w:r>
    </w:p>
    <w:p w:rsidR="00797A64" w:rsidRDefault="00797A64" w:rsidP="00797A6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AE4B9D">
        <w:rPr>
          <w:rFonts w:ascii="Times New Roman" w:eastAsia="PMingLiU" w:hAnsi="Times New Roman"/>
          <w:bCs/>
          <w:sz w:val="28"/>
          <w:szCs w:val="28"/>
        </w:rPr>
        <w:t>1.2.Раздел</w:t>
      </w:r>
      <w:r w:rsidR="00AE4B9D" w:rsidRPr="00AE4B9D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7508D9" w:rsidRPr="00AE4B9D">
        <w:rPr>
          <w:rFonts w:ascii="Times New Roman" w:eastAsia="PMingLiU" w:hAnsi="Times New Roman"/>
          <w:bCs/>
          <w:sz w:val="28"/>
          <w:szCs w:val="28"/>
        </w:rPr>
        <w:t>6</w:t>
      </w:r>
      <w:r w:rsidR="00AE4B9D" w:rsidRPr="00AE4B9D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Pr="00AE4B9D">
        <w:rPr>
          <w:rFonts w:ascii="Times New Roman" w:eastAsia="PMingLiU" w:hAnsi="Times New Roman"/>
          <w:bCs/>
          <w:sz w:val="28"/>
          <w:szCs w:val="28"/>
        </w:rPr>
        <w:t>Регламента изложить в новой редакции: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«</w:t>
      </w:r>
      <w:r w:rsidR="007508D9">
        <w:rPr>
          <w:rFonts w:ascii="Times New Roman" w:hAnsi="Times New Roman"/>
          <w:sz w:val="28"/>
          <w:szCs w:val="28"/>
        </w:rPr>
        <w:t>6</w:t>
      </w:r>
      <w:r w:rsidRPr="00D15684">
        <w:rPr>
          <w:rFonts w:ascii="Times New Roman" w:hAnsi="Times New Roman"/>
          <w:sz w:val="28"/>
          <w:szCs w:val="28"/>
        </w:rPr>
        <w:t>. Досудебный (внесудебный) порядок обжалования решений и действий (бездействия) Администрации, МФЦ, организаций, указанных в части 1.1 статьи 16 Федерального закона от 27 июля 2010 года № 210-ФЗ «Об организации предоставления государственных и муниципальных услуг», а также их должностных лиц, муниципальных служащих, работников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ab/>
        <w:t>Информация для заявителя о его праве подать жалобу на решения и (или) действия (бездействие) Администрации, МФЦ, организаций, указанных в части 1.1 статьи 16 Федерального закона от 27 июля 2010 года № 210-ФЗ «Об организации предоставления государственных и муниципальных услуг», а также их должностных лиц, муниципальных служащих, работников при предоставлении муниципальной услуги.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>.1. Заявитель имеет право на досудебное (внесудебное) обжалование решений и действий (бездействия), принятых (осуществляемых) Администрацией, должностным лицом Администрации, либо муниципальным служащим, МФЦ, работником МФЦ, а также организациями, предусмотренными частью 1.1 статьи 16 Федерального закона № 210-ФЗ, или их работниками в ходе предоставления муниципальной услуги (далее – досудебное (внесудебное) обжалование).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Предмет жалобы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>.2. Предметом досудебного (внесудебного) обжалования заявителем решений и действий (бездействия) Администрации, должностного лица Администрации, либо муниципального служащего, МФЦ, работника МФЦ, а также организаций, предусмотренных частью 1.1 статьи 16 Федерального закона № 210-ФЗ, или их работников является конкретное решение или действие (бездействие), принятое или осуществленное ими в ходе предоставления муниципальной услуги, в том числе в следующих случаях: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муниципальной услуги, запроса, указанного в статье 15.1 Федерального закона № 210-ФЗ;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</w:t>
      </w:r>
      <w:r w:rsidRPr="00D15684">
        <w:rPr>
          <w:rFonts w:ascii="Times New Roman" w:hAnsi="Times New Roman"/>
          <w:sz w:val="28"/>
          <w:szCs w:val="28"/>
        </w:rPr>
        <w:lastRenderedPageBreak/>
        <w:t>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3) 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 для предоставления муниципальной услуги;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муниципальными правовыми актами для предоставления муниципальной услуги, у заявителя;  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актами;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7) отказ Администрации, должностного лица Администрации, МФЦ, работника МФЦ, организаций, предусмотренных частью 1.1 статьи 16 Федерального закона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</w:t>
      </w:r>
      <w:r w:rsidRPr="00D15684">
        <w:rPr>
          <w:rFonts w:ascii="Times New Roman" w:hAnsi="Times New Roman"/>
          <w:sz w:val="28"/>
          <w:szCs w:val="28"/>
        </w:rPr>
        <w:lastRenderedPageBreak/>
        <w:t>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210-ФЗ.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10) 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 Федерального закона от 27 июля 2010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D15684">
        <w:rPr>
          <w:rFonts w:ascii="Times New Roman" w:hAnsi="Times New Roman"/>
          <w:sz w:val="28"/>
          <w:szCs w:val="28"/>
        </w:rPr>
        <w:t>г. N</w:t>
      </w:r>
      <w:r w:rsidR="00853FD7">
        <w:rPr>
          <w:rFonts w:ascii="Times New Roman" w:hAnsi="Times New Roman"/>
          <w:sz w:val="28"/>
          <w:szCs w:val="28"/>
        </w:rPr>
        <w:t xml:space="preserve"> </w:t>
      </w:r>
      <w:r w:rsidRPr="00D15684">
        <w:rPr>
          <w:rFonts w:ascii="Times New Roman" w:hAnsi="Times New Roman"/>
          <w:sz w:val="28"/>
          <w:szCs w:val="28"/>
        </w:rPr>
        <w:t>210-ФЗ "Об организации предоставления государственных и муниципальных услуг" (далее - Федеральный закон № 210-ФЗ).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Орган, предоставляющий муниципальную услугу, МФЦ, организации, указанные в части 1.1 статьи 16 Федерального закона № 210-ФЗ, а также их должностные лица, муниципальные служащие, работники и уполномоченные на рассмотрение жалобы должностные лица, которым может быть направлена жалоба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 xml:space="preserve">.3. Жалоба на решения и действия (бездействие) должностных лиц Администрации, муниципальных служащих подается заявителем в Администрацию на имя главы Администрации, МФЦ либо в орган государственной власти (орган местного самоуправления) </w:t>
      </w:r>
      <w:r w:rsidR="00797A64">
        <w:rPr>
          <w:rFonts w:ascii="Times New Roman" w:hAnsi="Times New Roman"/>
          <w:sz w:val="28"/>
          <w:szCs w:val="28"/>
        </w:rPr>
        <w:t>Республики Крым</w:t>
      </w:r>
      <w:r w:rsidR="00797A64" w:rsidRPr="00D15684">
        <w:rPr>
          <w:rFonts w:ascii="Times New Roman" w:hAnsi="Times New Roman"/>
          <w:sz w:val="28"/>
          <w:szCs w:val="28"/>
        </w:rPr>
        <w:t>, являющийся учредителем МФЦ (далее - учредитель МФЦ), а также в организации, предусмотренные частью 1.1 статьи 16 Федерального закона № 210-ФЗ.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>.4. В случае если обжалуются решения и действия (бездействие) главы Администрации, жалоба подается в вышестоящий орган (в порядке подчиненности).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При отсутствии вышестоящего органа жалоба подается непосредственно главе Администрации.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 xml:space="preserve">.5. Жалобы на решения и действия (бездействие) работника МФЦ подаются руководителю этого МФЦ. Жалобы на решения и действия (бездействие) МФЦ подаются учредителю МФЦ или должностному лицу, уполномоченному нормативным правовым актом </w:t>
      </w:r>
      <w:r w:rsidR="00797A64">
        <w:rPr>
          <w:rFonts w:ascii="Times New Roman" w:hAnsi="Times New Roman"/>
          <w:sz w:val="28"/>
          <w:szCs w:val="28"/>
        </w:rPr>
        <w:t>Республики Крым</w:t>
      </w:r>
      <w:r w:rsidR="00797A64" w:rsidRPr="00D15684">
        <w:rPr>
          <w:rFonts w:ascii="Times New Roman" w:hAnsi="Times New Roman"/>
          <w:sz w:val="28"/>
          <w:szCs w:val="28"/>
        </w:rPr>
        <w:t>. Жалобы на решения и действия (бездействие) работников организаций, предусмотренных частью 1.1 статьи 16 Федерального закона № 210-ФЗ, подаются руководителям этих организаций.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Порядок подачи и рассмотрения жалобы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 xml:space="preserve">.6. Основанием для начала процедуры досудебного (внесудебного) обжалования является поступление жалобы, поданной в письменной форме на бумажном носителе, в электронной форме, в уполномоченный орган по рассмотрению жалобы. 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 xml:space="preserve">.7. Жалоба на решения и действия (бездействие) Администрации, должностного лица Администрации, муниципального служащего, главы Администрации, может быть направлена по почте, через МФЦ, с использованием </w:t>
      </w:r>
      <w:r w:rsidR="00797A64" w:rsidRPr="00D15684">
        <w:rPr>
          <w:rFonts w:ascii="Times New Roman" w:hAnsi="Times New Roman"/>
          <w:sz w:val="28"/>
          <w:szCs w:val="28"/>
        </w:rPr>
        <w:lastRenderedPageBreak/>
        <w:t xml:space="preserve">информационно-телекоммуникационной сети «Интернет», официального сайта Администрации, федеральной государственной информационной системы «Единый портал государственных и муниципальных услуг (функций)» либо Портала государственных и муниципальных услуг (функций) </w:t>
      </w:r>
      <w:r w:rsidR="00797A64">
        <w:rPr>
          <w:rFonts w:ascii="Times New Roman" w:hAnsi="Times New Roman"/>
          <w:sz w:val="28"/>
          <w:szCs w:val="28"/>
        </w:rPr>
        <w:t>Республики Крым</w:t>
      </w:r>
      <w:r w:rsidR="00797A64" w:rsidRPr="00D15684">
        <w:rPr>
          <w:rFonts w:ascii="Times New Roman" w:hAnsi="Times New Roman"/>
          <w:sz w:val="28"/>
          <w:szCs w:val="28"/>
        </w:rPr>
        <w:t xml:space="preserve">, а также может быть принята при личном приеме заявителя. 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Заявителю обеспечивается возможность направления жалобы на решения и действия (бездействие) Администрации,  должностного лица Администрации, муниципального служащего в соответствии со статьей 11.2 Федерального закона № 210-ФЗ с использованием 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с использованием информационно-телекоммуникационной сети «Интернет» (далее - система досудебного обжалования). 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 xml:space="preserve">.8. Жалоба на решения и действия (бездействие) МФЦ, работника МФЦ может быть направлена по почте, с использованием информационно-телекоммуникационной сети «Интернет», официального сайта МФЦ, федеральной государственной 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 w:rsidR="00797A64">
        <w:rPr>
          <w:rFonts w:ascii="Times New Roman" w:hAnsi="Times New Roman"/>
          <w:sz w:val="28"/>
          <w:szCs w:val="28"/>
        </w:rPr>
        <w:t>Республики Крым</w:t>
      </w:r>
      <w:r w:rsidR="00797A64" w:rsidRPr="00D15684">
        <w:rPr>
          <w:rFonts w:ascii="Times New Roman" w:hAnsi="Times New Roman"/>
          <w:sz w:val="28"/>
          <w:szCs w:val="28"/>
        </w:rPr>
        <w:t xml:space="preserve">, а также может быть принята при личном приеме заявителя. 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 xml:space="preserve">.9. Жалоба на решения и действия (бездействие) организаций, предусмотренных частью 1.1 статьи 16 Федерального закона № 210-ФЗ, а также их работников может быть направлена по почте, с использованием информационно-телекоммуникационной сети «Интернет», официальных сайтов этих организаций, федеральной государственной 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 w:rsidR="00797A64">
        <w:rPr>
          <w:rFonts w:ascii="Times New Roman" w:hAnsi="Times New Roman"/>
          <w:sz w:val="28"/>
          <w:szCs w:val="28"/>
        </w:rPr>
        <w:t>Республики Крым</w:t>
      </w:r>
      <w:r w:rsidR="00797A64" w:rsidRPr="00D15684">
        <w:rPr>
          <w:rFonts w:ascii="Times New Roman" w:hAnsi="Times New Roman"/>
          <w:sz w:val="28"/>
          <w:szCs w:val="28"/>
        </w:rPr>
        <w:t xml:space="preserve">, а также может быть принята при личном приеме заявителя. 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 xml:space="preserve">.10. Жалоба, поступившая в Администрацию подлежит регистрации не позднее следующего рабочего дня со дня ее поступления. 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В случае подачи заявителем жалобы через МФЦ, МФЦ обеспечивает передачу жалобы в Администрацию в порядке и сроки, которые установлены соглашением о взаимодействии между МФЦ и Администрацией, но не позднее следующего рабочего дня со дня поступления жалобы.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>.11. Жалоба должна содержать: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1) наименование Администрации, должностного лица Администрации, либо муниципального служащего, МФЦ, его руководителя и (или) работника, организаций, предусмотренных частью 1.1 статьи 16 Федерального закона № 210-ФЗ, их руководителей и (или) работников, решения и действия (бездействие) которых обжалуются;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lastRenderedPageBreak/>
        <w:t xml:space="preserve"> 2) фамилию, имя, отчество (последнее – при наличии), сведения о месте жительства заявителя – физического лица либо наименование, сведения </w:t>
      </w:r>
      <w:r w:rsidRPr="00D15684">
        <w:rPr>
          <w:rFonts w:ascii="Times New Roman" w:hAnsi="Times New Roman"/>
          <w:sz w:val="28"/>
          <w:szCs w:val="28"/>
        </w:rPr>
        <w:br/>
        <w:t>о местонахождении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3) сведения об обжалуемых решениях и действиях (бездействии) Администрации, должностного лица Администрации, либо муниципального служащего, МФЦ, работника МФЦ, организаций, предусмотренных частью 1.1 статьи 16 Федерального закона № 210-ФЗ, их работников;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4) доводы, на основании которых заявитель не согласен с решением </w:t>
      </w:r>
      <w:r w:rsidRPr="00D15684">
        <w:rPr>
          <w:rFonts w:ascii="Times New Roman" w:hAnsi="Times New Roman"/>
          <w:sz w:val="28"/>
          <w:szCs w:val="28"/>
        </w:rPr>
        <w:br/>
        <w:t>и действием (бездействием) Администрации, должностного лица Администрации, либо муниципального служащего, МФЦ, работника МФЦ, организаций, предусмотренных частью 1.1 статьи 16 Федерального закона от 27 июля 2010 года № 210-ФЗ «Об организации предоставления государственных и муниципальных услуг», их работников. Заявителем могут быть представлены документы (при наличии), подтверждающие доводы заявителя, либо их копии.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Сроки рассмотрения жалобы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>.12. Жалоба, поступившая в Администрацию, МФЦ, учредителю МФЦ, в организации, предусмотренные частью 1.1 статьи 16 Федерального закона № 210-ФЗ, либо в вышестоящий орган (при его наличии), подлежит рассмотрению в течение пятнадцати рабочих дней со дня ее регистрации, а в случае обжалования отказа Администрации, МФЦ, организаций, предусмотренных частью 1.1 статьи 16 Федерального закона № 210-ФЗ,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>.13. Основания для приостановления рассмотрения жалобы отсутствуют.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Результат рассмотрения жалобы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>.14. По результатам рассмотрения жалобы принимается одно из следующих решений: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актами;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2) в удовлетворении жалобы отказывается.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>.15. Администрация отказывает в удовлетворении жалобы в соответствии с основаниями, предусмотренными муниципальным правовым актом.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>.16. МФЦ отказывает в удовлетворении жалобы в соответствии с основаниями, предусмотренными Порядком.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</w:t>
      </w:r>
      <w:r w:rsidR="00797A64" w:rsidRPr="00D15684">
        <w:rPr>
          <w:rFonts w:ascii="Times New Roman" w:hAnsi="Times New Roman"/>
          <w:sz w:val="28"/>
          <w:szCs w:val="28"/>
        </w:rPr>
        <w:t>.17. Администрация оставляет жалобу без ответа в соответствии с основаниями, предусмотренными муниципальным правовым актом.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 xml:space="preserve">.18. МФЦ оставляет жалобу без ответа в соответствии с основаниями, предусмотренными Порядком. 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>.19.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Порядок информирования заявителя о результатах рассмотрения жалобы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 xml:space="preserve">.20. Не позднее дня, следующего за днем принятия решения, указанного в части </w:t>
      </w: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>.14 настоящего раздела,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 xml:space="preserve">.20.1. В случае признания жалобы подлежащей удовлетворению в ответе заявителю, указанном в части </w:t>
      </w: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>.20 настоящего раздела, 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 Федерального закона от 27 июля 2010 г. N 210-ФЗ "Об организации предоставления государственных и муниципальных услуг",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 xml:space="preserve">.20.2. В случае признания жалобы, не подлежащей удовлетворению, в ответе заявителю, указанном в части </w:t>
      </w: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>.20 настоящего раздела,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5.21. В случае если жалоба была направлена в электронном виде посредством системы досудебного обжалования с использованием информационно-телекоммуникационной сети «Интернет», ответ заявителю направляется посредством системы досудебного обжалования. 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Порядок обжалования решения по жалобе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>.22. Заявители имеют право обжаловать решения и действия (бездействие), принятые (осуществляемые) Администрацией, должностным лицом Администрации, муниципальным служащими, МФЦ, работником МФЦ, а также организациями, предусмотренными частью 1.1 статьи 16 Федерального закона  № 210-ФЗ, или их работниками в суд, в порядке и сроки, установленные законодательством Российской Федерации.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797A64" w:rsidRPr="00D1568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97A64" w:rsidRPr="00D15684">
        <w:rPr>
          <w:rFonts w:ascii="Times New Roman" w:hAnsi="Times New Roman"/>
          <w:sz w:val="28"/>
          <w:szCs w:val="28"/>
        </w:rPr>
        <w:t xml:space="preserve">.23. Заявители имеют право обратиться в Администрацию, МФЦ, а также организацию, предусмотренную частью 1.1 статьи 16 Федерального закона № 210-ФЗ, за получением информации и документов, необходимых для обоснования и рассмотрения жалобы в письменной форме по почте, с использованием </w:t>
      </w:r>
      <w:r w:rsidR="00797A64" w:rsidRPr="00D15684">
        <w:rPr>
          <w:rFonts w:ascii="Times New Roman" w:hAnsi="Times New Roman"/>
          <w:sz w:val="28"/>
          <w:szCs w:val="28"/>
        </w:rPr>
        <w:lastRenderedPageBreak/>
        <w:t xml:space="preserve">информационно-телекоммуникационной сети «Интернет», официального сайта Администрации, официального сайта МФЦ, федеральной государственной 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 w:rsidR="00797A64">
        <w:rPr>
          <w:rFonts w:ascii="Times New Roman" w:hAnsi="Times New Roman"/>
          <w:sz w:val="28"/>
          <w:szCs w:val="28"/>
        </w:rPr>
        <w:t>Республики Крым</w:t>
      </w:r>
      <w:r w:rsidR="00797A64" w:rsidRPr="00D15684">
        <w:rPr>
          <w:rFonts w:ascii="Times New Roman" w:hAnsi="Times New Roman"/>
          <w:sz w:val="28"/>
          <w:szCs w:val="28"/>
        </w:rPr>
        <w:t xml:space="preserve">, а также при личном приеме заявителя. </w:t>
      </w:r>
    </w:p>
    <w:p w:rsidR="00797A64" w:rsidRPr="00D15684" w:rsidRDefault="00797A64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Способы информирования заявителей о порядке подачи и рассмотрения жалобы</w:t>
      </w:r>
    </w:p>
    <w:p w:rsidR="00797A64" w:rsidRDefault="007508D9" w:rsidP="00797A6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bookmarkStart w:id="1" w:name="_GoBack"/>
      <w:bookmarkEnd w:id="1"/>
      <w:r w:rsidR="00797A64" w:rsidRPr="00D15684">
        <w:rPr>
          <w:rFonts w:ascii="Times New Roman" w:hAnsi="Times New Roman"/>
          <w:sz w:val="28"/>
          <w:szCs w:val="28"/>
        </w:rPr>
        <w:t xml:space="preserve">.24.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Администрации, на официальном сайте Администрации, в МФЦ, а также организации, предусмотренной частью 1.1 статьи 16 Федерального закона  № 210-ФЗ, в федеральной государственной информационной системе «Единый портал государственных и муниципальных услуг (функций)», на Портале государственных и муниципальных услуг (функций) </w:t>
      </w:r>
      <w:r w:rsidR="00797A64">
        <w:rPr>
          <w:rFonts w:ascii="Times New Roman" w:hAnsi="Times New Roman"/>
          <w:sz w:val="28"/>
          <w:szCs w:val="28"/>
        </w:rPr>
        <w:t>Республики Крым</w:t>
      </w:r>
      <w:r w:rsidR="00797A64" w:rsidRPr="00D15684">
        <w:rPr>
          <w:rFonts w:ascii="Times New Roman" w:hAnsi="Times New Roman"/>
          <w:sz w:val="28"/>
          <w:szCs w:val="28"/>
        </w:rPr>
        <w:t>.».</w:t>
      </w:r>
    </w:p>
    <w:p w:rsidR="000102AF" w:rsidRPr="000102AF" w:rsidRDefault="000102AF" w:rsidP="00853FD7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остановлениена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853FD7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0102AF" w:rsidRDefault="000102AF" w:rsidP="00853FD7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0102AF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FB39DD">
      <w:footerReference w:type="default" r:id="rId9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EBC" w:rsidRDefault="00215EBC">
      <w:pPr>
        <w:spacing w:after="0" w:line="240" w:lineRule="auto"/>
      </w:pPr>
      <w:r>
        <w:separator/>
      </w:r>
    </w:p>
  </w:endnote>
  <w:endnote w:type="continuationSeparator" w:id="1">
    <w:p w:rsidR="00215EBC" w:rsidRDefault="00215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565785"/>
      <w:docPartObj>
        <w:docPartGallery w:val="Page Numbers (Bottom of Page)"/>
        <w:docPartUnique/>
      </w:docPartObj>
    </w:sdtPr>
    <w:sdtContent>
      <w:p w:rsidR="006166CC" w:rsidRDefault="006166CC">
        <w:pPr>
          <w:pStyle w:val="ad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6166CC" w:rsidRDefault="006166CC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EBC" w:rsidRDefault="00215EBC">
      <w:pPr>
        <w:spacing w:after="0" w:line="240" w:lineRule="auto"/>
      </w:pPr>
      <w:r>
        <w:separator/>
      </w:r>
    </w:p>
  </w:footnote>
  <w:footnote w:type="continuationSeparator" w:id="1">
    <w:p w:rsidR="00215EBC" w:rsidRDefault="00215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0424E"/>
    <w:rsid w:val="000102AF"/>
    <w:rsid w:val="00014561"/>
    <w:rsid w:val="00021381"/>
    <w:rsid w:val="00021FE6"/>
    <w:rsid w:val="00030BF0"/>
    <w:rsid w:val="000328FB"/>
    <w:rsid w:val="00037080"/>
    <w:rsid w:val="0007758E"/>
    <w:rsid w:val="00083F3D"/>
    <w:rsid w:val="000F2D5A"/>
    <w:rsid w:val="00100530"/>
    <w:rsid w:val="00105674"/>
    <w:rsid w:val="00127446"/>
    <w:rsid w:val="00133B20"/>
    <w:rsid w:val="0016533A"/>
    <w:rsid w:val="00165BF0"/>
    <w:rsid w:val="001856A3"/>
    <w:rsid w:val="00193789"/>
    <w:rsid w:val="001C0680"/>
    <w:rsid w:val="001C22D1"/>
    <w:rsid w:val="001C7FA0"/>
    <w:rsid w:val="001D391A"/>
    <w:rsid w:val="001E13E7"/>
    <w:rsid w:val="001F2F46"/>
    <w:rsid w:val="00215EBC"/>
    <w:rsid w:val="00230B3F"/>
    <w:rsid w:val="002371A9"/>
    <w:rsid w:val="00257C71"/>
    <w:rsid w:val="002824B8"/>
    <w:rsid w:val="00290157"/>
    <w:rsid w:val="002A31B9"/>
    <w:rsid w:val="002B1AB5"/>
    <w:rsid w:val="002D5D3E"/>
    <w:rsid w:val="002F16E5"/>
    <w:rsid w:val="00307B81"/>
    <w:rsid w:val="0032719F"/>
    <w:rsid w:val="0033715C"/>
    <w:rsid w:val="00345089"/>
    <w:rsid w:val="00385382"/>
    <w:rsid w:val="00394488"/>
    <w:rsid w:val="003A5FD7"/>
    <w:rsid w:val="003C1009"/>
    <w:rsid w:val="003C4BFA"/>
    <w:rsid w:val="003C4C80"/>
    <w:rsid w:val="003D0D42"/>
    <w:rsid w:val="003E4D05"/>
    <w:rsid w:val="003F57FF"/>
    <w:rsid w:val="004047B6"/>
    <w:rsid w:val="0045257F"/>
    <w:rsid w:val="004561C2"/>
    <w:rsid w:val="004724DD"/>
    <w:rsid w:val="0048173C"/>
    <w:rsid w:val="00487E1C"/>
    <w:rsid w:val="004A0C0A"/>
    <w:rsid w:val="004A334F"/>
    <w:rsid w:val="004C5B1B"/>
    <w:rsid w:val="004D7EF5"/>
    <w:rsid w:val="004E481E"/>
    <w:rsid w:val="004F2CD5"/>
    <w:rsid w:val="00531BC8"/>
    <w:rsid w:val="00555CE1"/>
    <w:rsid w:val="00557359"/>
    <w:rsid w:val="0056501C"/>
    <w:rsid w:val="00591408"/>
    <w:rsid w:val="005946F1"/>
    <w:rsid w:val="005A648F"/>
    <w:rsid w:val="005A711E"/>
    <w:rsid w:val="005E76FF"/>
    <w:rsid w:val="005F04D9"/>
    <w:rsid w:val="006166CC"/>
    <w:rsid w:val="0062132A"/>
    <w:rsid w:val="00633BD9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D7611"/>
    <w:rsid w:val="006E105B"/>
    <w:rsid w:val="007119CE"/>
    <w:rsid w:val="00713ED2"/>
    <w:rsid w:val="00722615"/>
    <w:rsid w:val="00744FC5"/>
    <w:rsid w:val="007508D9"/>
    <w:rsid w:val="007518CF"/>
    <w:rsid w:val="00753C98"/>
    <w:rsid w:val="00761E51"/>
    <w:rsid w:val="00765271"/>
    <w:rsid w:val="00775061"/>
    <w:rsid w:val="00775A88"/>
    <w:rsid w:val="00797A64"/>
    <w:rsid w:val="007A28A2"/>
    <w:rsid w:val="007A5460"/>
    <w:rsid w:val="007B697E"/>
    <w:rsid w:val="007C6D7F"/>
    <w:rsid w:val="007E1A34"/>
    <w:rsid w:val="007E529A"/>
    <w:rsid w:val="007F66E7"/>
    <w:rsid w:val="00822F67"/>
    <w:rsid w:val="008370E1"/>
    <w:rsid w:val="008379E4"/>
    <w:rsid w:val="008431DA"/>
    <w:rsid w:val="00850C00"/>
    <w:rsid w:val="00853FD7"/>
    <w:rsid w:val="00866433"/>
    <w:rsid w:val="008A45C2"/>
    <w:rsid w:val="008B6E0A"/>
    <w:rsid w:val="008C28E7"/>
    <w:rsid w:val="008C5CD2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A22CD"/>
    <w:rsid w:val="009A6F7B"/>
    <w:rsid w:val="009C3EFD"/>
    <w:rsid w:val="009F63EE"/>
    <w:rsid w:val="00A0318F"/>
    <w:rsid w:val="00A24D71"/>
    <w:rsid w:val="00A26FBA"/>
    <w:rsid w:val="00A35CF5"/>
    <w:rsid w:val="00A55EE3"/>
    <w:rsid w:val="00A80AA3"/>
    <w:rsid w:val="00A90EF5"/>
    <w:rsid w:val="00A91B55"/>
    <w:rsid w:val="00A949C8"/>
    <w:rsid w:val="00AE13CA"/>
    <w:rsid w:val="00AE4B9D"/>
    <w:rsid w:val="00B0109B"/>
    <w:rsid w:val="00B05181"/>
    <w:rsid w:val="00B24529"/>
    <w:rsid w:val="00B271C6"/>
    <w:rsid w:val="00B27D24"/>
    <w:rsid w:val="00B30BC3"/>
    <w:rsid w:val="00B37CB3"/>
    <w:rsid w:val="00B72A9B"/>
    <w:rsid w:val="00B762C5"/>
    <w:rsid w:val="00B93E9E"/>
    <w:rsid w:val="00BA1CFF"/>
    <w:rsid w:val="00BB38E1"/>
    <w:rsid w:val="00BB4F49"/>
    <w:rsid w:val="00BD5B51"/>
    <w:rsid w:val="00BF34A8"/>
    <w:rsid w:val="00C01754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CF5C87"/>
    <w:rsid w:val="00D10BCA"/>
    <w:rsid w:val="00D652E8"/>
    <w:rsid w:val="00D90817"/>
    <w:rsid w:val="00DA370C"/>
    <w:rsid w:val="00E0254A"/>
    <w:rsid w:val="00E31AF2"/>
    <w:rsid w:val="00E357CA"/>
    <w:rsid w:val="00E84AD6"/>
    <w:rsid w:val="00F0149F"/>
    <w:rsid w:val="00F440B5"/>
    <w:rsid w:val="00F523B2"/>
    <w:rsid w:val="00F52601"/>
    <w:rsid w:val="00F90024"/>
    <w:rsid w:val="00F909EC"/>
    <w:rsid w:val="00F96B97"/>
    <w:rsid w:val="00FA219F"/>
    <w:rsid w:val="00FB39DD"/>
    <w:rsid w:val="00FB47D2"/>
    <w:rsid w:val="00FC64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  <w:style w:type="paragraph" w:customStyle="1" w:styleId="ConsTitle">
    <w:name w:val="ConsTitle"/>
    <w:link w:val="ConsTitle0"/>
    <w:rsid w:val="00797A64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customStyle="1" w:styleId="ConsTitle0">
    <w:name w:val="ConsTitle Знак"/>
    <w:link w:val="ConsTitle"/>
    <w:rsid w:val="00797A64"/>
    <w:rPr>
      <w:rFonts w:ascii="Arial" w:hAnsi="Arial" w:cs="Arial"/>
      <w:b/>
      <w:bCs/>
      <w:sz w:val="16"/>
      <w:szCs w:val="16"/>
    </w:rPr>
  </w:style>
  <w:style w:type="paragraph" w:styleId="af5">
    <w:name w:val="No Spacing"/>
    <w:uiPriority w:val="99"/>
    <w:qFormat/>
    <w:rsid w:val="00345089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A93B532A8D62038E688C022F8C3B894BEC7C61A1A7B8A39EBA95D141A5623022A1786A6893DE08Z52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9</Pages>
  <Words>3461</Words>
  <Characters>19729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45</cp:revision>
  <cp:lastPrinted>2017-01-24T14:11:00Z</cp:lastPrinted>
  <dcterms:created xsi:type="dcterms:W3CDTF">2014-02-03T04:06:00Z</dcterms:created>
  <dcterms:modified xsi:type="dcterms:W3CDTF">2018-11-01T12:07:00Z</dcterms:modified>
</cp:coreProperties>
</file>