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464" w:rsidRPr="000F7464" w:rsidRDefault="000F7464" w:rsidP="000F7464">
      <w:pPr>
        <w:spacing w:after="0" w:line="240" w:lineRule="auto"/>
        <w:jc w:val="center"/>
        <w:rPr>
          <w:rFonts w:ascii="Times New Roman" w:eastAsia="Calibri" w:hAnsi="Times New Roman" w:cs="Times New Roman"/>
          <w:b/>
          <w:sz w:val="28"/>
          <w:szCs w:val="28"/>
        </w:rPr>
      </w:pPr>
    </w:p>
    <w:p w:rsidR="00815C40" w:rsidRPr="00835DC8" w:rsidRDefault="00815C40" w:rsidP="00815C40">
      <w:pPr>
        <w:jc w:val="center"/>
        <w:rPr>
          <w:sz w:val="28"/>
          <w:szCs w:val="28"/>
        </w:rPr>
      </w:pPr>
      <w:r>
        <w:rPr>
          <w:noProof/>
          <w:sz w:val="28"/>
          <w:szCs w:val="28"/>
        </w:rPr>
        <w:drawing>
          <wp:inline distT="0" distB="0" distL="0" distR="0">
            <wp:extent cx="1016000" cy="11239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16000" cy="1123950"/>
                    </a:xfrm>
                    <a:prstGeom prst="rect">
                      <a:avLst/>
                    </a:prstGeom>
                    <a:noFill/>
                    <a:ln w="9525">
                      <a:noFill/>
                      <a:miter lim="800000"/>
                      <a:headEnd/>
                      <a:tailEnd/>
                    </a:ln>
                  </pic:spPr>
                </pic:pic>
              </a:graphicData>
            </a:graphic>
          </wp:inline>
        </w:drawing>
      </w:r>
    </w:p>
    <w:p w:rsidR="00815C40" w:rsidRPr="00815C40" w:rsidRDefault="00815C40" w:rsidP="00354711">
      <w:pPr>
        <w:spacing w:after="0" w:line="240" w:lineRule="auto"/>
        <w:jc w:val="center"/>
        <w:rPr>
          <w:rFonts w:ascii="Times New Roman" w:hAnsi="Times New Roman" w:cs="Times New Roman"/>
          <w:b/>
          <w:bCs/>
          <w:sz w:val="28"/>
          <w:szCs w:val="28"/>
        </w:rPr>
      </w:pPr>
      <w:r w:rsidRPr="00815C40">
        <w:rPr>
          <w:rFonts w:ascii="Times New Roman" w:hAnsi="Times New Roman" w:cs="Times New Roman"/>
          <w:b/>
          <w:bCs/>
          <w:sz w:val="28"/>
          <w:szCs w:val="28"/>
        </w:rPr>
        <w:t>АДМИНИСТРАЦИЯ</w:t>
      </w:r>
    </w:p>
    <w:p w:rsidR="00815C40" w:rsidRPr="00815C40" w:rsidRDefault="00815C40" w:rsidP="00354711">
      <w:pPr>
        <w:spacing w:after="0" w:line="240" w:lineRule="auto"/>
        <w:jc w:val="center"/>
        <w:rPr>
          <w:rFonts w:ascii="Times New Roman" w:hAnsi="Times New Roman" w:cs="Times New Roman"/>
          <w:b/>
          <w:bCs/>
          <w:sz w:val="28"/>
          <w:szCs w:val="28"/>
        </w:rPr>
      </w:pPr>
      <w:r w:rsidRPr="00815C40">
        <w:rPr>
          <w:rFonts w:ascii="Times New Roman" w:hAnsi="Times New Roman" w:cs="Times New Roman"/>
          <w:b/>
          <w:bCs/>
          <w:sz w:val="28"/>
          <w:szCs w:val="28"/>
        </w:rPr>
        <w:t>КРАСНОГВАРДЕЙСКОГО СЕЛЬСКОГО ПОСЕЛЕНИЯ</w:t>
      </w:r>
    </w:p>
    <w:p w:rsidR="00815C40" w:rsidRPr="00815C40" w:rsidRDefault="00815C40" w:rsidP="00354711">
      <w:pPr>
        <w:spacing w:after="0" w:line="240" w:lineRule="auto"/>
        <w:jc w:val="center"/>
        <w:rPr>
          <w:rFonts w:ascii="Times New Roman" w:hAnsi="Times New Roman" w:cs="Times New Roman"/>
          <w:b/>
          <w:bCs/>
          <w:sz w:val="28"/>
          <w:szCs w:val="28"/>
        </w:rPr>
      </w:pPr>
      <w:r w:rsidRPr="00815C40">
        <w:rPr>
          <w:rFonts w:ascii="Times New Roman" w:hAnsi="Times New Roman" w:cs="Times New Roman"/>
          <w:b/>
          <w:bCs/>
          <w:sz w:val="28"/>
          <w:szCs w:val="28"/>
        </w:rPr>
        <w:t>СОВЕТСКОГО РАЙОНА</w:t>
      </w:r>
    </w:p>
    <w:p w:rsidR="00815C40" w:rsidRPr="00815C40" w:rsidRDefault="00815C40" w:rsidP="00354711">
      <w:pPr>
        <w:spacing w:after="0" w:line="240" w:lineRule="auto"/>
        <w:jc w:val="center"/>
        <w:rPr>
          <w:rFonts w:ascii="Times New Roman" w:hAnsi="Times New Roman" w:cs="Times New Roman"/>
          <w:b/>
          <w:bCs/>
          <w:sz w:val="28"/>
          <w:szCs w:val="28"/>
        </w:rPr>
      </w:pPr>
      <w:r w:rsidRPr="00815C40">
        <w:rPr>
          <w:rFonts w:ascii="Times New Roman" w:hAnsi="Times New Roman" w:cs="Times New Roman"/>
          <w:b/>
          <w:bCs/>
          <w:sz w:val="28"/>
          <w:szCs w:val="28"/>
        </w:rPr>
        <w:t xml:space="preserve">  РЕСПУБЛИКИ КРЫМ</w:t>
      </w:r>
    </w:p>
    <w:p w:rsidR="00815C40" w:rsidRPr="00815C40" w:rsidRDefault="00815C40" w:rsidP="00354711">
      <w:pPr>
        <w:spacing w:after="0" w:line="240" w:lineRule="auto"/>
        <w:jc w:val="center"/>
        <w:rPr>
          <w:rFonts w:ascii="Times New Roman" w:hAnsi="Times New Roman" w:cs="Times New Roman"/>
          <w:b/>
          <w:bCs/>
          <w:sz w:val="28"/>
          <w:szCs w:val="28"/>
        </w:rPr>
      </w:pPr>
      <w:r w:rsidRPr="00815C40">
        <w:rPr>
          <w:rFonts w:ascii="Times New Roman" w:hAnsi="Times New Roman" w:cs="Times New Roman"/>
          <w:b/>
          <w:bCs/>
          <w:sz w:val="28"/>
          <w:szCs w:val="28"/>
        </w:rPr>
        <w:t>ПОСТАНОВЛЕНИЕ</w:t>
      </w:r>
    </w:p>
    <w:p w:rsidR="00815C40" w:rsidRPr="00815C40" w:rsidRDefault="005A18A1" w:rsidP="00815C40">
      <w:pPr>
        <w:pStyle w:val="Standard"/>
        <w:jc w:val="both"/>
        <w:rPr>
          <w:sz w:val="28"/>
          <w:szCs w:val="28"/>
        </w:rPr>
      </w:pPr>
      <w:r w:rsidRPr="005A18A1">
        <w:rPr>
          <w:bCs/>
          <w:sz w:val="28"/>
          <w:szCs w:val="28"/>
        </w:rPr>
        <w:t>21</w:t>
      </w:r>
      <w:r w:rsidR="00815C40" w:rsidRPr="005A18A1">
        <w:rPr>
          <w:color w:val="000000" w:themeColor="text1"/>
          <w:sz w:val="28"/>
          <w:szCs w:val="28"/>
        </w:rPr>
        <w:t>.</w:t>
      </w:r>
      <w:r w:rsidR="00815C40" w:rsidRPr="00815C40">
        <w:rPr>
          <w:color w:val="000000" w:themeColor="text1"/>
          <w:sz w:val="28"/>
          <w:szCs w:val="28"/>
        </w:rPr>
        <w:t>09.2018 года</w:t>
      </w:r>
      <w:r w:rsidR="00815C40" w:rsidRPr="00815C40">
        <w:rPr>
          <w:color w:val="000000" w:themeColor="text1"/>
          <w:sz w:val="28"/>
          <w:szCs w:val="28"/>
        </w:rPr>
        <w:tab/>
        <w:t xml:space="preserve">                               № 1</w:t>
      </w:r>
      <w:r w:rsidR="00815C40">
        <w:rPr>
          <w:color w:val="000000" w:themeColor="text1"/>
          <w:sz w:val="28"/>
          <w:szCs w:val="28"/>
        </w:rPr>
        <w:t>5</w:t>
      </w:r>
      <w:r>
        <w:rPr>
          <w:color w:val="000000" w:themeColor="text1"/>
          <w:sz w:val="28"/>
          <w:szCs w:val="28"/>
        </w:rPr>
        <w:t>5</w:t>
      </w:r>
      <w:r w:rsidR="00815C40" w:rsidRPr="00815C40">
        <w:rPr>
          <w:sz w:val="28"/>
          <w:szCs w:val="28"/>
        </w:rPr>
        <w:t xml:space="preserve">              с.Красногвардейское</w:t>
      </w:r>
    </w:p>
    <w:p w:rsidR="000F7464" w:rsidRPr="000F7464" w:rsidRDefault="000F7464" w:rsidP="000F7464">
      <w:pPr>
        <w:tabs>
          <w:tab w:val="left" w:pos="6237"/>
        </w:tabs>
        <w:spacing w:after="0" w:line="240" w:lineRule="auto"/>
        <w:ind w:right="3542"/>
        <w:jc w:val="both"/>
        <w:rPr>
          <w:rFonts w:ascii="Times New Roman" w:eastAsia="Calibri" w:hAnsi="Times New Roman" w:cs="Times New Roman"/>
          <w:b/>
          <w:sz w:val="28"/>
          <w:szCs w:val="28"/>
        </w:rPr>
      </w:pPr>
      <w:r w:rsidRPr="000F7464">
        <w:rPr>
          <w:rFonts w:ascii="Times New Roman" w:eastAsia="Times New Roman" w:hAnsi="Times New Roman" w:cs="Times New Roman"/>
          <w:b/>
          <w:sz w:val="28"/>
          <w:szCs w:val="28"/>
        </w:rPr>
        <w:t xml:space="preserve">Об утверждении </w:t>
      </w:r>
      <w:r w:rsidR="00522A68">
        <w:rPr>
          <w:rFonts w:ascii="Times New Roman" w:eastAsia="Times New Roman" w:hAnsi="Times New Roman" w:cs="Times New Roman"/>
          <w:b/>
          <w:sz w:val="28"/>
          <w:szCs w:val="28"/>
        </w:rPr>
        <w:t>м</w:t>
      </w:r>
      <w:r w:rsidRPr="000F7464">
        <w:rPr>
          <w:rFonts w:ascii="Times New Roman" w:eastAsia="Times New Roman" w:hAnsi="Times New Roman" w:cs="Times New Roman"/>
          <w:b/>
          <w:sz w:val="28"/>
          <w:szCs w:val="28"/>
        </w:rPr>
        <w:t xml:space="preserve">униципальной программы </w:t>
      </w:r>
      <w:r w:rsidR="00522A68">
        <w:rPr>
          <w:rFonts w:ascii="Times New Roman" w:eastAsia="Times New Roman" w:hAnsi="Times New Roman" w:cs="Times New Roman"/>
          <w:b/>
          <w:sz w:val="28"/>
          <w:szCs w:val="28"/>
        </w:rPr>
        <w:t>«Р</w:t>
      </w:r>
      <w:r w:rsidRPr="000F7464">
        <w:rPr>
          <w:rFonts w:ascii="Times New Roman" w:eastAsia="Times New Roman" w:hAnsi="Times New Roman" w:cs="Times New Roman"/>
          <w:b/>
          <w:sz w:val="28"/>
          <w:szCs w:val="28"/>
        </w:rPr>
        <w:t>азвити</w:t>
      </w:r>
      <w:r w:rsidR="00522A68">
        <w:rPr>
          <w:rFonts w:ascii="Times New Roman" w:eastAsia="Times New Roman" w:hAnsi="Times New Roman" w:cs="Times New Roman"/>
          <w:b/>
          <w:sz w:val="28"/>
          <w:szCs w:val="28"/>
        </w:rPr>
        <w:t>е</w:t>
      </w:r>
      <w:r w:rsidRPr="000F7464">
        <w:rPr>
          <w:rFonts w:ascii="Times New Roman" w:eastAsia="Times New Roman" w:hAnsi="Times New Roman" w:cs="Times New Roman"/>
          <w:b/>
          <w:sz w:val="28"/>
          <w:szCs w:val="28"/>
        </w:rPr>
        <w:t xml:space="preserve"> субъектов малого и среднего предпринимательства </w:t>
      </w:r>
      <w:r w:rsidR="008D6CA7">
        <w:rPr>
          <w:rFonts w:ascii="Times New Roman" w:eastAsia="Times New Roman" w:hAnsi="Times New Roman" w:cs="Times New Roman"/>
          <w:b/>
          <w:sz w:val="28"/>
          <w:szCs w:val="28"/>
        </w:rPr>
        <w:t>Красногвардейского</w:t>
      </w:r>
      <w:r w:rsidRPr="000F7464">
        <w:rPr>
          <w:rFonts w:ascii="Times New Roman" w:eastAsia="Times New Roman" w:hAnsi="Times New Roman" w:cs="Times New Roman"/>
          <w:b/>
          <w:sz w:val="28"/>
          <w:szCs w:val="28"/>
        </w:rPr>
        <w:t xml:space="preserve"> сельского поселения на 2018</w:t>
      </w:r>
      <w:r w:rsidR="00522A68">
        <w:rPr>
          <w:rFonts w:ascii="Times New Roman" w:eastAsia="Times New Roman" w:hAnsi="Times New Roman" w:cs="Times New Roman"/>
          <w:b/>
          <w:sz w:val="28"/>
          <w:szCs w:val="28"/>
        </w:rPr>
        <w:t xml:space="preserve"> </w:t>
      </w:r>
      <w:r w:rsidRPr="000F7464">
        <w:rPr>
          <w:rFonts w:ascii="Times New Roman" w:eastAsia="Times New Roman" w:hAnsi="Times New Roman" w:cs="Times New Roman"/>
          <w:b/>
          <w:sz w:val="28"/>
          <w:szCs w:val="28"/>
        </w:rPr>
        <w:t>-</w:t>
      </w:r>
      <w:r w:rsidR="00522A68">
        <w:rPr>
          <w:rFonts w:ascii="Times New Roman" w:eastAsia="Times New Roman" w:hAnsi="Times New Roman" w:cs="Times New Roman"/>
          <w:b/>
          <w:sz w:val="28"/>
          <w:szCs w:val="28"/>
        </w:rPr>
        <w:t xml:space="preserve"> </w:t>
      </w:r>
      <w:r w:rsidRPr="000F7464">
        <w:rPr>
          <w:rFonts w:ascii="Times New Roman" w:eastAsia="Times New Roman" w:hAnsi="Times New Roman" w:cs="Times New Roman"/>
          <w:b/>
          <w:sz w:val="28"/>
          <w:szCs w:val="28"/>
        </w:rPr>
        <w:t>2020 годы</w:t>
      </w:r>
      <w:r w:rsidR="00522A68">
        <w:rPr>
          <w:rFonts w:ascii="Times New Roman" w:eastAsia="Times New Roman" w:hAnsi="Times New Roman" w:cs="Times New Roman"/>
          <w:b/>
          <w:sz w:val="28"/>
          <w:szCs w:val="28"/>
        </w:rPr>
        <w:t>»</w:t>
      </w:r>
    </w:p>
    <w:p w:rsidR="000F7464" w:rsidRPr="000F7464" w:rsidRDefault="000F7464" w:rsidP="000F7464">
      <w:pPr>
        <w:spacing w:after="0" w:line="240" w:lineRule="auto"/>
        <w:ind w:firstLine="567"/>
        <w:jc w:val="both"/>
        <w:rPr>
          <w:rFonts w:ascii="Times New Roman" w:eastAsia="Calibri" w:hAnsi="Times New Roman" w:cs="Times New Roman"/>
          <w:sz w:val="28"/>
          <w:szCs w:val="28"/>
        </w:rPr>
      </w:pPr>
      <w:r w:rsidRPr="000F7464">
        <w:rPr>
          <w:rFonts w:ascii="Times New Roman" w:eastAsia="Calibri" w:hAnsi="Times New Roman" w:cs="Times New Roman"/>
          <w:sz w:val="28"/>
          <w:szCs w:val="28"/>
        </w:rPr>
        <w:t xml:space="preserve">В соответствии с </w:t>
      </w:r>
      <w:r w:rsidRPr="000F7464">
        <w:rPr>
          <w:rFonts w:ascii="Times New Roman" w:eastAsia="Times New Roman" w:hAnsi="Times New Roman" w:cs="Times New Roman"/>
          <w:sz w:val="28"/>
          <w:szCs w:val="28"/>
        </w:rPr>
        <w:t>Федеральным законом от 24 июля 2007 года № 209 - ФЗ «О развитии малого и среднего предпринимательства в Российской Федерации», Законом Республики Крым от 17 июля 2014 года № 30 - ЗРК «О развитии малого и среднего предпринимательства в Республике Крым», Постановлением Совета министров Республики Крым от 23 декабря 2014 года № 542 «Об утверждении государстве</w:t>
      </w:r>
      <w:bookmarkStart w:id="0" w:name="_GoBack"/>
      <w:bookmarkEnd w:id="0"/>
      <w:r w:rsidRPr="000F7464">
        <w:rPr>
          <w:rFonts w:ascii="Times New Roman" w:eastAsia="Times New Roman" w:hAnsi="Times New Roman" w:cs="Times New Roman"/>
          <w:sz w:val="28"/>
          <w:szCs w:val="28"/>
        </w:rPr>
        <w:t xml:space="preserve">нной программы Республики Крым «Экономическое развитие и инновационная экономика» на 2018 - 2020 годы, </w:t>
      </w:r>
      <w:r w:rsidRPr="000F7464">
        <w:rPr>
          <w:rFonts w:ascii="Times New Roman" w:eastAsia="Calibri" w:hAnsi="Times New Roman" w:cs="Times New Roman"/>
          <w:sz w:val="28"/>
          <w:szCs w:val="28"/>
        </w:rPr>
        <w:t xml:space="preserve">руководствуясь Федеральным законом от 06 октября 2003 года № 131 - ФЗ «Об общих принципах организации местного самоуправления в Российской Федерации», Уставом </w:t>
      </w:r>
      <w:r w:rsidR="00522A68">
        <w:rPr>
          <w:rFonts w:ascii="Times New Roman" w:eastAsia="Calibri" w:hAnsi="Times New Roman" w:cs="Times New Roman"/>
          <w:sz w:val="28"/>
          <w:szCs w:val="28"/>
        </w:rPr>
        <w:t xml:space="preserve">муниципального образования </w:t>
      </w:r>
      <w:r w:rsidR="008D6CA7">
        <w:rPr>
          <w:rFonts w:ascii="Times New Roman" w:eastAsia="Calibri" w:hAnsi="Times New Roman" w:cs="Times New Roman"/>
          <w:sz w:val="28"/>
          <w:szCs w:val="28"/>
        </w:rPr>
        <w:t>Красногвардейское</w:t>
      </w:r>
      <w:r w:rsidRPr="000F7464">
        <w:rPr>
          <w:rFonts w:ascii="Times New Roman" w:eastAsia="Calibri" w:hAnsi="Times New Roman" w:cs="Times New Roman"/>
          <w:sz w:val="28"/>
          <w:szCs w:val="28"/>
        </w:rPr>
        <w:t xml:space="preserve"> сельское поселение</w:t>
      </w:r>
      <w:r w:rsidR="00522A68">
        <w:rPr>
          <w:rFonts w:ascii="Times New Roman" w:eastAsia="Calibri" w:hAnsi="Times New Roman" w:cs="Times New Roman"/>
          <w:sz w:val="28"/>
          <w:szCs w:val="28"/>
        </w:rPr>
        <w:t xml:space="preserve"> Советского района Республики Крым</w:t>
      </w:r>
      <w:r w:rsidRPr="000F7464">
        <w:rPr>
          <w:rFonts w:ascii="Times New Roman" w:eastAsia="Calibri" w:hAnsi="Times New Roman" w:cs="Times New Roman"/>
          <w:sz w:val="28"/>
          <w:szCs w:val="28"/>
        </w:rPr>
        <w:t xml:space="preserve">, администрация </w:t>
      </w:r>
      <w:r w:rsidR="008D6CA7">
        <w:rPr>
          <w:rFonts w:ascii="Times New Roman" w:eastAsia="Calibri" w:hAnsi="Times New Roman" w:cs="Times New Roman"/>
          <w:sz w:val="28"/>
          <w:szCs w:val="28"/>
        </w:rPr>
        <w:t>Красногвардейского</w:t>
      </w:r>
      <w:r w:rsidRPr="000F7464">
        <w:rPr>
          <w:rFonts w:ascii="Times New Roman" w:eastAsia="Calibri" w:hAnsi="Times New Roman" w:cs="Times New Roman"/>
          <w:sz w:val="28"/>
          <w:szCs w:val="28"/>
        </w:rPr>
        <w:t xml:space="preserve"> сельского поселения</w:t>
      </w:r>
    </w:p>
    <w:p w:rsidR="000F7464" w:rsidRPr="000F7464" w:rsidRDefault="000F7464" w:rsidP="000F7464">
      <w:pPr>
        <w:spacing w:after="0" w:line="240" w:lineRule="auto"/>
        <w:ind w:firstLine="567"/>
        <w:jc w:val="both"/>
        <w:rPr>
          <w:rFonts w:ascii="Times New Roman" w:eastAsia="Calibri" w:hAnsi="Times New Roman" w:cs="Times New Roman"/>
          <w:b/>
          <w:sz w:val="28"/>
          <w:szCs w:val="28"/>
        </w:rPr>
      </w:pPr>
      <w:r w:rsidRPr="000F7464">
        <w:rPr>
          <w:rFonts w:ascii="Times New Roman" w:eastAsia="Calibri" w:hAnsi="Times New Roman" w:cs="Times New Roman"/>
          <w:b/>
          <w:sz w:val="28"/>
          <w:szCs w:val="28"/>
        </w:rPr>
        <w:t>ПОСТАНОВЛЯЕТ:</w:t>
      </w:r>
    </w:p>
    <w:p w:rsidR="000F7464" w:rsidRPr="000F7464" w:rsidRDefault="000F7464" w:rsidP="000F7464">
      <w:pPr>
        <w:spacing w:after="0" w:line="240" w:lineRule="auto"/>
        <w:ind w:firstLine="709"/>
        <w:jc w:val="both"/>
        <w:rPr>
          <w:rFonts w:ascii="Times New Roman" w:eastAsia="Calibri" w:hAnsi="Times New Roman" w:cs="Times New Roman"/>
          <w:sz w:val="28"/>
          <w:szCs w:val="28"/>
        </w:rPr>
      </w:pPr>
      <w:r w:rsidRPr="000F7464">
        <w:rPr>
          <w:rFonts w:ascii="Times New Roman" w:eastAsia="Calibri" w:hAnsi="Times New Roman" w:cs="Times New Roman"/>
          <w:sz w:val="28"/>
          <w:szCs w:val="28"/>
        </w:rPr>
        <w:t xml:space="preserve">1. Утвердить </w:t>
      </w:r>
      <w:r w:rsidR="00522A68">
        <w:rPr>
          <w:rFonts w:ascii="Times New Roman" w:eastAsia="Calibri" w:hAnsi="Times New Roman" w:cs="Times New Roman"/>
          <w:sz w:val="28"/>
          <w:szCs w:val="28"/>
        </w:rPr>
        <w:t>м</w:t>
      </w:r>
      <w:r w:rsidRPr="000F7464">
        <w:rPr>
          <w:rFonts w:ascii="Times New Roman" w:eastAsia="Calibri" w:hAnsi="Times New Roman" w:cs="Times New Roman"/>
          <w:sz w:val="28"/>
          <w:szCs w:val="28"/>
        </w:rPr>
        <w:t>униципальную программу</w:t>
      </w:r>
      <w:r w:rsidRPr="000F7464">
        <w:rPr>
          <w:rFonts w:ascii="Times New Roman" w:eastAsia="Times New Roman" w:hAnsi="Times New Roman" w:cs="Times New Roman"/>
          <w:sz w:val="28"/>
          <w:szCs w:val="28"/>
        </w:rPr>
        <w:t xml:space="preserve"> </w:t>
      </w:r>
      <w:r w:rsidR="00522A68">
        <w:rPr>
          <w:rFonts w:ascii="Times New Roman" w:eastAsia="Times New Roman" w:hAnsi="Times New Roman" w:cs="Times New Roman"/>
          <w:sz w:val="28"/>
          <w:szCs w:val="28"/>
        </w:rPr>
        <w:t>«Развитие</w:t>
      </w:r>
      <w:r w:rsidRPr="000F7464">
        <w:rPr>
          <w:rFonts w:ascii="Times New Roman" w:eastAsia="Times New Roman" w:hAnsi="Times New Roman" w:cs="Times New Roman"/>
          <w:sz w:val="28"/>
          <w:szCs w:val="28"/>
        </w:rPr>
        <w:t xml:space="preserve"> субъектов малого и среднего предпринимательства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на 2018 - 2020 годы</w:t>
      </w:r>
      <w:r w:rsidR="00522A68">
        <w:rPr>
          <w:rFonts w:ascii="Times New Roman" w:eastAsia="Times New Roman" w:hAnsi="Times New Roman" w:cs="Times New Roman"/>
          <w:sz w:val="28"/>
          <w:szCs w:val="28"/>
        </w:rPr>
        <w:t>»</w:t>
      </w:r>
      <w:r w:rsidRPr="000F7464">
        <w:rPr>
          <w:rFonts w:ascii="Times New Roman" w:eastAsia="Times New Roman" w:hAnsi="Times New Roman" w:cs="Times New Roman"/>
          <w:sz w:val="28"/>
          <w:szCs w:val="28"/>
        </w:rPr>
        <w:t>.</w:t>
      </w:r>
    </w:p>
    <w:p w:rsidR="00522A68" w:rsidRPr="00522A68" w:rsidRDefault="00522A68" w:rsidP="00522A68">
      <w:pPr>
        <w:widowControl w:val="0"/>
        <w:tabs>
          <w:tab w:val="left" w:pos="841"/>
          <w:tab w:val="left" w:pos="1276"/>
        </w:tabs>
        <w:spacing w:after="0" w:line="240" w:lineRule="auto"/>
        <w:ind w:right="23" w:firstLine="709"/>
        <w:jc w:val="both"/>
        <w:rPr>
          <w:rFonts w:ascii="Times New Roman" w:eastAsia="Times New Roman" w:hAnsi="Times New Roman" w:cs="Times New Roman"/>
          <w:sz w:val="28"/>
          <w:szCs w:val="28"/>
          <w:lang w:eastAsia="en-US"/>
        </w:rPr>
      </w:pPr>
      <w:r w:rsidRPr="00522A68">
        <w:rPr>
          <w:rFonts w:ascii="Times New Roman" w:eastAsia="Times New Roman" w:hAnsi="Times New Roman" w:cs="Times New Roman"/>
          <w:sz w:val="28"/>
          <w:szCs w:val="28"/>
          <w:lang w:eastAsia="en-US"/>
        </w:rPr>
        <w:t>2.Настоящее постановление опубликовать на официальном Портале Правительства Республики Крым на странице Советского муниципального района (</w:t>
      </w:r>
      <w:r w:rsidRPr="00522A68">
        <w:rPr>
          <w:rFonts w:ascii="Times New Roman" w:eastAsia="Times New Roman" w:hAnsi="Times New Roman" w:cs="Times New Roman"/>
          <w:sz w:val="28"/>
          <w:szCs w:val="28"/>
          <w:lang w:val="en-US" w:eastAsia="en-US"/>
        </w:rPr>
        <w:t>sovmo</w:t>
      </w:r>
      <w:r w:rsidRPr="00522A68">
        <w:rPr>
          <w:rFonts w:ascii="Times New Roman" w:eastAsia="Times New Roman" w:hAnsi="Times New Roman" w:cs="Times New Roman"/>
          <w:sz w:val="28"/>
          <w:szCs w:val="28"/>
          <w:lang w:eastAsia="en-US"/>
        </w:rPr>
        <w:t>.</w:t>
      </w:r>
      <w:r w:rsidRPr="00522A68">
        <w:rPr>
          <w:rFonts w:ascii="Times New Roman" w:eastAsia="Times New Roman" w:hAnsi="Times New Roman" w:cs="Times New Roman"/>
          <w:sz w:val="28"/>
          <w:szCs w:val="28"/>
          <w:lang w:val="en-US" w:eastAsia="en-US"/>
        </w:rPr>
        <w:t>rk</w:t>
      </w:r>
      <w:r w:rsidRPr="00522A68">
        <w:rPr>
          <w:rFonts w:ascii="Times New Roman" w:eastAsia="Times New Roman" w:hAnsi="Times New Roman" w:cs="Times New Roman"/>
          <w:sz w:val="28"/>
          <w:szCs w:val="28"/>
          <w:lang w:eastAsia="en-US"/>
        </w:rPr>
        <w:t>.</w:t>
      </w:r>
      <w:r w:rsidRPr="00522A68">
        <w:rPr>
          <w:rFonts w:ascii="Times New Roman" w:eastAsia="Times New Roman" w:hAnsi="Times New Roman" w:cs="Times New Roman"/>
          <w:sz w:val="28"/>
          <w:szCs w:val="28"/>
          <w:lang w:val="en-US" w:eastAsia="en-US"/>
        </w:rPr>
        <w:t>gov</w:t>
      </w:r>
      <w:r w:rsidRPr="00522A68">
        <w:rPr>
          <w:rFonts w:ascii="Times New Roman" w:eastAsia="Times New Roman" w:hAnsi="Times New Roman" w:cs="Times New Roman"/>
          <w:sz w:val="28"/>
          <w:szCs w:val="28"/>
          <w:lang w:eastAsia="en-US"/>
        </w:rPr>
        <w:t>.</w:t>
      </w:r>
      <w:r w:rsidRPr="00522A68">
        <w:rPr>
          <w:rFonts w:ascii="Times New Roman" w:eastAsia="Times New Roman" w:hAnsi="Times New Roman" w:cs="Times New Roman"/>
          <w:sz w:val="28"/>
          <w:szCs w:val="28"/>
          <w:lang w:val="en-US" w:eastAsia="en-US"/>
        </w:rPr>
        <w:t>ru</w:t>
      </w:r>
      <w:r w:rsidRPr="00522A68">
        <w:rPr>
          <w:rFonts w:ascii="Times New Roman" w:eastAsia="Times New Roman" w:hAnsi="Times New Roman" w:cs="Times New Roman"/>
          <w:sz w:val="28"/>
          <w:szCs w:val="28"/>
          <w:lang w:eastAsia="en-US"/>
        </w:rPr>
        <w:t xml:space="preserve">) в разделе – Муниципальные образования района, подраздел </w:t>
      </w:r>
      <w:r w:rsidR="008D6CA7">
        <w:rPr>
          <w:rFonts w:ascii="Times New Roman" w:eastAsia="Times New Roman" w:hAnsi="Times New Roman" w:cs="Times New Roman"/>
          <w:sz w:val="28"/>
          <w:szCs w:val="28"/>
          <w:lang w:eastAsia="en-US"/>
        </w:rPr>
        <w:t>Красногвардейское</w:t>
      </w:r>
      <w:r w:rsidRPr="00522A68">
        <w:rPr>
          <w:rFonts w:ascii="Times New Roman" w:eastAsia="Times New Roman" w:hAnsi="Times New Roman" w:cs="Times New Roman"/>
          <w:sz w:val="28"/>
          <w:szCs w:val="28"/>
          <w:lang w:eastAsia="en-US"/>
        </w:rPr>
        <w:t xml:space="preserve"> сельское поселение и разместить на информационном стенде Администрации </w:t>
      </w:r>
      <w:r w:rsidR="008D6CA7">
        <w:rPr>
          <w:rFonts w:ascii="Times New Roman" w:eastAsia="Times New Roman" w:hAnsi="Times New Roman" w:cs="Times New Roman"/>
          <w:sz w:val="28"/>
          <w:szCs w:val="28"/>
          <w:lang w:eastAsia="en-US"/>
        </w:rPr>
        <w:t>Красногвардейского</w:t>
      </w:r>
      <w:r w:rsidRPr="00522A68">
        <w:rPr>
          <w:rFonts w:ascii="Times New Roman" w:eastAsia="Times New Roman" w:hAnsi="Times New Roman" w:cs="Times New Roman"/>
          <w:sz w:val="28"/>
          <w:szCs w:val="28"/>
          <w:lang w:eastAsia="en-US"/>
        </w:rPr>
        <w:t xml:space="preserve"> сельского поселения по адресу: Республика Крым, Советский район,  с.</w:t>
      </w:r>
      <w:r w:rsidR="008D6CA7">
        <w:rPr>
          <w:rFonts w:ascii="Times New Roman" w:eastAsia="Times New Roman" w:hAnsi="Times New Roman" w:cs="Times New Roman"/>
          <w:sz w:val="28"/>
          <w:szCs w:val="28"/>
          <w:lang w:eastAsia="en-US"/>
        </w:rPr>
        <w:t>Красногвардейское</w:t>
      </w:r>
      <w:r w:rsidRPr="00522A68">
        <w:rPr>
          <w:rFonts w:ascii="Times New Roman" w:eastAsia="Times New Roman" w:hAnsi="Times New Roman" w:cs="Times New Roman"/>
          <w:sz w:val="28"/>
          <w:szCs w:val="28"/>
          <w:lang w:eastAsia="en-US"/>
        </w:rPr>
        <w:t xml:space="preserve"> , ул. </w:t>
      </w:r>
      <w:r w:rsidR="008D6CA7">
        <w:rPr>
          <w:rFonts w:ascii="Times New Roman" w:eastAsia="Times New Roman" w:hAnsi="Times New Roman" w:cs="Times New Roman"/>
          <w:sz w:val="28"/>
          <w:szCs w:val="28"/>
          <w:lang w:eastAsia="en-US"/>
        </w:rPr>
        <w:t>60 лет Советской Армии</w:t>
      </w:r>
      <w:r w:rsidRPr="00522A68">
        <w:rPr>
          <w:rFonts w:ascii="Times New Roman" w:eastAsia="Times New Roman" w:hAnsi="Times New Roman" w:cs="Times New Roman"/>
          <w:sz w:val="28"/>
          <w:szCs w:val="28"/>
          <w:lang w:eastAsia="en-US"/>
        </w:rPr>
        <w:t xml:space="preserve"> ,3.</w:t>
      </w:r>
    </w:p>
    <w:p w:rsidR="00522A68" w:rsidRPr="00522A68" w:rsidRDefault="00522A68" w:rsidP="00522A68">
      <w:pPr>
        <w:tabs>
          <w:tab w:val="left" w:pos="1276"/>
        </w:tabs>
        <w:spacing w:after="0" w:line="240" w:lineRule="auto"/>
        <w:ind w:firstLine="709"/>
        <w:jc w:val="both"/>
        <w:rPr>
          <w:rFonts w:ascii="Times New Roman" w:eastAsia="Times New Roman" w:hAnsi="Times New Roman" w:cs="Times New Roman"/>
          <w:sz w:val="28"/>
          <w:szCs w:val="28"/>
        </w:rPr>
      </w:pPr>
      <w:r w:rsidRPr="00522A68">
        <w:rPr>
          <w:rFonts w:ascii="Times New Roman" w:eastAsia="Times New Roman" w:hAnsi="Times New Roman" w:cs="Times New Roman"/>
          <w:sz w:val="28"/>
          <w:szCs w:val="28"/>
        </w:rPr>
        <w:t>4.Контроль по выполнению настоящего постановления оставляю за собой.</w:t>
      </w:r>
    </w:p>
    <w:p w:rsidR="008D6CA7" w:rsidRPr="00F75535" w:rsidRDefault="008D6CA7" w:rsidP="008D6CA7">
      <w:pPr>
        <w:pStyle w:val="western"/>
        <w:spacing w:before="0" w:beforeAutospacing="0" w:after="0" w:afterAutospacing="0"/>
        <w:jc w:val="both"/>
        <w:rPr>
          <w:b/>
          <w:sz w:val="28"/>
          <w:szCs w:val="28"/>
        </w:rPr>
      </w:pPr>
      <w:r w:rsidRPr="00F75535">
        <w:rPr>
          <w:b/>
          <w:sz w:val="28"/>
          <w:szCs w:val="28"/>
        </w:rPr>
        <w:t>Председатель Красногвардейского сельского совета-</w:t>
      </w:r>
    </w:p>
    <w:p w:rsidR="008D6CA7" w:rsidRPr="00F75535" w:rsidRDefault="008D6CA7" w:rsidP="008D6CA7">
      <w:pPr>
        <w:pStyle w:val="western"/>
        <w:spacing w:before="0" w:beforeAutospacing="0" w:after="0" w:afterAutospacing="0"/>
        <w:rPr>
          <w:b/>
          <w:sz w:val="28"/>
          <w:szCs w:val="28"/>
        </w:rPr>
      </w:pPr>
      <w:r w:rsidRPr="00F75535">
        <w:rPr>
          <w:b/>
          <w:sz w:val="28"/>
          <w:szCs w:val="28"/>
        </w:rPr>
        <w:t xml:space="preserve">глава администрации </w:t>
      </w:r>
    </w:p>
    <w:p w:rsidR="008D6CA7" w:rsidRPr="00F75535" w:rsidRDefault="008D6CA7" w:rsidP="008D6CA7">
      <w:pPr>
        <w:pStyle w:val="western"/>
        <w:spacing w:before="0" w:beforeAutospacing="0" w:after="0" w:afterAutospacing="0"/>
        <w:rPr>
          <w:b/>
          <w:sz w:val="28"/>
          <w:szCs w:val="28"/>
        </w:rPr>
      </w:pPr>
      <w:r w:rsidRPr="00F75535">
        <w:rPr>
          <w:b/>
          <w:sz w:val="28"/>
          <w:szCs w:val="28"/>
        </w:rPr>
        <w:t xml:space="preserve">Красногвардейского сельского поселения                                Л.Н.Шкурина </w:t>
      </w:r>
    </w:p>
    <w:p w:rsidR="000F7464" w:rsidRPr="000F7464" w:rsidRDefault="000F7464" w:rsidP="000F7464">
      <w:pPr>
        <w:spacing w:after="0" w:line="240" w:lineRule="auto"/>
        <w:jc w:val="both"/>
        <w:rPr>
          <w:rFonts w:ascii="Times New Roman" w:eastAsia="Times New Roman" w:hAnsi="Times New Roman" w:cs="Times New Roman"/>
          <w:b/>
          <w:sz w:val="28"/>
          <w:szCs w:val="28"/>
        </w:rPr>
      </w:pPr>
    </w:p>
    <w:p w:rsidR="005D5EDD" w:rsidRPr="005D5EDD" w:rsidRDefault="005D5EDD" w:rsidP="00522A68">
      <w:pPr>
        <w:widowControl w:val="0"/>
        <w:autoSpaceDE w:val="0"/>
        <w:autoSpaceDN w:val="0"/>
        <w:adjustRightInd w:val="0"/>
        <w:spacing w:after="0" w:line="240" w:lineRule="auto"/>
        <w:ind w:left="5387"/>
        <w:jc w:val="both"/>
        <w:outlineLvl w:val="0"/>
        <w:rPr>
          <w:rFonts w:ascii="Times New Roman" w:hAnsi="Times New Roman" w:cs="Times New Roman"/>
          <w:sz w:val="28"/>
          <w:szCs w:val="28"/>
        </w:rPr>
      </w:pPr>
      <w:r w:rsidRPr="005D5EDD">
        <w:rPr>
          <w:rFonts w:ascii="Times New Roman" w:hAnsi="Times New Roman" w:cs="Times New Roman"/>
          <w:sz w:val="28"/>
          <w:szCs w:val="28"/>
        </w:rPr>
        <w:t>УТВЕРЖДЕНО</w:t>
      </w:r>
    </w:p>
    <w:p w:rsidR="005D5EDD" w:rsidRPr="005D5EDD" w:rsidRDefault="005D5EDD" w:rsidP="00522A68">
      <w:pPr>
        <w:widowControl w:val="0"/>
        <w:autoSpaceDE w:val="0"/>
        <w:autoSpaceDN w:val="0"/>
        <w:adjustRightInd w:val="0"/>
        <w:spacing w:after="0" w:line="240" w:lineRule="auto"/>
        <w:ind w:left="5387"/>
        <w:jc w:val="both"/>
        <w:outlineLvl w:val="0"/>
        <w:rPr>
          <w:rFonts w:ascii="Times New Roman" w:hAnsi="Times New Roman" w:cs="Times New Roman"/>
          <w:sz w:val="28"/>
          <w:szCs w:val="28"/>
        </w:rPr>
      </w:pPr>
      <w:r w:rsidRPr="005D5EDD">
        <w:rPr>
          <w:rFonts w:ascii="Times New Roman" w:hAnsi="Times New Roman" w:cs="Times New Roman"/>
          <w:sz w:val="28"/>
          <w:szCs w:val="28"/>
        </w:rPr>
        <w:t xml:space="preserve">постановлением администрации </w:t>
      </w:r>
      <w:r w:rsidR="008D6CA7">
        <w:rPr>
          <w:rFonts w:ascii="Times New Roman" w:hAnsi="Times New Roman" w:cs="Times New Roman"/>
          <w:sz w:val="28"/>
          <w:szCs w:val="28"/>
        </w:rPr>
        <w:t>Красногвардейского</w:t>
      </w:r>
      <w:r w:rsidRPr="005D5EDD">
        <w:rPr>
          <w:rFonts w:ascii="Times New Roman" w:hAnsi="Times New Roman" w:cs="Times New Roman"/>
          <w:sz w:val="28"/>
          <w:szCs w:val="28"/>
        </w:rPr>
        <w:t xml:space="preserve"> сельского поселения</w:t>
      </w:r>
    </w:p>
    <w:p w:rsidR="005D5EDD" w:rsidRPr="005D5EDD" w:rsidRDefault="005D5EDD" w:rsidP="00522A68">
      <w:pPr>
        <w:widowControl w:val="0"/>
        <w:autoSpaceDE w:val="0"/>
        <w:autoSpaceDN w:val="0"/>
        <w:adjustRightInd w:val="0"/>
        <w:spacing w:after="0" w:line="240" w:lineRule="auto"/>
        <w:ind w:left="5387"/>
        <w:jc w:val="both"/>
        <w:outlineLvl w:val="0"/>
        <w:rPr>
          <w:rFonts w:ascii="Times New Roman" w:hAnsi="Times New Roman" w:cs="Times New Roman"/>
          <w:sz w:val="28"/>
          <w:szCs w:val="28"/>
        </w:rPr>
      </w:pPr>
      <w:r>
        <w:rPr>
          <w:rFonts w:ascii="Times New Roman" w:hAnsi="Times New Roman" w:cs="Times New Roman"/>
          <w:sz w:val="28"/>
          <w:szCs w:val="28"/>
        </w:rPr>
        <w:t xml:space="preserve">от </w:t>
      </w:r>
      <w:r w:rsidR="005A18A1">
        <w:rPr>
          <w:rFonts w:ascii="Times New Roman" w:hAnsi="Times New Roman" w:cs="Times New Roman"/>
          <w:sz w:val="28"/>
          <w:szCs w:val="28"/>
        </w:rPr>
        <w:t>21</w:t>
      </w:r>
      <w:r w:rsidR="008D6CA7">
        <w:rPr>
          <w:rFonts w:ascii="Times New Roman" w:hAnsi="Times New Roman" w:cs="Times New Roman"/>
          <w:sz w:val="28"/>
          <w:szCs w:val="28"/>
        </w:rPr>
        <w:t>.0</w:t>
      </w:r>
      <w:r w:rsidR="005A18A1">
        <w:rPr>
          <w:rFonts w:ascii="Times New Roman" w:hAnsi="Times New Roman" w:cs="Times New Roman"/>
          <w:sz w:val="28"/>
          <w:szCs w:val="28"/>
        </w:rPr>
        <w:t>9</w:t>
      </w:r>
      <w:r>
        <w:rPr>
          <w:rFonts w:ascii="Times New Roman" w:hAnsi="Times New Roman" w:cs="Times New Roman"/>
          <w:sz w:val="28"/>
          <w:szCs w:val="28"/>
        </w:rPr>
        <w:t>.201</w:t>
      </w:r>
      <w:r w:rsidR="008D6CA7">
        <w:rPr>
          <w:rFonts w:ascii="Times New Roman" w:hAnsi="Times New Roman" w:cs="Times New Roman"/>
          <w:sz w:val="28"/>
          <w:szCs w:val="28"/>
        </w:rPr>
        <w:t>8</w:t>
      </w:r>
      <w:r>
        <w:rPr>
          <w:rFonts w:ascii="Times New Roman" w:hAnsi="Times New Roman" w:cs="Times New Roman"/>
          <w:sz w:val="28"/>
          <w:szCs w:val="28"/>
        </w:rPr>
        <w:t xml:space="preserve"> г. №</w:t>
      </w:r>
      <w:r w:rsidR="005A18A1">
        <w:rPr>
          <w:rFonts w:ascii="Times New Roman" w:hAnsi="Times New Roman" w:cs="Times New Roman"/>
          <w:sz w:val="28"/>
          <w:szCs w:val="28"/>
        </w:rPr>
        <w:t>155</w:t>
      </w:r>
    </w:p>
    <w:p w:rsidR="005D5EDD" w:rsidRDefault="005D5EDD"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A18A1" w:rsidRDefault="005A18A1" w:rsidP="005A18A1">
      <w:pPr>
        <w:pStyle w:val="Heading1"/>
        <w:spacing w:before="90"/>
        <w:ind w:left="708"/>
        <w:rPr>
          <w:sz w:val="28"/>
          <w:szCs w:val="28"/>
          <w:lang w:val="ru-RU"/>
        </w:rPr>
      </w:pPr>
    </w:p>
    <w:p w:rsidR="005D5EDD" w:rsidRDefault="005D5EDD" w:rsidP="005D5EDD">
      <w:pPr>
        <w:pStyle w:val="Heading1"/>
        <w:spacing w:before="90"/>
        <w:ind w:left="0"/>
        <w:rPr>
          <w:sz w:val="28"/>
          <w:szCs w:val="28"/>
          <w:lang w:val="ru-RU"/>
        </w:rPr>
      </w:pPr>
    </w:p>
    <w:p w:rsidR="005D5EDD" w:rsidRDefault="00522A68" w:rsidP="005D5EDD">
      <w:pPr>
        <w:spacing w:after="0" w:line="240" w:lineRule="auto"/>
        <w:ind w:right="-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МУНИЦИПАЛЬНАЯ ПРОГРАММА</w:t>
      </w:r>
    </w:p>
    <w:p w:rsidR="005D5EDD" w:rsidRPr="00522A68" w:rsidRDefault="00522A68" w:rsidP="00522A68">
      <w:pPr>
        <w:spacing w:after="0" w:line="240" w:lineRule="auto"/>
        <w:ind w:right="-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w:t>
      </w:r>
      <w:r w:rsidR="005D5EDD" w:rsidRPr="000F7464">
        <w:rPr>
          <w:rFonts w:ascii="Times New Roman" w:eastAsia="Times New Roman" w:hAnsi="Times New Roman" w:cs="Times New Roman"/>
          <w:b/>
          <w:sz w:val="28"/>
          <w:szCs w:val="28"/>
        </w:rPr>
        <w:t>азвити</w:t>
      </w:r>
      <w:r>
        <w:rPr>
          <w:rFonts w:ascii="Times New Roman" w:eastAsia="Times New Roman" w:hAnsi="Times New Roman" w:cs="Times New Roman"/>
          <w:b/>
          <w:sz w:val="28"/>
          <w:szCs w:val="28"/>
        </w:rPr>
        <w:t>е</w:t>
      </w:r>
      <w:r w:rsidR="005D5EDD" w:rsidRPr="000F7464">
        <w:rPr>
          <w:rFonts w:ascii="Times New Roman" w:eastAsia="Times New Roman" w:hAnsi="Times New Roman" w:cs="Times New Roman"/>
          <w:b/>
          <w:sz w:val="28"/>
          <w:szCs w:val="28"/>
        </w:rPr>
        <w:t xml:space="preserve"> субъектов малого и среднего </w:t>
      </w:r>
      <w:r>
        <w:rPr>
          <w:rFonts w:ascii="Times New Roman" w:eastAsia="Times New Roman" w:hAnsi="Times New Roman" w:cs="Times New Roman"/>
          <w:b/>
          <w:sz w:val="28"/>
          <w:szCs w:val="28"/>
        </w:rPr>
        <w:t xml:space="preserve"> </w:t>
      </w:r>
      <w:r w:rsidR="005D5EDD" w:rsidRPr="000F7464">
        <w:rPr>
          <w:rFonts w:ascii="Times New Roman" w:eastAsia="Times New Roman" w:hAnsi="Times New Roman" w:cs="Times New Roman"/>
          <w:b/>
          <w:sz w:val="28"/>
          <w:szCs w:val="28"/>
        </w:rPr>
        <w:t xml:space="preserve">предпринимательства </w:t>
      </w:r>
      <w:r w:rsidR="008D6CA7">
        <w:rPr>
          <w:rFonts w:ascii="Times New Roman" w:eastAsia="Times New Roman" w:hAnsi="Times New Roman" w:cs="Times New Roman"/>
          <w:b/>
          <w:sz w:val="28"/>
          <w:szCs w:val="28"/>
        </w:rPr>
        <w:t>Красногвардейского</w:t>
      </w:r>
      <w:r w:rsidR="005D5EDD" w:rsidRPr="000F7464">
        <w:rPr>
          <w:rFonts w:ascii="Times New Roman" w:eastAsia="Times New Roman" w:hAnsi="Times New Roman" w:cs="Times New Roman"/>
          <w:b/>
          <w:sz w:val="28"/>
          <w:szCs w:val="28"/>
        </w:rPr>
        <w:t xml:space="preserve"> сельского поселения на 2018</w:t>
      </w:r>
      <w:r>
        <w:rPr>
          <w:rFonts w:ascii="Times New Roman" w:eastAsia="Times New Roman" w:hAnsi="Times New Roman" w:cs="Times New Roman"/>
          <w:b/>
          <w:sz w:val="28"/>
          <w:szCs w:val="28"/>
        </w:rPr>
        <w:t xml:space="preserve"> </w:t>
      </w:r>
      <w:r w:rsidR="005D5EDD" w:rsidRPr="000F7464">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005D5EDD" w:rsidRPr="000F7464">
        <w:rPr>
          <w:rFonts w:ascii="Times New Roman" w:eastAsia="Times New Roman" w:hAnsi="Times New Roman" w:cs="Times New Roman"/>
          <w:b/>
          <w:sz w:val="28"/>
          <w:szCs w:val="28"/>
        </w:rPr>
        <w:t>2020 годы</w:t>
      </w:r>
      <w:r>
        <w:rPr>
          <w:rFonts w:ascii="Times New Roman" w:eastAsia="Times New Roman" w:hAnsi="Times New Roman" w:cs="Times New Roman"/>
          <w:b/>
          <w:sz w:val="28"/>
          <w:szCs w:val="28"/>
        </w:rPr>
        <w:t>»</w:t>
      </w:r>
    </w:p>
    <w:p w:rsidR="005D5EDD" w:rsidRDefault="005D5EDD" w:rsidP="005D5EDD">
      <w:pPr>
        <w:spacing w:before="59" w:line="290" w:lineRule="auto"/>
        <w:ind w:left="481" w:right="487"/>
        <w:jc w:val="center"/>
        <w:rPr>
          <w:b/>
          <w:sz w:val="28"/>
          <w:szCs w:val="28"/>
        </w:rPr>
      </w:pPr>
    </w:p>
    <w:p w:rsidR="005D5EDD" w:rsidRDefault="005D5EDD" w:rsidP="005D5EDD">
      <w:pPr>
        <w:spacing w:before="59" w:line="290" w:lineRule="auto"/>
        <w:ind w:left="481" w:right="487"/>
        <w:jc w:val="center"/>
        <w:rPr>
          <w:b/>
          <w:sz w:val="28"/>
          <w:szCs w:val="28"/>
        </w:rPr>
      </w:pPr>
    </w:p>
    <w:p w:rsidR="005D5EDD" w:rsidRDefault="005D5EDD" w:rsidP="005D5EDD">
      <w:pPr>
        <w:spacing w:before="59" w:line="290" w:lineRule="auto"/>
        <w:ind w:left="481" w:right="487"/>
        <w:jc w:val="center"/>
        <w:rPr>
          <w:b/>
          <w:sz w:val="28"/>
          <w:szCs w:val="28"/>
        </w:rPr>
      </w:pPr>
    </w:p>
    <w:p w:rsidR="005D5EDD" w:rsidRDefault="005D5EDD" w:rsidP="005D5EDD">
      <w:pPr>
        <w:spacing w:before="59" w:line="290" w:lineRule="auto"/>
        <w:ind w:left="481" w:right="487"/>
        <w:jc w:val="center"/>
        <w:rPr>
          <w:b/>
          <w:sz w:val="28"/>
          <w:szCs w:val="28"/>
        </w:rPr>
      </w:pPr>
    </w:p>
    <w:p w:rsidR="005D5EDD" w:rsidRDefault="005D5EDD" w:rsidP="005D5EDD">
      <w:pPr>
        <w:spacing w:before="59" w:line="290" w:lineRule="auto"/>
        <w:ind w:left="481" w:right="487"/>
        <w:jc w:val="center"/>
        <w:rPr>
          <w:b/>
          <w:sz w:val="28"/>
          <w:szCs w:val="28"/>
        </w:rPr>
      </w:pPr>
    </w:p>
    <w:p w:rsidR="005D5EDD" w:rsidRDefault="005D5EDD" w:rsidP="005D5EDD">
      <w:pPr>
        <w:spacing w:before="59" w:line="290" w:lineRule="auto"/>
        <w:ind w:left="481" w:right="487"/>
        <w:jc w:val="center"/>
        <w:rPr>
          <w:b/>
          <w:sz w:val="28"/>
          <w:szCs w:val="28"/>
        </w:rPr>
      </w:pPr>
    </w:p>
    <w:p w:rsidR="005D5EDD" w:rsidRDefault="005D5EDD" w:rsidP="005D5EDD">
      <w:pPr>
        <w:spacing w:before="59" w:line="290" w:lineRule="auto"/>
        <w:ind w:left="481" w:right="487"/>
        <w:jc w:val="center"/>
        <w:rPr>
          <w:b/>
          <w:sz w:val="28"/>
          <w:szCs w:val="28"/>
        </w:rPr>
      </w:pPr>
    </w:p>
    <w:p w:rsidR="005D5EDD" w:rsidRDefault="005D5EDD" w:rsidP="005D5EDD">
      <w:pPr>
        <w:spacing w:before="59" w:line="290" w:lineRule="auto"/>
        <w:ind w:right="487"/>
        <w:rPr>
          <w:b/>
          <w:sz w:val="28"/>
          <w:szCs w:val="28"/>
        </w:rPr>
      </w:pPr>
    </w:p>
    <w:p w:rsidR="005D5EDD" w:rsidRDefault="005D5EDD" w:rsidP="005D5EDD">
      <w:pPr>
        <w:spacing w:before="59" w:line="290" w:lineRule="auto"/>
        <w:ind w:left="481" w:right="487"/>
        <w:jc w:val="center"/>
        <w:rPr>
          <w:b/>
          <w:sz w:val="28"/>
          <w:szCs w:val="28"/>
        </w:rPr>
      </w:pPr>
    </w:p>
    <w:p w:rsidR="00522A68" w:rsidRDefault="00522A68" w:rsidP="005D5EDD">
      <w:pPr>
        <w:spacing w:before="59" w:line="290" w:lineRule="auto"/>
        <w:ind w:left="481" w:right="487"/>
        <w:jc w:val="center"/>
        <w:rPr>
          <w:b/>
          <w:sz w:val="28"/>
          <w:szCs w:val="28"/>
        </w:rPr>
      </w:pPr>
    </w:p>
    <w:p w:rsidR="005D5EDD" w:rsidRDefault="005D5EDD" w:rsidP="005D5EDD">
      <w:pPr>
        <w:spacing w:before="59" w:line="290" w:lineRule="auto"/>
        <w:ind w:right="487"/>
        <w:rPr>
          <w:b/>
          <w:sz w:val="28"/>
          <w:szCs w:val="28"/>
        </w:rPr>
      </w:pPr>
    </w:p>
    <w:p w:rsidR="00522A68" w:rsidRDefault="00522A68" w:rsidP="005D5EDD">
      <w:pPr>
        <w:spacing w:before="59" w:line="290" w:lineRule="auto"/>
        <w:ind w:right="487"/>
        <w:rPr>
          <w:b/>
          <w:sz w:val="28"/>
          <w:szCs w:val="28"/>
        </w:rPr>
      </w:pPr>
    </w:p>
    <w:p w:rsidR="009956ED" w:rsidRPr="00522A68" w:rsidRDefault="005D5EDD" w:rsidP="005D5EDD">
      <w:pPr>
        <w:spacing w:before="59" w:line="290" w:lineRule="auto"/>
        <w:ind w:left="481" w:right="487"/>
        <w:jc w:val="center"/>
        <w:rPr>
          <w:rFonts w:ascii="Times New Roman" w:hAnsi="Times New Roman" w:cs="Times New Roman"/>
          <w:sz w:val="28"/>
          <w:szCs w:val="28"/>
        </w:rPr>
      </w:pPr>
      <w:r w:rsidRPr="00522A68">
        <w:rPr>
          <w:rFonts w:ascii="Times New Roman" w:hAnsi="Times New Roman" w:cs="Times New Roman"/>
          <w:sz w:val="28"/>
          <w:szCs w:val="28"/>
        </w:rPr>
        <w:t xml:space="preserve">с. </w:t>
      </w:r>
      <w:r w:rsidR="008D6CA7">
        <w:rPr>
          <w:rFonts w:ascii="Times New Roman" w:hAnsi="Times New Roman" w:cs="Times New Roman"/>
          <w:sz w:val="28"/>
          <w:szCs w:val="28"/>
        </w:rPr>
        <w:t>Красногвардейское</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Паспорт</w:t>
      </w:r>
    </w:p>
    <w:p w:rsidR="000F7464" w:rsidRPr="000F7464" w:rsidRDefault="00522A68" w:rsidP="000F7464">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w:t>
      </w:r>
      <w:r w:rsidR="000F7464" w:rsidRPr="000F7464">
        <w:rPr>
          <w:rFonts w:ascii="Times New Roman" w:eastAsia="Times New Roman" w:hAnsi="Times New Roman" w:cs="Times New Roman"/>
          <w:b/>
          <w:sz w:val="28"/>
          <w:szCs w:val="28"/>
        </w:rPr>
        <w:t xml:space="preserve">униципальной программы </w:t>
      </w:r>
      <w:r>
        <w:rPr>
          <w:rFonts w:ascii="Times New Roman" w:eastAsia="Times New Roman" w:hAnsi="Times New Roman" w:cs="Times New Roman"/>
          <w:b/>
          <w:sz w:val="28"/>
          <w:szCs w:val="28"/>
        </w:rPr>
        <w:t>«Р</w:t>
      </w:r>
      <w:r w:rsidR="000F7464" w:rsidRPr="000F7464">
        <w:rPr>
          <w:rFonts w:ascii="Times New Roman" w:eastAsia="Times New Roman" w:hAnsi="Times New Roman" w:cs="Times New Roman"/>
          <w:b/>
          <w:sz w:val="28"/>
          <w:szCs w:val="28"/>
        </w:rPr>
        <w:t>азвити</w:t>
      </w:r>
      <w:r>
        <w:rPr>
          <w:rFonts w:ascii="Times New Roman" w:eastAsia="Times New Roman" w:hAnsi="Times New Roman" w:cs="Times New Roman"/>
          <w:b/>
          <w:sz w:val="28"/>
          <w:szCs w:val="28"/>
        </w:rPr>
        <w:t>е</w:t>
      </w:r>
      <w:r w:rsidR="000F7464" w:rsidRPr="000F7464">
        <w:rPr>
          <w:rFonts w:ascii="Times New Roman" w:eastAsia="Times New Roman" w:hAnsi="Times New Roman" w:cs="Times New Roman"/>
          <w:b/>
          <w:sz w:val="28"/>
          <w:szCs w:val="28"/>
        </w:rPr>
        <w:t xml:space="preserve"> субъектов малого и среднего предпринимательства </w:t>
      </w:r>
      <w:r w:rsidR="008D6CA7">
        <w:rPr>
          <w:rFonts w:ascii="Times New Roman" w:eastAsia="Times New Roman" w:hAnsi="Times New Roman" w:cs="Times New Roman"/>
          <w:b/>
          <w:sz w:val="28"/>
          <w:szCs w:val="28"/>
        </w:rPr>
        <w:t>Красногвардейского</w:t>
      </w:r>
      <w:r w:rsidR="000F7464" w:rsidRPr="000F7464">
        <w:rPr>
          <w:rFonts w:ascii="Times New Roman" w:eastAsia="Times New Roman" w:hAnsi="Times New Roman" w:cs="Times New Roman"/>
          <w:b/>
          <w:sz w:val="28"/>
          <w:szCs w:val="28"/>
        </w:rPr>
        <w:t xml:space="preserve"> сельского поселения</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на 2018 - 2020 годы</w:t>
      </w:r>
      <w:r w:rsidR="00522A68">
        <w:rPr>
          <w:rFonts w:ascii="Times New Roman" w:eastAsia="Times New Roman" w:hAnsi="Times New Roman" w:cs="Times New Roman"/>
          <w:b/>
          <w:sz w:val="28"/>
          <w:szCs w:val="28"/>
        </w:rPr>
        <w:t>»</w:t>
      </w:r>
    </w:p>
    <w:p w:rsidR="000F7464" w:rsidRPr="000F7464" w:rsidRDefault="000F7464" w:rsidP="000F7464">
      <w:pPr>
        <w:spacing w:after="0" w:line="240" w:lineRule="auto"/>
        <w:jc w:val="both"/>
        <w:rPr>
          <w:rFonts w:ascii="Times New Roman" w:eastAsia="Times New Roman" w:hAnsi="Times New Roman" w:cs="Times New Roman"/>
          <w:sz w:val="28"/>
          <w:szCs w:val="28"/>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1844"/>
        <w:gridCol w:w="1844"/>
        <w:gridCol w:w="1844"/>
        <w:gridCol w:w="2085"/>
      </w:tblGrid>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Ответственный исполнитель программы</w:t>
            </w:r>
          </w:p>
        </w:tc>
        <w:tc>
          <w:tcPr>
            <w:tcW w:w="7621" w:type="dxa"/>
            <w:gridSpan w:val="4"/>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Администрация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tc>
      </w:tr>
      <w:tr w:rsidR="000F7464" w:rsidRPr="000F7464" w:rsidTr="00381D50">
        <w:trPr>
          <w:trHeight w:val="2220"/>
        </w:trPr>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Участники программы</w:t>
            </w:r>
          </w:p>
        </w:tc>
        <w:tc>
          <w:tcPr>
            <w:tcW w:w="7621" w:type="dxa"/>
            <w:gridSpan w:val="4"/>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общественные организации предпринимателей (по согласованию); </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общественный совет при Администрации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p w:rsidR="000F7464" w:rsidRPr="000F7464" w:rsidRDefault="000F7464" w:rsidP="000F7464">
            <w:pPr>
              <w:spacing w:after="0" w:line="240" w:lineRule="auto"/>
              <w:jc w:val="both"/>
              <w:rPr>
                <w:rFonts w:ascii="Times New Roman" w:eastAsia="Times New Roman" w:hAnsi="Times New Roman" w:cs="Times New Roman"/>
                <w:sz w:val="28"/>
                <w:szCs w:val="28"/>
                <w:highlight w:val="yellow"/>
              </w:rPr>
            </w:pPr>
            <w:r w:rsidRPr="000F7464">
              <w:rPr>
                <w:rFonts w:ascii="Times New Roman" w:eastAsia="Times New Roman" w:hAnsi="Times New Roman" w:cs="Times New Roman"/>
                <w:sz w:val="28"/>
                <w:szCs w:val="28"/>
              </w:rPr>
              <w:t xml:space="preserve">- координационный совет по вопросам развития малого и среднего предпринимательства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(далее - хозяйствующие субъекты (по согласованию)</w:t>
            </w:r>
          </w:p>
        </w:tc>
      </w:tr>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Цель</w:t>
            </w:r>
            <w:r w:rsidR="00381D50" w:rsidRPr="00522A68">
              <w:rPr>
                <w:rFonts w:ascii="Times New Roman" w:eastAsia="Times New Roman" w:hAnsi="Times New Roman" w:cs="Times New Roman"/>
                <w:b/>
                <w:sz w:val="28"/>
                <w:szCs w:val="28"/>
              </w:rPr>
              <w:t xml:space="preserve"> </w:t>
            </w:r>
            <w:r w:rsidRPr="00522A68">
              <w:rPr>
                <w:rFonts w:ascii="Times New Roman" w:eastAsia="Times New Roman" w:hAnsi="Times New Roman" w:cs="Times New Roman"/>
                <w:b/>
                <w:sz w:val="28"/>
                <w:szCs w:val="28"/>
              </w:rPr>
              <w:t>программы</w:t>
            </w:r>
          </w:p>
        </w:tc>
        <w:tc>
          <w:tcPr>
            <w:tcW w:w="7621" w:type="dxa"/>
            <w:gridSpan w:val="4"/>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-обеспечение благоприятных условий для развития малого и среднего предпринимательства на основе реализации системы мер поддержки предпринимательства на уровне органов местного самоуправления, как основного элемента рыночной экономики, важнейшего инструмента создания новых рабочих мест, обеспечения занятости населения и развития самозанятости, насыщения потребительского рынка товарами и услугами, источника пополнения местного бюджета, формирования конкурентной среды в экономике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tc>
      </w:tr>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Задачи программы</w:t>
            </w:r>
          </w:p>
        </w:tc>
        <w:tc>
          <w:tcPr>
            <w:tcW w:w="7621" w:type="dxa"/>
            <w:gridSpan w:val="4"/>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-повышение предпринимательской активности, развитие малого и среднего предпринимательства; </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-содействие продвижению продукции крымских товаропроизводителей на внутреннем и внешнем рынках;</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-поддержка малого и среднего предпринимательства в приоритетных сферах;</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создание инфраструктуры поддержки субъектов малого и среднего предпринимательства;</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пропаганда и популяризация предпринимательской деятельности</w:t>
            </w:r>
          </w:p>
        </w:tc>
      </w:tr>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Целевые показатели (индикаторы)программы</w:t>
            </w:r>
          </w:p>
        </w:tc>
        <w:tc>
          <w:tcPr>
            <w:tcW w:w="7621" w:type="dxa"/>
            <w:gridSpan w:val="4"/>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количество субъектов малого и среднего предпринимательства, всего на конец года, ед.;</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-численность занятых работников у субъектов малого и среднего предпринимательства, всего, тыс. чел.;</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доля численности работников, занятых у субъектов малого </w:t>
            </w:r>
            <w:r w:rsidRPr="000F7464">
              <w:rPr>
                <w:rFonts w:ascii="Times New Roman" w:eastAsia="Times New Roman" w:hAnsi="Times New Roman" w:cs="Times New Roman"/>
                <w:sz w:val="28"/>
                <w:szCs w:val="28"/>
              </w:rPr>
              <w:lastRenderedPageBreak/>
              <w:t>и среднего предпринимательства, в общей численности занятого населения, всего, тыс. чел.;</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количество субъектов малого и среднего предпринимательства, получивших информационную поддержку, ед.</w:t>
            </w:r>
          </w:p>
        </w:tc>
      </w:tr>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lastRenderedPageBreak/>
              <w:t>Этапы и сроки</w:t>
            </w:r>
            <w:r w:rsidR="00381D50" w:rsidRPr="00522A68">
              <w:rPr>
                <w:rFonts w:ascii="Times New Roman" w:eastAsia="Times New Roman" w:hAnsi="Times New Roman" w:cs="Times New Roman"/>
                <w:b/>
                <w:sz w:val="28"/>
                <w:szCs w:val="28"/>
              </w:rPr>
              <w:t xml:space="preserve"> </w:t>
            </w:r>
            <w:r w:rsidRPr="00522A68">
              <w:rPr>
                <w:rFonts w:ascii="Times New Roman" w:eastAsia="Times New Roman" w:hAnsi="Times New Roman" w:cs="Times New Roman"/>
                <w:b/>
                <w:sz w:val="28"/>
                <w:szCs w:val="28"/>
              </w:rPr>
              <w:t>реализации</w:t>
            </w:r>
            <w:r w:rsidR="00381D50" w:rsidRPr="00522A68">
              <w:rPr>
                <w:rFonts w:ascii="Times New Roman" w:eastAsia="Times New Roman" w:hAnsi="Times New Roman" w:cs="Times New Roman"/>
                <w:b/>
                <w:sz w:val="28"/>
                <w:szCs w:val="28"/>
              </w:rPr>
              <w:t xml:space="preserve"> </w:t>
            </w:r>
            <w:r w:rsidRPr="00522A68">
              <w:rPr>
                <w:rFonts w:ascii="Times New Roman" w:eastAsia="Times New Roman" w:hAnsi="Times New Roman" w:cs="Times New Roman"/>
                <w:b/>
                <w:sz w:val="28"/>
                <w:szCs w:val="28"/>
              </w:rPr>
              <w:t>программы</w:t>
            </w:r>
          </w:p>
        </w:tc>
        <w:tc>
          <w:tcPr>
            <w:tcW w:w="7621" w:type="dxa"/>
            <w:gridSpan w:val="4"/>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2018-2020 годы</w:t>
            </w:r>
          </w:p>
        </w:tc>
      </w:tr>
      <w:tr w:rsidR="000F7464" w:rsidRPr="000F7464" w:rsidTr="00381D50">
        <w:trPr>
          <w:trHeight w:val="318"/>
        </w:trPr>
        <w:tc>
          <w:tcPr>
            <w:tcW w:w="2268" w:type="dxa"/>
            <w:vMerge w:val="restart"/>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Объем и</w:t>
            </w:r>
            <w:r w:rsidR="005D5EDD" w:rsidRPr="00522A68">
              <w:rPr>
                <w:rFonts w:ascii="Times New Roman" w:eastAsia="Times New Roman" w:hAnsi="Times New Roman" w:cs="Times New Roman"/>
                <w:b/>
                <w:sz w:val="28"/>
                <w:szCs w:val="28"/>
              </w:rPr>
              <w:t xml:space="preserve"> </w:t>
            </w:r>
            <w:r w:rsidRPr="00522A68">
              <w:rPr>
                <w:rFonts w:ascii="Times New Roman" w:eastAsia="Times New Roman" w:hAnsi="Times New Roman" w:cs="Times New Roman"/>
                <w:b/>
                <w:sz w:val="28"/>
                <w:szCs w:val="28"/>
              </w:rPr>
              <w:t>источники финансированиямуниципальной программы,</w:t>
            </w:r>
            <w:r w:rsidR="00381D50" w:rsidRPr="00522A68">
              <w:rPr>
                <w:rFonts w:ascii="Times New Roman" w:eastAsia="Times New Roman" w:hAnsi="Times New Roman" w:cs="Times New Roman"/>
                <w:b/>
                <w:sz w:val="28"/>
                <w:szCs w:val="28"/>
              </w:rPr>
              <w:t xml:space="preserve"> </w:t>
            </w:r>
            <w:r w:rsidRPr="00522A68">
              <w:rPr>
                <w:rFonts w:ascii="Times New Roman" w:eastAsia="Times New Roman" w:hAnsi="Times New Roman" w:cs="Times New Roman"/>
                <w:b/>
                <w:sz w:val="28"/>
                <w:szCs w:val="28"/>
              </w:rPr>
              <w:t>в том числе по годам:</w:t>
            </w:r>
          </w:p>
        </w:tc>
        <w:tc>
          <w:tcPr>
            <w:tcW w:w="7621" w:type="dxa"/>
            <w:gridSpan w:val="4"/>
            <w:tcBorders>
              <w:top w:val="single" w:sz="4" w:space="0" w:color="auto"/>
              <w:left w:val="single" w:sz="4" w:space="0" w:color="auto"/>
              <w:bottom w:val="single" w:sz="4" w:space="0" w:color="auto"/>
              <w:right w:val="single" w:sz="4" w:space="0" w:color="auto"/>
            </w:tcBorders>
            <w:hideMark/>
          </w:tcPr>
          <w:p w:rsidR="000F7464" w:rsidRPr="000F7464" w:rsidRDefault="000F7464" w:rsidP="00522A68">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Расходы (тыс. рублей)</w:t>
            </w:r>
          </w:p>
        </w:tc>
      </w:tr>
      <w:tr w:rsidR="000F7464" w:rsidRPr="000F7464" w:rsidTr="00381D50">
        <w:trPr>
          <w:trHeight w:val="1025"/>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0F7464" w:rsidRPr="00522A68" w:rsidRDefault="000F7464" w:rsidP="000F7464">
            <w:pPr>
              <w:spacing w:after="0" w:line="240" w:lineRule="auto"/>
              <w:rPr>
                <w:rFonts w:ascii="Times New Roman" w:eastAsia="Times New Roman" w:hAnsi="Times New Roman" w:cs="Times New Roman"/>
                <w:b/>
                <w:sz w:val="28"/>
                <w:szCs w:val="28"/>
              </w:rPr>
            </w:pPr>
          </w:p>
        </w:tc>
        <w:tc>
          <w:tcPr>
            <w:tcW w:w="1845" w:type="dxa"/>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Итого</w:t>
            </w:r>
          </w:p>
        </w:tc>
        <w:tc>
          <w:tcPr>
            <w:tcW w:w="1845" w:type="dxa"/>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 г.</w:t>
            </w:r>
          </w:p>
        </w:tc>
        <w:tc>
          <w:tcPr>
            <w:tcW w:w="1845" w:type="dxa"/>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2019 г.</w:t>
            </w:r>
          </w:p>
        </w:tc>
        <w:tc>
          <w:tcPr>
            <w:tcW w:w="2086" w:type="dxa"/>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2020 г.</w:t>
            </w:r>
          </w:p>
        </w:tc>
      </w:tr>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Всего</w:t>
            </w: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086"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 xml:space="preserve">Средства бюджета </w:t>
            </w:r>
            <w:r w:rsidR="008D6CA7">
              <w:rPr>
                <w:rFonts w:ascii="Times New Roman" w:eastAsia="Times New Roman" w:hAnsi="Times New Roman" w:cs="Times New Roman"/>
                <w:b/>
                <w:sz w:val="28"/>
                <w:szCs w:val="28"/>
              </w:rPr>
              <w:t>Красногвардейского</w:t>
            </w:r>
            <w:r w:rsidRPr="00522A68">
              <w:rPr>
                <w:rFonts w:ascii="Times New Roman" w:eastAsia="Times New Roman" w:hAnsi="Times New Roman" w:cs="Times New Roman"/>
                <w:b/>
                <w:sz w:val="28"/>
                <w:szCs w:val="28"/>
              </w:rPr>
              <w:t xml:space="preserve"> сельского поселения</w:t>
            </w: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086"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Средства бюджета</w:t>
            </w:r>
            <w:r w:rsidR="00381D50" w:rsidRPr="00522A68">
              <w:rPr>
                <w:rFonts w:ascii="Times New Roman" w:eastAsia="Times New Roman" w:hAnsi="Times New Roman" w:cs="Times New Roman"/>
                <w:b/>
                <w:sz w:val="28"/>
                <w:szCs w:val="28"/>
              </w:rPr>
              <w:t xml:space="preserve"> </w:t>
            </w:r>
            <w:r w:rsidRPr="00522A68">
              <w:rPr>
                <w:rFonts w:ascii="Times New Roman" w:eastAsia="Times New Roman" w:hAnsi="Times New Roman" w:cs="Times New Roman"/>
                <w:b/>
                <w:sz w:val="28"/>
                <w:szCs w:val="28"/>
              </w:rPr>
              <w:t>Республики Крым</w:t>
            </w: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086"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Другие источники</w:t>
            </w: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84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086"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381D50">
        <w:tc>
          <w:tcPr>
            <w:tcW w:w="2268" w:type="dxa"/>
            <w:tcBorders>
              <w:top w:val="single" w:sz="4" w:space="0" w:color="auto"/>
              <w:left w:val="single" w:sz="4" w:space="0" w:color="auto"/>
              <w:bottom w:val="single" w:sz="4" w:space="0" w:color="auto"/>
              <w:right w:val="single" w:sz="4" w:space="0" w:color="auto"/>
            </w:tcBorders>
            <w:hideMark/>
          </w:tcPr>
          <w:p w:rsidR="000F7464" w:rsidRPr="00522A68" w:rsidRDefault="000F7464" w:rsidP="000F7464">
            <w:pPr>
              <w:spacing w:after="0" w:line="240" w:lineRule="auto"/>
              <w:jc w:val="both"/>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Ожидаемые результаты реализации муниципальной программы</w:t>
            </w:r>
          </w:p>
        </w:tc>
        <w:tc>
          <w:tcPr>
            <w:tcW w:w="7621" w:type="dxa"/>
            <w:gridSpan w:val="4"/>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оказание консульт</w:t>
            </w:r>
            <w:r w:rsidR="005D5EDD">
              <w:rPr>
                <w:rFonts w:ascii="Times New Roman" w:eastAsia="Times New Roman" w:hAnsi="Times New Roman" w:cs="Times New Roman"/>
                <w:sz w:val="28"/>
                <w:szCs w:val="28"/>
              </w:rPr>
              <w:t>ационной поддержки не менее 2</w:t>
            </w:r>
            <w:r w:rsidRPr="000F7464">
              <w:rPr>
                <w:rFonts w:ascii="Times New Roman" w:eastAsia="Times New Roman" w:hAnsi="Times New Roman" w:cs="Times New Roman"/>
                <w:sz w:val="28"/>
                <w:szCs w:val="28"/>
              </w:rPr>
              <w:t xml:space="preserve"> субъектам малого и среднего предпринимательства;</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оказание помощи в подготовке документов на получение целевых грантов  в рамках государственных целевых про</w:t>
            </w:r>
            <w:r w:rsidR="005D5EDD">
              <w:rPr>
                <w:rFonts w:ascii="Times New Roman" w:eastAsia="Times New Roman" w:hAnsi="Times New Roman" w:cs="Times New Roman"/>
                <w:sz w:val="28"/>
                <w:szCs w:val="28"/>
              </w:rPr>
              <w:t>грамм (подпрограмм) не менее 2</w:t>
            </w:r>
            <w:r w:rsidRPr="000F7464">
              <w:rPr>
                <w:rFonts w:ascii="Times New Roman" w:eastAsia="Times New Roman" w:hAnsi="Times New Roman" w:cs="Times New Roman"/>
                <w:sz w:val="28"/>
                <w:szCs w:val="28"/>
              </w:rPr>
              <w:t xml:space="preserve"> начинающим субъекта малого предпринимательства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-предоставление субсидий на частичную компенсацию стоимости основных средств, приобретенных субъек</w:t>
            </w:r>
            <w:r w:rsidR="005D5EDD">
              <w:rPr>
                <w:rFonts w:ascii="Times New Roman" w:eastAsia="Times New Roman" w:hAnsi="Times New Roman" w:cs="Times New Roman"/>
                <w:sz w:val="28"/>
                <w:szCs w:val="28"/>
              </w:rPr>
              <w:t>тами малого бизнеса не менее 2</w:t>
            </w:r>
            <w:r w:rsidRPr="000F7464">
              <w:rPr>
                <w:rFonts w:ascii="Times New Roman" w:eastAsia="Times New Roman" w:hAnsi="Times New Roman" w:cs="Times New Roman"/>
                <w:sz w:val="28"/>
                <w:szCs w:val="28"/>
              </w:rPr>
              <w:t xml:space="preserve"> субъектами малого предпринимательства, в рамках государственных целевых прогр</w:t>
            </w:r>
            <w:r w:rsidR="005D5EDD">
              <w:rPr>
                <w:rFonts w:ascii="Times New Roman" w:eastAsia="Times New Roman" w:hAnsi="Times New Roman" w:cs="Times New Roman"/>
                <w:sz w:val="28"/>
                <w:szCs w:val="28"/>
              </w:rPr>
              <w:t>амм (подпрограмм), и не менее 2</w:t>
            </w:r>
            <w:r w:rsidRPr="000F7464">
              <w:rPr>
                <w:rFonts w:ascii="Times New Roman" w:eastAsia="Times New Roman" w:hAnsi="Times New Roman" w:cs="Times New Roman"/>
                <w:sz w:val="28"/>
                <w:szCs w:val="28"/>
              </w:rPr>
              <w:t xml:space="preserve"> субъектам малого предпринимательства за счет средств бюджета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tc>
      </w:tr>
    </w:tbl>
    <w:p w:rsidR="00522A68" w:rsidRDefault="00522A68" w:rsidP="000F7464">
      <w:pPr>
        <w:spacing w:after="0" w:line="240" w:lineRule="auto"/>
        <w:jc w:val="center"/>
        <w:rPr>
          <w:rFonts w:ascii="Times New Roman" w:eastAsia="Times New Roman" w:hAnsi="Times New Roman" w:cs="Times New Roman"/>
          <w:b/>
          <w:sz w:val="28"/>
          <w:szCs w:val="28"/>
        </w:rPr>
      </w:pP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 xml:space="preserve">1. Общая характеристика текущего состояния развития субъектов малого и среднего предпринимательства в </w:t>
      </w:r>
      <w:r w:rsidR="00187B2F">
        <w:rPr>
          <w:rFonts w:ascii="Times New Roman" w:eastAsia="Times New Roman" w:hAnsi="Times New Roman" w:cs="Times New Roman"/>
          <w:b/>
          <w:sz w:val="28"/>
          <w:szCs w:val="28"/>
        </w:rPr>
        <w:t>Красногвардейском</w:t>
      </w:r>
      <w:r w:rsidRPr="000F7464">
        <w:rPr>
          <w:rFonts w:ascii="Times New Roman" w:eastAsia="Times New Roman" w:hAnsi="Times New Roman" w:cs="Times New Roman"/>
          <w:b/>
          <w:sz w:val="28"/>
          <w:szCs w:val="28"/>
        </w:rPr>
        <w:t xml:space="preserve"> сельском поселении</w:t>
      </w:r>
    </w:p>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Муниципальная</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программа </w:t>
      </w:r>
      <w:r w:rsidR="00522A68">
        <w:rPr>
          <w:rFonts w:ascii="Times New Roman" w:eastAsia="Times New Roman" w:hAnsi="Times New Roman" w:cs="Times New Roman"/>
          <w:sz w:val="28"/>
          <w:szCs w:val="28"/>
        </w:rPr>
        <w:t>«Р</w:t>
      </w:r>
      <w:r w:rsidRPr="000F7464">
        <w:rPr>
          <w:rFonts w:ascii="Times New Roman" w:eastAsia="Times New Roman" w:hAnsi="Times New Roman" w:cs="Times New Roman"/>
          <w:sz w:val="28"/>
          <w:szCs w:val="28"/>
        </w:rPr>
        <w:t>азвити</w:t>
      </w:r>
      <w:r w:rsidR="00522A68">
        <w:rPr>
          <w:rFonts w:ascii="Times New Roman" w:eastAsia="Times New Roman" w:hAnsi="Times New Roman" w:cs="Times New Roman"/>
          <w:sz w:val="28"/>
          <w:szCs w:val="28"/>
        </w:rPr>
        <w:t>е</w:t>
      </w:r>
      <w:r w:rsidRPr="000F7464">
        <w:rPr>
          <w:rFonts w:ascii="Times New Roman" w:eastAsia="Times New Roman" w:hAnsi="Times New Roman" w:cs="Times New Roman"/>
          <w:sz w:val="28"/>
          <w:szCs w:val="28"/>
        </w:rPr>
        <w:t xml:space="preserve"> субъектов малого и среднего предпринимательства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на 2018 - 2020 годы (далее - программа) разработана в соответствии с:</w:t>
      </w:r>
    </w:p>
    <w:p w:rsidR="000F7464" w:rsidRPr="000F7464" w:rsidRDefault="005D5EDD" w:rsidP="00522A6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Федеральным законом от 24 июля 2007 года № 209 – ФЗ «О развитии малого и среднего предпринимательства в Российской Федерации»;</w:t>
      </w:r>
    </w:p>
    <w:p w:rsidR="000F7464" w:rsidRPr="000F7464" w:rsidRDefault="005D5EDD" w:rsidP="00522A6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Законом Республики Крым от 17 июля 2014 года № 30-ЗРК «О развитии</w:t>
      </w:r>
      <w:r w:rsidR="00381D50">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 xml:space="preserve">малого и среднего предпринимательства в Республике Крым»; </w:t>
      </w:r>
    </w:p>
    <w:p w:rsidR="000F7464" w:rsidRPr="000F7464" w:rsidRDefault="005D5EDD" w:rsidP="00522A6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Постановлением Совета министров Республики Крымот23 декабря2014</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года</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542</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«Об</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утверждении</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государственной</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программы</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 xml:space="preserve">Республики Крым «Экономическое развитие и инновационная экономика» на 2018 -2020 годы; </w:t>
      </w:r>
    </w:p>
    <w:p w:rsidR="000F7464" w:rsidRPr="000F7464" w:rsidRDefault="005D5EDD" w:rsidP="00522A6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522A68">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Планом первоочередных мероприятий</w:t>
      </w:r>
      <w:r w:rsidR="00381D50">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по обеспечению устойчивого развития экономики</w:t>
      </w:r>
      <w:r w:rsidR="00381D50">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и социальной стабильности Республики Крым</w:t>
      </w:r>
      <w:r w:rsidR="00381D50">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в 2018 году и на 2019-2020 годы, утвержденным распоряжением Совета Министров Республики Крым от</w:t>
      </w:r>
      <w:r w:rsidR="00187B2F">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16 февраля 2015 года</w:t>
      </w:r>
      <w:r w:rsidR="00381D50">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 106-р.</w:t>
      </w:r>
    </w:p>
    <w:p w:rsidR="000F7464" w:rsidRPr="000F7464" w:rsidRDefault="000F7464" w:rsidP="00522A68">
      <w:pPr>
        <w:spacing w:after="0" w:line="240" w:lineRule="auto"/>
        <w:ind w:firstLine="709"/>
        <w:jc w:val="both"/>
        <w:rPr>
          <w:rFonts w:ascii="Times New Roman" w:eastAsia="Calibri" w:hAnsi="Times New Roman" w:cs="Times New Roman"/>
          <w:sz w:val="28"/>
          <w:szCs w:val="28"/>
        </w:rPr>
      </w:pPr>
      <w:r w:rsidRPr="000F7464">
        <w:rPr>
          <w:rFonts w:ascii="Times New Roman" w:eastAsia="Times New Roman" w:hAnsi="Times New Roman" w:cs="Times New Roman"/>
          <w:sz w:val="28"/>
          <w:szCs w:val="28"/>
        </w:rPr>
        <w:t xml:space="preserve">Малое и среднее предпринимательство играет большую роль в экономике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w:t>
      </w:r>
      <w:r w:rsidRPr="000F7464">
        <w:rPr>
          <w:rFonts w:ascii="Times New Roman" w:eastAsia="Calibri" w:hAnsi="Times New Roman" w:cs="Times New Roman"/>
          <w:sz w:val="28"/>
          <w:szCs w:val="28"/>
        </w:rPr>
        <w:t xml:space="preserve">Развитие малого и среднего предпринимательства снижает уровень безработицы, обеспечивает занятость населения, насыщает </w:t>
      </w:r>
      <w:r w:rsidRPr="000F7464">
        <w:rPr>
          <w:rFonts w:ascii="Times New Roman" w:eastAsia="Times New Roman" w:hAnsi="Times New Roman" w:cs="Times New Roman"/>
          <w:sz w:val="28"/>
          <w:szCs w:val="28"/>
        </w:rPr>
        <w:t>потребительский</w:t>
      </w:r>
      <w:r w:rsidRPr="000F7464">
        <w:rPr>
          <w:rFonts w:ascii="Times New Roman" w:eastAsia="Calibri" w:hAnsi="Times New Roman" w:cs="Times New Roman"/>
          <w:sz w:val="28"/>
          <w:szCs w:val="28"/>
        </w:rPr>
        <w:t xml:space="preserve"> рынок товарами и услугами, способствует увеличению доходной части бюджетов всех</w:t>
      </w:r>
      <w:r w:rsidR="00381D50">
        <w:rPr>
          <w:rFonts w:ascii="Times New Roman" w:eastAsia="Calibri" w:hAnsi="Times New Roman" w:cs="Times New Roman"/>
          <w:sz w:val="28"/>
          <w:szCs w:val="28"/>
        </w:rPr>
        <w:t xml:space="preserve"> </w:t>
      </w:r>
      <w:r w:rsidRPr="000F7464">
        <w:rPr>
          <w:rFonts w:ascii="Times New Roman" w:eastAsia="Calibri" w:hAnsi="Times New Roman" w:cs="Times New Roman"/>
          <w:sz w:val="28"/>
          <w:szCs w:val="28"/>
        </w:rPr>
        <w:t>уровней.</w:t>
      </w:r>
    </w:p>
    <w:p w:rsidR="000F7464" w:rsidRPr="00775434" w:rsidRDefault="00775434" w:rsidP="00522A68">
      <w:pPr>
        <w:spacing w:after="0" w:line="240" w:lineRule="auto"/>
        <w:ind w:firstLine="709"/>
        <w:jc w:val="both"/>
        <w:rPr>
          <w:rFonts w:ascii="Times New Roman" w:eastAsia="Times New Roman" w:hAnsi="Times New Roman" w:cs="Times New Roman"/>
          <w:sz w:val="28"/>
          <w:szCs w:val="28"/>
        </w:rPr>
      </w:pPr>
      <w:r w:rsidRPr="00775434">
        <w:rPr>
          <w:rFonts w:ascii="Times New Roman" w:eastAsia="Calibri" w:hAnsi="Times New Roman" w:cs="Times New Roman"/>
          <w:sz w:val="28"/>
          <w:szCs w:val="28"/>
        </w:rPr>
        <w:t>По состоянию на 01.09</w:t>
      </w:r>
      <w:r w:rsidR="000F7464" w:rsidRPr="00775434">
        <w:rPr>
          <w:rFonts w:ascii="Times New Roman" w:eastAsia="Calibri" w:hAnsi="Times New Roman" w:cs="Times New Roman"/>
          <w:sz w:val="28"/>
          <w:szCs w:val="28"/>
        </w:rPr>
        <w:t>.</w:t>
      </w:r>
      <w:r w:rsidRPr="00775434">
        <w:rPr>
          <w:rFonts w:ascii="Times New Roman" w:eastAsia="Calibri" w:hAnsi="Times New Roman" w:cs="Times New Roman"/>
          <w:sz w:val="28"/>
          <w:szCs w:val="28"/>
        </w:rPr>
        <w:t>2018</w:t>
      </w:r>
      <w:r w:rsidR="000F7464" w:rsidRPr="00775434">
        <w:rPr>
          <w:rFonts w:ascii="Times New Roman" w:eastAsia="Calibri" w:hAnsi="Times New Roman" w:cs="Times New Roman"/>
          <w:sz w:val="28"/>
          <w:szCs w:val="28"/>
        </w:rPr>
        <w:t>г. к</w:t>
      </w:r>
      <w:r w:rsidR="000F7464" w:rsidRPr="00775434">
        <w:rPr>
          <w:rFonts w:ascii="Times New Roman" w:eastAsia="Times New Roman" w:hAnsi="Times New Roman" w:cs="Times New Roman"/>
          <w:sz w:val="28"/>
          <w:szCs w:val="28"/>
        </w:rPr>
        <w:t xml:space="preserve">оличество субъектов малого и среднего предпринимательства </w:t>
      </w:r>
      <w:r w:rsidR="008D6CA7" w:rsidRPr="00775434">
        <w:rPr>
          <w:rFonts w:ascii="Times New Roman" w:eastAsia="Times New Roman" w:hAnsi="Times New Roman" w:cs="Times New Roman"/>
          <w:sz w:val="28"/>
          <w:szCs w:val="28"/>
        </w:rPr>
        <w:t>Красногвардейского</w:t>
      </w:r>
      <w:r w:rsidR="000F7464" w:rsidRPr="00775434">
        <w:rPr>
          <w:rFonts w:ascii="Times New Roman" w:eastAsia="Times New Roman" w:hAnsi="Times New Roman" w:cs="Times New Roman"/>
          <w:sz w:val="28"/>
          <w:szCs w:val="28"/>
        </w:rPr>
        <w:t xml:space="preserve"> сельского поселения составляет всего 1</w:t>
      </w:r>
      <w:r w:rsidRPr="00775434">
        <w:rPr>
          <w:rFonts w:ascii="Times New Roman" w:eastAsia="Times New Roman" w:hAnsi="Times New Roman" w:cs="Times New Roman"/>
          <w:sz w:val="28"/>
          <w:szCs w:val="28"/>
        </w:rPr>
        <w:t>9</w:t>
      </w:r>
      <w:r w:rsidR="000F7464" w:rsidRPr="00775434">
        <w:rPr>
          <w:rFonts w:ascii="Times New Roman" w:eastAsia="Times New Roman" w:hAnsi="Times New Roman" w:cs="Times New Roman"/>
          <w:sz w:val="28"/>
          <w:szCs w:val="28"/>
        </w:rPr>
        <w:t xml:space="preserve"> хозяйствующих субъекта, в том числе</w:t>
      </w:r>
      <w:r w:rsidR="000F7464" w:rsidRPr="00775434">
        <w:rPr>
          <w:rFonts w:ascii="Times New Roman" w:eastAsia="Calibri" w:hAnsi="Times New Roman" w:cs="Times New Roman"/>
          <w:sz w:val="28"/>
          <w:szCs w:val="28"/>
        </w:rPr>
        <w:t xml:space="preserve"> </w:t>
      </w:r>
      <w:r w:rsidRPr="00775434">
        <w:rPr>
          <w:rFonts w:ascii="Times New Roman" w:eastAsia="Calibri" w:hAnsi="Times New Roman" w:cs="Times New Roman"/>
          <w:sz w:val="28"/>
          <w:szCs w:val="28"/>
        </w:rPr>
        <w:t>4</w:t>
      </w:r>
      <w:r w:rsidR="000F7464" w:rsidRPr="00775434">
        <w:rPr>
          <w:rFonts w:ascii="Times New Roman" w:eastAsia="Times New Roman" w:hAnsi="Times New Roman" w:cs="Times New Roman"/>
          <w:sz w:val="28"/>
          <w:szCs w:val="28"/>
        </w:rPr>
        <w:t xml:space="preserve"> юридических лиц и </w:t>
      </w:r>
      <w:r w:rsidRPr="00775434">
        <w:rPr>
          <w:rFonts w:ascii="Times New Roman" w:eastAsia="Times New Roman" w:hAnsi="Times New Roman" w:cs="Times New Roman"/>
          <w:sz w:val="28"/>
          <w:szCs w:val="28"/>
        </w:rPr>
        <w:t>15</w:t>
      </w:r>
      <w:r w:rsidR="000F7464" w:rsidRPr="00775434">
        <w:rPr>
          <w:rFonts w:ascii="Times New Roman" w:eastAsia="Times New Roman" w:hAnsi="Times New Roman" w:cs="Times New Roman"/>
          <w:sz w:val="28"/>
          <w:szCs w:val="28"/>
        </w:rPr>
        <w:t xml:space="preserve"> индивидуальных предпринимателей.</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Анализ состояния развития малого предпринимательства за 2017 годы установил, что количество субъектов малого предпринимательства находится на высшем  уровне и составляет соответственно 1</w:t>
      </w:r>
      <w:r w:rsidR="00775434" w:rsidRPr="00775434">
        <w:rPr>
          <w:rFonts w:ascii="Times New Roman" w:eastAsia="Times New Roman" w:hAnsi="Times New Roman" w:cs="Times New Roman"/>
          <w:sz w:val="28"/>
          <w:szCs w:val="28"/>
        </w:rPr>
        <w:t>9</w:t>
      </w:r>
      <w:r w:rsidRPr="00775434">
        <w:rPr>
          <w:rFonts w:ascii="Times New Roman" w:eastAsia="Times New Roman" w:hAnsi="Times New Roman" w:cs="Times New Roman"/>
          <w:sz w:val="28"/>
          <w:szCs w:val="28"/>
        </w:rPr>
        <w:t xml:space="preserve"> единиц. </w:t>
      </w:r>
    </w:p>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0F7464" w:rsidRPr="00522A68" w:rsidRDefault="000F7464" w:rsidP="000F7464">
      <w:pPr>
        <w:spacing w:after="0" w:line="240" w:lineRule="auto"/>
        <w:jc w:val="center"/>
        <w:rPr>
          <w:rFonts w:ascii="Times New Roman" w:eastAsia="Times New Roman" w:hAnsi="Times New Roman" w:cs="Times New Roman"/>
          <w:b/>
          <w:sz w:val="28"/>
          <w:szCs w:val="28"/>
        </w:rPr>
      </w:pPr>
      <w:r w:rsidRPr="00522A68">
        <w:rPr>
          <w:rFonts w:ascii="Times New Roman" w:eastAsia="Times New Roman" w:hAnsi="Times New Roman" w:cs="Times New Roman"/>
          <w:b/>
          <w:sz w:val="28"/>
          <w:szCs w:val="28"/>
        </w:rPr>
        <w:t xml:space="preserve">Количество субъектов малого и среднего предпринимательства </w:t>
      </w:r>
      <w:r w:rsidR="008D6CA7">
        <w:rPr>
          <w:rFonts w:ascii="Times New Roman" w:eastAsia="Times New Roman" w:hAnsi="Times New Roman" w:cs="Times New Roman"/>
          <w:b/>
          <w:sz w:val="28"/>
          <w:szCs w:val="28"/>
        </w:rPr>
        <w:t>Красногвардейского</w:t>
      </w:r>
      <w:r w:rsidRPr="00522A68">
        <w:rPr>
          <w:rFonts w:ascii="Times New Roman" w:eastAsia="Times New Roman" w:hAnsi="Times New Roman" w:cs="Times New Roman"/>
          <w:b/>
          <w:sz w:val="28"/>
          <w:szCs w:val="28"/>
        </w:rPr>
        <w:t xml:space="preserve"> сельского поселения по основным видам деятельности</w:t>
      </w:r>
    </w:p>
    <w:p w:rsidR="000F7464" w:rsidRPr="000F7464" w:rsidRDefault="000F7464" w:rsidP="000F7464">
      <w:pPr>
        <w:spacing w:after="0" w:line="240" w:lineRule="auto"/>
        <w:jc w:val="both"/>
        <w:rPr>
          <w:rFonts w:ascii="Times New Roman" w:eastAsia="Times New Roman" w:hAnsi="Times New Roman" w:cs="Times New Roman"/>
          <w:sz w:val="28"/>
          <w:szCs w:val="28"/>
        </w:rPr>
      </w:pPr>
    </w:p>
    <w:tbl>
      <w:tblPr>
        <w:tblW w:w="94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0"/>
        <w:gridCol w:w="1373"/>
        <w:gridCol w:w="1080"/>
        <w:gridCol w:w="900"/>
        <w:gridCol w:w="1440"/>
        <w:gridCol w:w="766"/>
        <w:gridCol w:w="1034"/>
      </w:tblGrid>
      <w:tr w:rsidR="000F7464" w:rsidRPr="00775434" w:rsidTr="00522A68">
        <w:tc>
          <w:tcPr>
            <w:tcW w:w="2880" w:type="dxa"/>
            <w:vMerge w:val="restart"/>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Основные виды деятельности</w:t>
            </w:r>
          </w:p>
        </w:tc>
        <w:tc>
          <w:tcPr>
            <w:tcW w:w="3353" w:type="dxa"/>
            <w:gridSpan w:val="3"/>
            <w:tcBorders>
              <w:top w:val="single" w:sz="4" w:space="0" w:color="auto"/>
              <w:left w:val="single" w:sz="4" w:space="0" w:color="auto"/>
              <w:bottom w:val="single" w:sz="4" w:space="0" w:color="auto"/>
              <w:right w:val="single" w:sz="4" w:space="0" w:color="auto"/>
            </w:tcBorders>
            <w:hideMark/>
          </w:tcPr>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По состоянию на 01.04.2018 г.</w:t>
            </w:r>
          </w:p>
        </w:tc>
        <w:tc>
          <w:tcPr>
            <w:tcW w:w="3240" w:type="dxa"/>
            <w:gridSpan w:val="3"/>
            <w:tcBorders>
              <w:top w:val="single" w:sz="4" w:space="0" w:color="auto"/>
              <w:left w:val="single" w:sz="4" w:space="0" w:color="auto"/>
              <w:bottom w:val="single" w:sz="4" w:space="0" w:color="auto"/>
              <w:right w:val="single" w:sz="4" w:space="0" w:color="auto"/>
            </w:tcBorders>
            <w:hideMark/>
          </w:tcPr>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По состоянию на 01.04.2019 г.</w:t>
            </w:r>
          </w:p>
        </w:tc>
      </w:tr>
      <w:tr w:rsidR="000F7464" w:rsidRPr="00775434" w:rsidTr="00522A68">
        <w:tc>
          <w:tcPr>
            <w:tcW w:w="2880" w:type="dxa"/>
            <w:vMerge/>
            <w:tcBorders>
              <w:top w:val="single" w:sz="4" w:space="0" w:color="auto"/>
              <w:left w:val="single" w:sz="4" w:space="0" w:color="auto"/>
              <w:bottom w:val="single" w:sz="4" w:space="0" w:color="auto"/>
              <w:right w:val="single" w:sz="4" w:space="0" w:color="auto"/>
            </w:tcBorders>
            <w:vAlign w:val="center"/>
            <w:hideMark/>
          </w:tcPr>
          <w:p w:rsidR="000F7464" w:rsidRPr="00775434" w:rsidRDefault="000F7464" w:rsidP="000F7464">
            <w:pPr>
              <w:spacing w:after="0" w:line="240" w:lineRule="auto"/>
              <w:rPr>
                <w:rFonts w:ascii="Times New Roman" w:eastAsia="Times New Roman" w:hAnsi="Times New Roman" w:cs="Times New Roman"/>
                <w:sz w:val="28"/>
                <w:szCs w:val="28"/>
              </w:rPr>
            </w:pPr>
          </w:p>
        </w:tc>
        <w:tc>
          <w:tcPr>
            <w:tcW w:w="1373" w:type="dxa"/>
            <w:tcBorders>
              <w:top w:val="single" w:sz="4" w:space="0" w:color="auto"/>
              <w:left w:val="single" w:sz="4" w:space="0" w:color="auto"/>
              <w:bottom w:val="single" w:sz="4" w:space="0" w:color="auto"/>
              <w:right w:val="single" w:sz="4" w:space="0" w:color="auto"/>
            </w:tcBorders>
            <w:hideMark/>
          </w:tcPr>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Юр.лица,</w:t>
            </w:r>
          </w:p>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ед.</w:t>
            </w:r>
          </w:p>
        </w:tc>
        <w:tc>
          <w:tcPr>
            <w:tcW w:w="10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ИП,</w:t>
            </w:r>
          </w:p>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чел.</w:t>
            </w:r>
          </w:p>
        </w:tc>
        <w:tc>
          <w:tcPr>
            <w:tcW w:w="90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Всего,</w:t>
            </w:r>
          </w:p>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ед.</w:t>
            </w:r>
          </w:p>
        </w:tc>
        <w:tc>
          <w:tcPr>
            <w:tcW w:w="144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Юр. лица,</w:t>
            </w:r>
          </w:p>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ед.</w:t>
            </w:r>
          </w:p>
        </w:tc>
        <w:tc>
          <w:tcPr>
            <w:tcW w:w="766" w:type="dxa"/>
            <w:tcBorders>
              <w:top w:val="single" w:sz="4" w:space="0" w:color="auto"/>
              <w:left w:val="single" w:sz="4" w:space="0" w:color="auto"/>
              <w:bottom w:val="single" w:sz="4" w:space="0" w:color="auto"/>
              <w:right w:val="single" w:sz="4" w:space="0" w:color="auto"/>
            </w:tcBorders>
            <w:hideMark/>
          </w:tcPr>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ИП,</w:t>
            </w:r>
          </w:p>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чел.</w:t>
            </w:r>
          </w:p>
        </w:tc>
        <w:tc>
          <w:tcPr>
            <w:tcW w:w="1034" w:type="dxa"/>
            <w:tcBorders>
              <w:top w:val="single" w:sz="4" w:space="0" w:color="auto"/>
              <w:left w:val="single" w:sz="4" w:space="0" w:color="auto"/>
              <w:bottom w:val="single" w:sz="4" w:space="0" w:color="auto"/>
              <w:right w:val="single" w:sz="4" w:space="0" w:color="auto"/>
            </w:tcBorders>
            <w:hideMark/>
          </w:tcPr>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Всего,</w:t>
            </w:r>
          </w:p>
          <w:p w:rsidR="000F7464" w:rsidRPr="00775434" w:rsidRDefault="000F7464" w:rsidP="00522A68">
            <w:pPr>
              <w:spacing w:after="0" w:line="240" w:lineRule="auto"/>
              <w:jc w:val="center"/>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ед.</w:t>
            </w:r>
          </w:p>
        </w:tc>
      </w:tr>
      <w:tr w:rsidR="000F7464" w:rsidRPr="0077543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Строительство</w:t>
            </w:r>
          </w:p>
        </w:tc>
        <w:tc>
          <w:tcPr>
            <w:tcW w:w="1373"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90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r>
      <w:tr w:rsidR="000F7464" w:rsidRPr="0077543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 xml:space="preserve">Торговля, </w:t>
            </w:r>
          </w:p>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в том числе розничная торговля</w:t>
            </w:r>
          </w:p>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оптовая торговля</w:t>
            </w:r>
          </w:p>
        </w:tc>
        <w:tc>
          <w:tcPr>
            <w:tcW w:w="1373" w:type="dxa"/>
            <w:tcBorders>
              <w:top w:val="single" w:sz="4" w:space="0" w:color="auto"/>
              <w:left w:val="single" w:sz="4" w:space="0" w:color="auto"/>
              <w:bottom w:val="single" w:sz="4" w:space="0" w:color="auto"/>
              <w:right w:val="single" w:sz="4" w:space="0" w:color="auto"/>
            </w:tcBorders>
            <w:hideMark/>
          </w:tcPr>
          <w:p w:rsidR="000F7464" w:rsidRPr="00775434" w:rsidRDefault="0077543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w:t>
            </w:r>
          </w:p>
        </w:tc>
        <w:tc>
          <w:tcPr>
            <w:tcW w:w="1080" w:type="dxa"/>
            <w:tcBorders>
              <w:top w:val="single" w:sz="4" w:space="0" w:color="auto"/>
              <w:left w:val="single" w:sz="4" w:space="0" w:color="auto"/>
              <w:bottom w:val="single" w:sz="4" w:space="0" w:color="auto"/>
              <w:right w:val="single" w:sz="4" w:space="0" w:color="auto"/>
            </w:tcBorders>
            <w:hideMark/>
          </w:tcPr>
          <w:p w:rsidR="000F7464" w:rsidRPr="00775434" w:rsidRDefault="0077543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8</w:t>
            </w:r>
          </w:p>
        </w:tc>
        <w:tc>
          <w:tcPr>
            <w:tcW w:w="90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8</w:t>
            </w:r>
          </w:p>
        </w:tc>
        <w:tc>
          <w:tcPr>
            <w:tcW w:w="144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r>
      <w:tr w:rsidR="000F7464" w:rsidRPr="0077543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Общественное питание</w:t>
            </w:r>
          </w:p>
        </w:tc>
        <w:tc>
          <w:tcPr>
            <w:tcW w:w="1373"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8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90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r>
      <w:tr w:rsidR="000F7464" w:rsidRPr="0077543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Промышленность</w:t>
            </w:r>
          </w:p>
        </w:tc>
        <w:tc>
          <w:tcPr>
            <w:tcW w:w="1373"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90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r>
      <w:tr w:rsidR="000F7464" w:rsidRPr="0077543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lastRenderedPageBreak/>
              <w:t>Услуги</w:t>
            </w:r>
          </w:p>
        </w:tc>
        <w:tc>
          <w:tcPr>
            <w:tcW w:w="1373"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90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r>
      <w:tr w:rsidR="000F7464" w:rsidRPr="0077543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Прочие</w:t>
            </w:r>
          </w:p>
        </w:tc>
        <w:tc>
          <w:tcPr>
            <w:tcW w:w="1373"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8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90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r>
      <w:tr w:rsidR="000F7464" w:rsidRPr="0077543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Услуги гостиниц</w:t>
            </w:r>
            <w:r w:rsidR="00381D50" w:rsidRPr="00775434">
              <w:rPr>
                <w:rFonts w:ascii="Times New Roman" w:eastAsia="Times New Roman" w:hAnsi="Times New Roman" w:cs="Times New Roman"/>
                <w:sz w:val="28"/>
                <w:szCs w:val="28"/>
              </w:rPr>
              <w:t xml:space="preserve"> </w:t>
            </w:r>
            <w:r w:rsidRPr="00775434">
              <w:rPr>
                <w:rFonts w:ascii="Times New Roman" w:eastAsia="Times New Roman" w:hAnsi="Times New Roman" w:cs="Times New Roman"/>
                <w:sz w:val="28"/>
                <w:szCs w:val="28"/>
              </w:rPr>
              <w:t>и туризм</w:t>
            </w:r>
          </w:p>
        </w:tc>
        <w:tc>
          <w:tcPr>
            <w:tcW w:w="1373"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90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r>
      <w:tr w:rsidR="000F7464" w:rsidRPr="0077543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Транспорт</w:t>
            </w:r>
          </w:p>
        </w:tc>
        <w:tc>
          <w:tcPr>
            <w:tcW w:w="1373"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90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44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r>
      <w:tr w:rsidR="000F7464" w:rsidRPr="0077543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Сельское хозяйство</w:t>
            </w:r>
          </w:p>
        </w:tc>
        <w:tc>
          <w:tcPr>
            <w:tcW w:w="1373" w:type="dxa"/>
            <w:tcBorders>
              <w:top w:val="single" w:sz="4" w:space="0" w:color="auto"/>
              <w:left w:val="single" w:sz="4" w:space="0" w:color="auto"/>
              <w:bottom w:val="single" w:sz="4" w:space="0" w:color="auto"/>
              <w:right w:val="single" w:sz="4" w:space="0" w:color="auto"/>
            </w:tcBorders>
          </w:tcPr>
          <w:p w:rsidR="000F7464" w:rsidRPr="00775434" w:rsidRDefault="0077543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4</w:t>
            </w:r>
          </w:p>
        </w:tc>
        <w:tc>
          <w:tcPr>
            <w:tcW w:w="1080" w:type="dxa"/>
            <w:tcBorders>
              <w:top w:val="single" w:sz="4" w:space="0" w:color="auto"/>
              <w:left w:val="single" w:sz="4" w:space="0" w:color="auto"/>
              <w:bottom w:val="single" w:sz="4" w:space="0" w:color="auto"/>
              <w:right w:val="single" w:sz="4" w:space="0" w:color="auto"/>
            </w:tcBorders>
          </w:tcPr>
          <w:p w:rsidR="000F7464" w:rsidRPr="00775434" w:rsidRDefault="0077543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7</w:t>
            </w:r>
          </w:p>
        </w:tc>
        <w:tc>
          <w:tcPr>
            <w:tcW w:w="900" w:type="dxa"/>
            <w:tcBorders>
              <w:top w:val="single" w:sz="4" w:space="0" w:color="auto"/>
              <w:left w:val="single" w:sz="4" w:space="0" w:color="auto"/>
              <w:bottom w:val="single" w:sz="4" w:space="0" w:color="auto"/>
              <w:right w:val="single" w:sz="4" w:space="0" w:color="auto"/>
            </w:tcBorders>
          </w:tcPr>
          <w:p w:rsidR="000F7464" w:rsidRPr="00775434" w:rsidRDefault="0077543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11</w:t>
            </w:r>
          </w:p>
        </w:tc>
        <w:tc>
          <w:tcPr>
            <w:tcW w:w="1440"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77543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522A68">
        <w:tc>
          <w:tcPr>
            <w:tcW w:w="2880" w:type="dxa"/>
            <w:tcBorders>
              <w:top w:val="single" w:sz="4" w:space="0" w:color="auto"/>
              <w:left w:val="single" w:sz="4" w:space="0" w:color="auto"/>
              <w:bottom w:val="single" w:sz="4" w:space="0" w:color="auto"/>
              <w:right w:val="single" w:sz="4" w:space="0" w:color="auto"/>
            </w:tcBorders>
            <w:hideMark/>
          </w:tcPr>
          <w:p w:rsidR="000F7464" w:rsidRPr="00775434" w:rsidRDefault="000F746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ИТОГО:</w:t>
            </w:r>
          </w:p>
        </w:tc>
        <w:tc>
          <w:tcPr>
            <w:tcW w:w="1373" w:type="dxa"/>
            <w:tcBorders>
              <w:top w:val="single" w:sz="4" w:space="0" w:color="auto"/>
              <w:left w:val="single" w:sz="4" w:space="0" w:color="auto"/>
              <w:bottom w:val="single" w:sz="4" w:space="0" w:color="auto"/>
              <w:right w:val="single" w:sz="4" w:space="0" w:color="auto"/>
            </w:tcBorders>
          </w:tcPr>
          <w:p w:rsidR="000F7464" w:rsidRPr="00775434" w:rsidRDefault="0077543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4</w:t>
            </w:r>
          </w:p>
        </w:tc>
        <w:tc>
          <w:tcPr>
            <w:tcW w:w="1080" w:type="dxa"/>
            <w:tcBorders>
              <w:top w:val="single" w:sz="4" w:space="0" w:color="auto"/>
              <w:left w:val="single" w:sz="4" w:space="0" w:color="auto"/>
              <w:bottom w:val="single" w:sz="4" w:space="0" w:color="auto"/>
              <w:right w:val="single" w:sz="4" w:space="0" w:color="auto"/>
            </w:tcBorders>
          </w:tcPr>
          <w:p w:rsidR="000F7464" w:rsidRPr="00775434" w:rsidRDefault="0077543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15</w:t>
            </w:r>
          </w:p>
        </w:tc>
        <w:tc>
          <w:tcPr>
            <w:tcW w:w="900" w:type="dxa"/>
            <w:tcBorders>
              <w:top w:val="single" w:sz="4" w:space="0" w:color="auto"/>
              <w:left w:val="single" w:sz="4" w:space="0" w:color="auto"/>
              <w:bottom w:val="single" w:sz="4" w:space="0" w:color="auto"/>
              <w:right w:val="single" w:sz="4" w:space="0" w:color="auto"/>
            </w:tcBorders>
          </w:tcPr>
          <w:p w:rsidR="000F7464" w:rsidRPr="000F7464" w:rsidRDefault="00775434" w:rsidP="000F7464">
            <w:pPr>
              <w:spacing w:after="0" w:line="240" w:lineRule="auto"/>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19</w:t>
            </w:r>
          </w:p>
        </w:tc>
        <w:tc>
          <w:tcPr>
            <w:tcW w:w="1440"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766"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034"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bl>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На</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состояние малого и среднего предпринимательства</w:t>
      </w:r>
      <w:r w:rsidR="00381D50">
        <w:rPr>
          <w:rFonts w:ascii="Times New Roman" w:eastAsia="Times New Roman" w:hAnsi="Times New Roman" w:cs="Times New Roman"/>
          <w:sz w:val="28"/>
          <w:szCs w:val="28"/>
        </w:rPr>
        <w:t xml:space="preserve"> </w:t>
      </w:r>
      <w:r w:rsidR="005D5EDD">
        <w:rPr>
          <w:rFonts w:ascii="Times New Roman" w:eastAsia="Times New Roman" w:hAnsi="Times New Roman" w:cs="Times New Roman"/>
          <w:sz w:val="28"/>
          <w:szCs w:val="28"/>
        </w:rPr>
        <w:t xml:space="preserve">в </w:t>
      </w:r>
      <w:r w:rsidR="00187B2F">
        <w:rPr>
          <w:rFonts w:ascii="Times New Roman" w:eastAsia="Times New Roman" w:hAnsi="Times New Roman" w:cs="Times New Roman"/>
          <w:sz w:val="28"/>
          <w:szCs w:val="28"/>
        </w:rPr>
        <w:t>Красногвардейском</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сельском поселении наиболее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сильное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влияние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оказывают факторы,</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вызванные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переходным</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периодом:</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-отсутствие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доступных</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финансовых</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инструментов,</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острая необходимость в нормализации банковской системы (сложности в получении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дешевых и долгосрочных кредитных ресурсов);</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-отсутствие залогового имущества у субъектов МСП при получении кредитов (в связи с необходимостью переоформления</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прав собственности на землю и недвижимость);</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-проблемы финансового характера, связанные с возвратом/возмещением денежныхсредств,всвязисихзаморозкойукраинскимибанковскимиучреждениями;</w:t>
      </w:r>
    </w:p>
    <w:p w:rsidR="000F7464" w:rsidRPr="000F7464" w:rsidRDefault="005D5EDD" w:rsidP="00522A6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-энергетическая, товарно</w:t>
      </w:r>
      <w:r w:rsidR="000F7464" w:rsidRPr="000F7464">
        <w:rPr>
          <w:rFonts w:ascii="Times New Roman" w:eastAsia="Times New Roman" w:hAnsi="Times New Roman" w:cs="Times New Roman"/>
          <w:sz w:val="28"/>
          <w:szCs w:val="28"/>
        </w:rPr>
        <w:t>сырьевая</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зависимость</w:t>
      </w:r>
      <w:r>
        <w:rPr>
          <w:rFonts w:ascii="Times New Roman" w:eastAsia="Times New Roman" w:hAnsi="Times New Roman" w:cs="Times New Roman"/>
          <w:sz w:val="28"/>
          <w:szCs w:val="28"/>
        </w:rPr>
        <w:t xml:space="preserve"> , о</w:t>
      </w:r>
      <w:r w:rsidR="000F7464" w:rsidRPr="000F7464">
        <w:rPr>
          <w:rFonts w:ascii="Times New Roman" w:eastAsia="Times New Roman" w:hAnsi="Times New Roman" w:cs="Times New Roman"/>
          <w:sz w:val="28"/>
          <w:szCs w:val="28"/>
        </w:rPr>
        <w:t>граниченность</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водных</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ресурсов;</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изменение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логистики;</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потеря традиционных рынков сбыта;</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расширение сотрудничества торговых предприятий, расположенных в</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Республике Крым, с товаропроизводителями из других регионов Российской Федерации;</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необходимость переоформления лицензий, специальных разрешений и патентов,</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проведение</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перерегистрации</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торговых</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марок</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предприятий</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торговых марок продукции;</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отсутствие межведомственных административных регламентов оказания государственных и муниципальных услуг для субъектов предпринимательской деятельности(технических</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,санитарных, строительных)в связи с перераспределением полномочий среди органов власти;</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-низкий уровень правовой грамотности субъектов МСП в части действующего российского законодательства;</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недостаточное информационное обеспечение субъектов МСП, затрудняющее принятие управленческих и коммерческих решений;</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-недостаток квалифицированных кадров у субъектов МСП (отток квалифицированных кадров в другие регионы России);</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формирование законодательной базы Республики Крым и нормативной правовой базы муниципального образования;</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-адаптация</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системы</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налогообложения,банковской</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системы</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казначейского учета Российской Федерации, разрешительной системы;</w:t>
      </w:r>
    </w:p>
    <w:p w:rsidR="000F7464" w:rsidRPr="000F7464" w:rsidRDefault="00FD5733" w:rsidP="00522A68">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000F7464" w:rsidRPr="000F7464">
        <w:rPr>
          <w:rFonts w:ascii="Times New Roman" w:eastAsia="Times New Roman" w:hAnsi="Times New Roman" w:cs="Times New Roman"/>
          <w:sz w:val="28"/>
          <w:szCs w:val="28"/>
        </w:rPr>
        <w:t>перезаключение</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договоров</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(контрактов)</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выработка</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новых</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хозяйственных</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взаимоотношений</w:t>
      </w: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субъектами МСП.</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Создание благоприятных условий для развития малого и среднего предпринимательства в </w:t>
      </w:r>
      <w:r w:rsidR="00187B2F">
        <w:rPr>
          <w:rFonts w:ascii="Times New Roman" w:eastAsia="Times New Roman" w:hAnsi="Times New Roman" w:cs="Times New Roman"/>
          <w:sz w:val="28"/>
          <w:szCs w:val="28"/>
        </w:rPr>
        <w:t>Красногвардейском</w:t>
      </w:r>
      <w:r w:rsidRPr="000F7464">
        <w:rPr>
          <w:rFonts w:ascii="Times New Roman" w:eastAsia="Times New Roman" w:hAnsi="Times New Roman" w:cs="Times New Roman"/>
          <w:sz w:val="28"/>
          <w:szCs w:val="28"/>
        </w:rPr>
        <w:t xml:space="preserve"> сельском поселении является одним из основных факторов, обеспечивающих социально</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экономическое развитие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повышение жизненного уровня и занятости населения.</w:t>
      </w:r>
    </w:p>
    <w:p w:rsidR="000F7464" w:rsidRPr="000F7464" w:rsidRDefault="000F7464" w:rsidP="00522A68">
      <w:pPr>
        <w:spacing w:after="0" w:line="240" w:lineRule="auto"/>
        <w:ind w:firstLine="709"/>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Поддержка малого и среднего предпринимательства в </w:t>
      </w:r>
      <w:r w:rsidR="00187B2F">
        <w:rPr>
          <w:rFonts w:ascii="Times New Roman" w:eastAsia="Times New Roman" w:hAnsi="Times New Roman" w:cs="Times New Roman"/>
          <w:sz w:val="28"/>
          <w:szCs w:val="28"/>
        </w:rPr>
        <w:t>Красногвардейском</w:t>
      </w:r>
      <w:r w:rsidRPr="000F7464">
        <w:rPr>
          <w:rFonts w:ascii="Times New Roman" w:eastAsia="Times New Roman" w:hAnsi="Times New Roman" w:cs="Times New Roman"/>
          <w:sz w:val="28"/>
          <w:szCs w:val="28"/>
        </w:rPr>
        <w:t xml:space="preserve">  сельском поселении осуществляется на основе программного метода.</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2. Цели и задачи муниципальной программы</w:t>
      </w:r>
    </w:p>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Целями муниципальной программы является: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развитие субъектов МСП в целях формирования конкурентной среды в экономике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обеспечение благоприятных условий для развития субъектов МСП;</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-обеспечение конкурентоспособности субъектов МСП;</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-оказание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содействия</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субъектам</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МСП в продвижении производимых ими товаров(работ, услуг),результатов</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381D50">
        <w:rPr>
          <w:rFonts w:ascii="Times New Roman" w:eastAsia="Times New Roman" w:hAnsi="Times New Roman" w:cs="Times New Roman"/>
          <w:sz w:val="28"/>
          <w:szCs w:val="28"/>
        </w:rPr>
        <w:t xml:space="preserve"> и</w:t>
      </w:r>
      <w:r w:rsidRPr="000F7464">
        <w:rPr>
          <w:rFonts w:ascii="Times New Roman" w:eastAsia="Times New Roman" w:hAnsi="Times New Roman" w:cs="Times New Roman"/>
          <w:sz w:val="28"/>
          <w:szCs w:val="28"/>
        </w:rPr>
        <w:t>нтеллектуальной</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деятельности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на</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потребительский рынок;</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увеличение количества субъектов МСП;</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-обеспечение занятости населения и развитие самозанятости;</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увеличение доли производимых субъектами МСП товаров (работ, услуг) в объеме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валового продукта;</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-увеличение доли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уплаченных субъектами МСП налогов в налоговых доходах федерального бюджета, бюджетов Республики Крым и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Поддержка малого и среднего предпринимательства является одним из приоритетных направлений социально-экономического развития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Для достижения целей муниципальной программы предусмотрено решение следующих задач:</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-повышение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предпринимательской</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активности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развитие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 предпринимательства;</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поддержка малого и среднего предпринимательства</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в приоритетных сферах; </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-создание инфраструктуры поддержки субъектов малого и среднего предпринимательства; </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пропаганда и популяризация предпринимательской деятельности.</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Решение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задач</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осуществляется</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путем</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реализации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ее мероприятий.</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Реализация мероприятий муниципальной программы</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предполагает</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создать</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условия</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для</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сохранения</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действующих</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вновь</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образованных</w:t>
      </w:r>
      <w:r w:rsidR="005D5ED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субъектов</w:t>
      </w:r>
      <w:r w:rsidR="005D5EDD">
        <w:rPr>
          <w:rFonts w:ascii="Times New Roman" w:eastAsia="Times New Roman" w:hAnsi="Times New Roman" w:cs="Times New Roman"/>
          <w:sz w:val="28"/>
          <w:szCs w:val="28"/>
        </w:rPr>
        <w:t xml:space="preserve"> </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 и среднего предпринимательства,что</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позволит</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обеспечить</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увеличение</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количества</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рабочих</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мест, самозанятость населения.</w:t>
      </w:r>
    </w:p>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lastRenderedPageBreak/>
        <w:t>3.Целевые показатели (индикаторы) достижения цели и непосредственные результаты реализации муниципальной программы</w:t>
      </w:r>
    </w:p>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Социально-экономическими результатами реализации программных мероприятий являются: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ежегодное увеличение количества субъектов малого и среднего предпринимательства в </w:t>
      </w:r>
      <w:r w:rsidR="00187B2F">
        <w:rPr>
          <w:rFonts w:ascii="Times New Roman" w:eastAsia="Times New Roman" w:hAnsi="Times New Roman" w:cs="Times New Roman"/>
          <w:sz w:val="28"/>
          <w:szCs w:val="28"/>
        </w:rPr>
        <w:t>Красногвардейском</w:t>
      </w:r>
      <w:r w:rsidRPr="000F7464">
        <w:rPr>
          <w:rFonts w:ascii="Times New Roman" w:eastAsia="Times New Roman" w:hAnsi="Times New Roman" w:cs="Times New Roman"/>
          <w:sz w:val="28"/>
          <w:szCs w:val="28"/>
        </w:rPr>
        <w:t xml:space="preserve"> сельском поселении;</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ежегодное увеличение численности занятых в сфере малого и среднего предпринимательства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ежегодное предоставление инфор</w:t>
      </w:r>
      <w:r w:rsidR="00381D50">
        <w:rPr>
          <w:rFonts w:ascii="Times New Roman" w:eastAsia="Times New Roman" w:hAnsi="Times New Roman" w:cs="Times New Roman"/>
          <w:sz w:val="28"/>
          <w:szCs w:val="28"/>
        </w:rPr>
        <w:t xml:space="preserve">мационной поддержки не менее </w:t>
      </w:r>
      <w:r w:rsidRPr="000F7464">
        <w:rPr>
          <w:rFonts w:ascii="Times New Roman" w:eastAsia="Times New Roman" w:hAnsi="Times New Roman" w:cs="Times New Roman"/>
          <w:sz w:val="28"/>
          <w:szCs w:val="28"/>
        </w:rPr>
        <w:t>субъектов</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 предпринимательства.</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Экономическая эффективность мероприятий программы заключается в существенном усилении влияния роли малого и среднего предпринимательства на ра</w:t>
      </w:r>
      <w:r w:rsidR="00381D50">
        <w:rPr>
          <w:rFonts w:ascii="Times New Roman" w:eastAsia="Times New Roman" w:hAnsi="Times New Roman" w:cs="Times New Roman"/>
          <w:sz w:val="28"/>
          <w:szCs w:val="28"/>
        </w:rPr>
        <w:t xml:space="preserve">звитие экономики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Сведения о значениях основных показателей (индикаторов) реализации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приведены в приложении </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1 к настоящей программе.</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4.Основные мероприятия муниципальной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Для достижения целей и решения задач муниципальной программы</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потребуется осуществить комплекс  мероприятий по следующим приоритетным</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направлениям:</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совершенствование нормативных правовых актов сферы предпринимательства. Развитие взаимодействия предпринимательской общественности и органов местного самоуправления;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-развитие</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городской инфраструктуры</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поддержки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предпринимательства; </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-имущественная</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и финансовая поддержка малого и среднего предпринимательства; </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-информационное,</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консультационное</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образовательное</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обеспечение</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субъектов малого</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предпринимательства,</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пропаганда</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популяризация предпринимательской деятельности;</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-поддержка в продвижении на рынок, производимых субъектами малого и среднего предпринимательства, товаров и услуг.</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Перечень</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основных мероприятий</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w:t>
      </w:r>
      <w:r w:rsidR="00381D50">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приводится в приложении 2 к Программе.</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5. Сроки и этапы реализации</w:t>
      </w:r>
      <w:r w:rsidR="00381D50">
        <w:rPr>
          <w:rFonts w:ascii="Times New Roman" w:eastAsia="Times New Roman" w:hAnsi="Times New Roman" w:cs="Times New Roman"/>
          <w:b/>
          <w:sz w:val="28"/>
          <w:szCs w:val="28"/>
        </w:rPr>
        <w:t xml:space="preserve"> </w:t>
      </w:r>
      <w:r w:rsidRPr="000F7464">
        <w:rPr>
          <w:rFonts w:ascii="Times New Roman" w:eastAsia="Times New Roman" w:hAnsi="Times New Roman" w:cs="Times New Roman"/>
          <w:b/>
          <w:sz w:val="28"/>
          <w:szCs w:val="28"/>
        </w:rPr>
        <w:t>муниципальной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775434">
        <w:rPr>
          <w:rFonts w:ascii="Times New Roman" w:eastAsia="Times New Roman" w:hAnsi="Times New Roman" w:cs="Times New Roman"/>
          <w:sz w:val="28"/>
          <w:szCs w:val="28"/>
        </w:rPr>
        <w:t>Реализация</w:t>
      </w:r>
      <w:r w:rsidR="000545E3" w:rsidRPr="00775434">
        <w:rPr>
          <w:rFonts w:ascii="Times New Roman" w:eastAsia="Times New Roman" w:hAnsi="Times New Roman" w:cs="Times New Roman"/>
          <w:sz w:val="28"/>
          <w:szCs w:val="28"/>
        </w:rPr>
        <w:t xml:space="preserve"> </w:t>
      </w:r>
      <w:r w:rsidRPr="00775434">
        <w:rPr>
          <w:rFonts w:ascii="Times New Roman" w:eastAsia="Times New Roman" w:hAnsi="Times New Roman" w:cs="Times New Roman"/>
          <w:sz w:val="28"/>
          <w:szCs w:val="28"/>
        </w:rPr>
        <w:t>муниципальной программы</w:t>
      </w:r>
      <w:r w:rsidR="009944DB" w:rsidRPr="00775434">
        <w:rPr>
          <w:rFonts w:ascii="Times New Roman" w:eastAsia="Times New Roman" w:hAnsi="Times New Roman" w:cs="Times New Roman"/>
          <w:sz w:val="28"/>
          <w:szCs w:val="28"/>
        </w:rPr>
        <w:t xml:space="preserve"> </w:t>
      </w:r>
      <w:r w:rsidRPr="00775434">
        <w:rPr>
          <w:rFonts w:ascii="Times New Roman" w:eastAsia="Times New Roman" w:hAnsi="Times New Roman" w:cs="Times New Roman"/>
          <w:sz w:val="28"/>
          <w:szCs w:val="28"/>
        </w:rPr>
        <w:t>осуществляется</w:t>
      </w:r>
      <w:r w:rsidR="009944DB" w:rsidRPr="00775434">
        <w:rPr>
          <w:rFonts w:ascii="Times New Roman" w:eastAsia="Times New Roman" w:hAnsi="Times New Roman" w:cs="Times New Roman"/>
          <w:sz w:val="28"/>
          <w:szCs w:val="28"/>
        </w:rPr>
        <w:t xml:space="preserve"> </w:t>
      </w:r>
      <w:r w:rsidRPr="00775434">
        <w:rPr>
          <w:rFonts w:ascii="Times New Roman" w:eastAsia="Times New Roman" w:hAnsi="Times New Roman" w:cs="Times New Roman"/>
          <w:sz w:val="28"/>
          <w:szCs w:val="28"/>
        </w:rPr>
        <w:t>напротяжении</w:t>
      </w:r>
      <w:r w:rsidR="00187B2F" w:rsidRPr="00775434">
        <w:rPr>
          <w:rFonts w:ascii="Times New Roman" w:eastAsia="Times New Roman" w:hAnsi="Times New Roman" w:cs="Times New Roman"/>
          <w:sz w:val="28"/>
          <w:szCs w:val="28"/>
        </w:rPr>
        <w:t xml:space="preserve"> </w:t>
      </w:r>
      <w:r w:rsidRPr="00775434">
        <w:rPr>
          <w:rFonts w:ascii="Times New Roman" w:eastAsia="Times New Roman" w:hAnsi="Times New Roman" w:cs="Times New Roman"/>
          <w:sz w:val="28"/>
          <w:szCs w:val="28"/>
        </w:rPr>
        <w:t>201</w:t>
      </w:r>
      <w:r w:rsidR="009944DB" w:rsidRPr="00775434">
        <w:rPr>
          <w:rFonts w:ascii="Times New Roman" w:eastAsia="Times New Roman" w:hAnsi="Times New Roman" w:cs="Times New Roman"/>
          <w:sz w:val="28"/>
          <w:szCs w:val="28"/>
        </w:rPr>
        <w:t>8-2020</w:t>
      </w:r>
      <w:r w:rsidRPr="00775434">
        <w:rPr>
          <w:rFonts w:ascii="Times New Roman" w:eastAsia="Times New Roman" w:hAnsi="Times New Roman" w:cs="Times New Roman"/>
          <w:sz w:val="28"/>
          <w:szCs w:val="28"/>
        </w:rPr>
        <w:t xml:space="preserve"> годов.</w:t>
      </w:r>
      <w:r w:rsidRPr="000F7464">
        <w:rPr>
          <w:rFonts w:ascii="Times New Roman" w:eastAsia="Times New Roman" w:hAnsi="Times New Roman" w:cs="Times New Roman"/>
          <w:sz w:val="28"/>
          <w:szCs w:val="28"/>
        </w:rPr>
        <w:t xml:space="preserve"> </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6. Обоснование объема финансовых ресурсов, необходимых для</w:t>
      </w:r>
      <w:r w:rsidR="000545E3">
        <w:rPr>
          <w:rFonts w:ascii="Times New Roman" w:eastAsia="Times New Roman" w:hAnsi="Times New Roman" w:cs="Times New Roman"/>
          <w:b/>
          <w:sz w:val="28"/>
          <w:szCs w:val="28"/>
        </w:rPr>
        <w:t xml:space="preserve"> </w:t>
      </w:r>
      <w:r w:rsidRPr="000F7464">
        <w:rPr>
          <w:rFonts w:ascii="Times New Roman" w:eastAsia="Times New Roman" w:hAnsi="Times New Roman" w:cs="Times New Roman"/>
          <w:b/>
          <w:sz w:val="28"/>
          <w:szCs w:val="28"/>
        </w:rPr>
        <w:t>реализации муниципальной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Финансирование мероприятий муниципальной программы</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будет осуществляться в</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соответствии с действующим законодательством за счет</w:t>
      </w:r>
      <w:r w:rsidR="000545E3">
        <w:rPr>
          <w:rFonts w:ascii="Times New Roman" w:eastAsia="Times New Roman" w:hAnsi="Times New Roman" w:cs="Times New Roman"/>
          <w:sz w:val="28"/>
          <w:szCs w:val="28"/>
        </w:rPr>
        <w:t xml:space="preserve"> средств бюджета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При планировании ресурсного обеспечения муниципальной программы</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учитывалась ситуация в финансово-бюджетной сфере как на региональном, так и на местном уровнях.</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Расходы на реализацию муниципальной программы осуществляются в соответствии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требованиями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федеральног</w:t>
      </w:r>
      <w:r w:rsidR="000545E3">
        <w:rPr>
          <w:rFonts w:ascii="Times New Roman" w:eastAsia="Times New Roman" w:hAnsi="Times New Roman" w:cs="Times New Roman"/>
          <w:sz w:val="28"/>
          <w:szCs w:val="28"/>
        </w:rPr>
        <w:t xml:space="preserve">о </w:t>
      </w:r>
      <w:r w:rsidRPr="000F7464">
        <w:rPr>
          <w:rFonts w:ascii="Times New Roman" w:eastAsia="Times New Roman" w:hAnsi="Times New Roman" w:cs="Times New Roman"/>
          <w:sz w:val="28"/>
          <w:szCs w:val="28"/>
        </w:rPr>
        <w:t>законодательства (п.1, ст.17, п.п.2, п.1, ст.23, Федерального</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закона от24.07.2007№ 209-ФЗ«О</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развитии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 и среднего предпринимательства в Российской Федерации»,законодательства</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Республики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Крым., п.1., ст.14, п.4, ст.21</w:t>
      </w:r>
      <w:r w:rsidR="009944DB">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Закона Республики Крым от 17.07.2014 № 30-ЗРК «О развитии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 и среднего предпринимательства в Республике Крым»),</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нормативными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правовыми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актами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органов местного самоуправления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порядками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методиками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распределения и предоставления средств, утвержденными в установленном порядке.</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Приоритетным</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направлениями</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расходования</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средств</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на</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реализацию</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 являются: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-развитие инфраструктуры</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поддержки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МСП;</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создание</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механизмов финансовой</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поддержки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субъектов МСП, поддержка</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развитие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субъекто</w:t>
      </w:r>
      <w:r w:rsidR="007A08D3">
        <w:rPr>
          <w:rFonts w:ascii="Times New Roman" w:eastAsia="Times New Roman" w:hAnsi="Times New Roman" w:cs="Times New Roman"/>
          <w:sz w:val="28"/>
          <w:szCs w:val="28"/>
        </w:rPr>
        <w:t xml:space="preserve">в  </w:t>
      </w:r>
      <w:r w:rsidRPr="000F7464">
        <w:rPr>
          <w:rFonts w:ascii="Times New Roman" w:eastAsia="Times New Roman" w:hAnsi="Times New Roman" w:cs="Times New Roman"/>
          <w:sz w:val="28"/>
          <w:szCs w:val="28"/>
        </w:rPr>
        <w:t>МСП,</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обеспечивающих</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создание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новых</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рабочих</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мест,</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насыщение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товарного</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рынка</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продукцией</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местных</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производителей,</w:t>
      </w:r>
      <w:r w:rsidR="008E1CB7">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необходимых и выгодных для экономики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содействующих развитию внешнеэкономической деятельности в области ремесленной деятельности.</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Сведения</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расходах</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бюджета</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на</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реализацию</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разбивкой</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основным</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мероприятиям</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представлены</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приложении 3 к Программе.</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7. Анализ рисков реализации муниципальной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К</w:t>
      </w:r>
      <w:r w:rsidR="000545E3">
        <w:rPr>
          <w:rFonts w:ascii="Times New Roman" w:eastAsia="Times New Roman" w:hAnsi="Times New Roman" w:cs="Times New Roman"/>
          <w:sz w:val="28"/>
          <w:szCs w:val="28"/>
        </w:rPr>
        <w:t xml:space="preserve"> рискам </w:t>
      </w:r>
      <w:r w:rsidRPr="000F7464">
        <w:rPr>
          <w:rFonts w:ascii="Times New Roman" w:eastAsia="Times New Roman" w:hAnsi="Times New Roman" w:cs="Times New Roman"/>
          <w:sz w:val="28"/>
          <w:szCs w:val="28"/>
        </w:rPr>
        <w:t>реализации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которые</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возникнут</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процессе</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реализации ее мероприятий, могут быть отнесены: </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финансовые</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риски,</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связанные</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отсутствием</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финансирования</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в полном объеме в установленные сроки; </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правовые риски, связанные с отсутствием нормативного регулирования</w:t>
      </w:r>
      <w:r w:rsidR="000545E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основных мероприятий муниципальной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-организационные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риски,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связанные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несвоевременным</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выполнением</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мероприятий, предусмотренных муниципальной программой. </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Принятие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мер</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управлению</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рисками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осуществляется</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процессе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мониторинга</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реализации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оценки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ее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эффективности и результативности. </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Минимизация</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рисков,</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обусловленных</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действиям</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внешних</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факторов,</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обеспечивается</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соответствующими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инициативами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со</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стороны</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ответственного</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исполнителя</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адрес</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органов</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местного</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самоуправления,</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участников</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муниципальной программы.</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8.Механизм реализации муниципальной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Текущее управление программой осуществляет администрация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которая:</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 с учетом выделяемых на реализацию программы финансовых средств ежегодно в установленном порядке принимает меры по уточнению целевых показателей и затрат по программным мероприятиям, механизму реализации программы, составу исполнителей;</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проводит оценку эффективности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разрабатывает в пределах своих полномочий правовые акты, необходимые для выполнения муниципальной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осуществляет ведение ежегодной отчетности по реализации муниципальной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организует размещение в сети «Интернет» информации о ходе и результатах реализации муниципальной программы.</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9. Методика расчета значений показателей эффективности реализации</w:t>
      </w:r>
      <w:r w:rsidR="007A08D3">
        <w:rPr>
          <w:rFonts w:ascii="Times New Roman" w:eastAsia="Times New Roman" w:hAnsi="Times New Roman" w:cs="Times New Roman"/>
          <w:b/>
          <w:sz w:val="28"/>
          <w:szCs w:val="28"/>
        </w:rPr>
        <w:t xml:space="preserve"> </w:t>
      </w:r>
      <w:r w:rsidRPr="000F7464">
        <w:rPr>
          <w:rFonts w:ascii="Times New Roman" w:eastAsia="Times New Roman" w:hAnsi="Times New Roman" w:cs="Times New Roman"/>
          <w:b/>
          <w:sz w:val="28"/>
          <w:szCs w:val="28"/>
        </w:rPr>
        <w:t>муниципальной программы</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Значения основных показателей (индикаторов) муниципальной программы, указанных в пунктах 1</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3 приложения </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1 к программе, планируется ежегодно получать у Территориального органа Федеральной службы государственной статистики по Республике Крым.</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Значение основного показателя (индикатора) программы, указанного в пункте 4 приложения </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1 к программе будет определяться на основании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мониторинга количества</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хозяйствующих субъектов и начинающим предпринимателям, получивших информационную поддержку.</w:t>
      </w:r>
    </w:p>
    <w:p w:rsidR="000F7464" w:rsidRPr="000F7464" w:rsidRDefault="000F7464" w:rsidP="000F7464">
      <w:pPr>
        <w:spacing w:after="0" w:line="240" w:lineRule="auto"/>
        <w:ind w:firstLine="567"/>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Значения основного показателя (индикатора) программы, указанного в пункте 5 приложения </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1 к программе будет рассчитываться с использованием показателей, предоставленных Территориальным органом Федеральной службы государственной статистики по Республике Крым.</w:t>
      </w:r>
    </w:p>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0F7464" w:rsidRPr="000F7464" w:rsidRDefault="000F7464" w:rsidP="000F7464">
      <w:pPr>
        <w:spacing w:after="0" w:line="240" w:lineRule="auto"/>
        <w:rPr>
          <w:rFonts w:ascii="Times New Roman" w:eastAsia="Times New Roman" w:hAnsi="Times New Roman" w:cs="Times New Roman"/>
          <w:sz w:val="28"/>
          <w:szCs w:val="28"/>
        </w:rPr>
        <w:sectPr w:rsidR="000F7464" w:rsidRPr="000F7464" w:rsidSect="00522A68">
          <w:footerReference w:type="default" r:id="rId8"/>
          <w:pgSz w:w="11906" w:h="16838"/>
          <w:pgMar w:top="851" w:right="1134" w:bottom="709" w:left="1134" w:header="709" w:footer="709" w:gutter="0"/>
          <w:cols w:space="720"/>
        </w:sectPr>
      </w:pPr>
    </w:p>
    <w:p w:rsidR="000F7464" w:rsidRPr="00DE0679" w:rsidRDefault="000F7464" w:rsidP="00DE0679">
      <w:pPr>
        <w:spacing w:after="0" w:line="240" w:lineRule="auto"/>
        <w:ind w:left="9639"/>
        <w:jc w:val="both"/>
        <w:rPr>
          <w:rFonts w:ascii="Times New Roman" w:eastAsia="Times New Roman" w:hAnsi="Times New Roman" w:cs="Times New Roman"/>
          <w:sz w:val="28"/>
          <w:szCs w:val="28"/>
        </w:rPr>
      </w:pPr>
      <w:r w:rsidRPr="00DE0679">
        <w:rPr>
          <w:rFonts w:ascii="Times New Roman" w:eastAsia="Times New Roman" w:hAnsi="Times New Roman" w:cs="Times New Roman"/>
          <w:sz w:val="28"/>
          <w:szCs w:val="28"/>
        </w:rPr>
        <w:lastRenderedPageBreak/>
        <w:t xml:space="preserve">Приложение </w:t>
      </w:r>
      <w:r w:rsidR="00DE0679" w:rsidRPr="00DE0679">
        <w:rPr>
          <w:rFonts w:ascii="Times New Roman" w:eastAsia="Times New Roman" w:hAnsi="Times New Roman" w:cs="Times New Roman"/>
          <w:sz w:val="28"/>
          <w:szCs w:val="28"/>
        </w:rPr>
        <w:t xml:space="preserve">№ </w:t>
      </w:r>
      <w:r w:rsidRPr="00DE0679">
        <w:rPr>
          <w:rFonts w:ascii="Times New Roman" w:eastAsia="Times New Roman" w:hAnsi="Times New Roman" w:cs="Times New Roman"/>
          <w:sz w:val="28"/>
          <w:szCs w:val="28"/>
        </w:rPr>
        <w:t>1</w:t>
      </w:r>
    </w:p>
    <w:p w:rsidR="00DE0679" w:rsidRPr="00DE0679" w:rsidRDefault="00DE0679" w:rsidP="00DE0679">
      <w:pPr>
        <w:spacing w:after="0" w:line="240" w:lineRule="auto"/>
        <w:ind w:left="9639"/>
        <w:jc w:val="both"/>
        <w:rPr>
          <w:rFonts w:ascii="Times New Roman" w:eastAsia="Times New Roman" w:hAnsi="Times New Roman" w:cs="Times New Roman"/>
          <w:sz w:val="28"/>
          <w:szCs w:val="28"/>
        </w:rPr>
      </w:pPr>
      <w:r w:rsidRPr="00DE0679">
        <w:rPr>
          <w:rFonts w:ascii="Times New Roman" w:eastAsia="Times New Roman" w:hAnsi="Times New Roman" w:cs="Times New Roman"/>
          <w:sz w:val="28"/>
          <w:szCs w:val="28"/>
        </w:rPr>
        <w:t xml:space="preserve">к муниципальной программе </w:t>
      </w:r>
    </w:p>
    <w:p w:rsidR="000F7464" w:rsidRPr="000F7464" w:rsidRDefault="000F7464" w:rsidP="000F7464">
      <w:pPr>
        <w:spacing w:after="0" w:line="240" w:lineRule="auto"/>
        <w:jc w:val="both"/>
        <w:rPr>
          <w:rFonts w:ascii="Times New Roman" w:eastAsia="Times New Roman" w:hAnsi="Times New Roman" w:cs="Times New Roman"/>
          <w:b/>
          <w:sz w:val="28"/>
          <w:szCs w:val="28"/>
        </w:rPr>
      </w:pP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Сведения о значениях основных показателей (индикаторов) реализации</w:t>
      </w:r>
      <w:r w:rsidR="007A08D3">
        <w:rPr>
          <w:rFonts w:ascii="Times New Roman" w:eastAsia="Times New Roman" w:hAnsi="Times New Roman" w:cs="Times New Roman"/>
          <w:b/>
          <w:sz w:val="28"/>
          <w:szCs w:val="28"/>
        </w:rPr>
        <w:t xml:space="preserve"> </w:t>
      </w:r>
      <w:r w:rsidRPr="000F7464">
        <w:rPr>
          <w:rFonts w:ascii="Times New Roman" w:eastAsia="Times New Roman" w:hAnsi="Times New Roman" w:cs="Times New Roman"/>
          <w:b/>
          <w:sz w:val="28"/>
          <w:szCs w:val="28"/>
        </w:rPr>
        <w:t>Муниципальной программы</w:t>
      </w: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 xml:space="preserve">развития субъектов малого и среднего предпринимательства на территории </w:t>
      </w:r>
      <w:r w:rsidR="008D6CA7">
        <w:rPr>
          <w:rFonts w:ascii="Times New Roman" w:eastAsia="Times New Roman" w:hAnsi="Times New Roman" w:cs="Times New Roman"/>
          <w:b/>
          <w:sz w:val="28"/>
          <w:szCs w:val="28"/>
        </w:rPr>
        <w:t>Красногвардейского</w:t>
      </w:r>
      <w:r w:rsidRPr="000F7464">
        <w:rPr>
          <w:rFonts w:ascii="Times New Roman" w:eastAsia="Times New Roman" w:hAnsi="Times New Roman" w:cs="Times New Roman"/>
          <w:b/>
          <w:sz w:val="28"/>
          <w:szCs w:val="28"/>
        </w:rPr>
        <w:t xml:space="preserve"> сельского поселения на 201</w:t>
      </w:r>
      <w:r w:rsidR="00DE0679">
        <w:rPr>
          <w:rFonts w:ascii="Times New Roman" w:eastAsia="Times New Roman" w:hAnsi="Times New Roman" w:cs="Times New Roman"/>
          <w:b/>
          <w:sz w:val="28"/>
          <w:szCs w:val="28"/>
        </w:rPr>
        <w:t xml:space="preserve">8 </w:t>
      </w:r>
      <w:r w:rsidRPr="000F7464">
        <w:rPr>
          <w:rFonts w:ascii="Times New Roman" w:eastAsia="Times New Roman" w:hAnsi="Times New Roman" w:cs="Times New Roman"/>
          <w:b/>
          <w:sz w:val="28"/>
          <w:szCs w:val="28"/>
        </w:rPr>
        <w:t>-</w:t>
      </w:r>
      <w:r w:rsidR="00DE0679">
        <w:rPr>
          <w:rFonts w:ascii="Times New Roman" w:eastAsia="Times New Roman" w:hAnsi="Times New Roman" w:cs="Times New Roman"/>
          <w:b/>
          <w:sz w:val="28"/>
          <w:szCs w:val="28"/>
        </w:rPr>
        <w:t xml:space="preserve"> </w:t>
      </w:r>
      <w:r w:rsidRPr="000F7464">
        <w:rPr>
          <w:rFonts w:ascii="Times New Roman" w:eastAsia="Times New Roman" w:hAnsi="Times New Roman" w:cs="Times New Roman"/>
          <w:b/>
          <w:sz w:val="28"/>
          <w:szCs w:val="28"/>
        </w:rPr>
        <w:t>20</w:t>
      </w:r>
      <w:r w:rsidR="00DE0679">
        <w:rPr>
          <w:rFonts w:ascii="Times New Roman" w:eastAsia="Times New Roman" w:hAnsi="Times New Roman" w:cs="Times New Roman"/>
          <w:b/>
          <w:sz w:val="28"/>
          <w:szCs w:val="28"/>
        </w:rPr>
        <w:t>20</w:t>
      </w:r>
      <w:r w:rsidRPr="000F7464">
        <w:rPr>
          <w:rFonts w:ascii="Times New Roman" w:eastAsia="Times New Roman" w:hAnsi="Times New Roman" w:cs="Times New Roman"/>
          <w:b/>
          <w:sz w:val="28"/>
          <w:szCs w:val="28"/>
        </w:rPr>
        <w:t xml:space="preserve"> годы</w:t>
      </w:r>
    </w:p>
    <w:p w:rsidR="000F7464" w:rsidRPr="000F7464" w:rsidRDefault="000F7464" w:rsidP="000F7464">
      <w:pPr>
        <w:spacing w:after="0" w:line="240" w:lineRule="auto"/>
        <w:jc w:val="both"/>
        <w:rPr>
          <w:rFonts w:ascii="Times New Roman" w:eastAsia="Times New Roman" w:hAnsi="Times New Roman" w:cs="Times New Roman"/>
          <w:sz w:val="28"/>
          <w:szCs w:val="28"/>
        </w:rPr>
      </w:pPr>
    </w:p>
    <w:tbl>
      <w:tblPr>
        <w:tblW w:w="14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5"/>
        <w:gridCol w:w="6124"/>
        <w:gridCol w:w="2551"/>
        <w:gridCol w:w="1562"/>
        <w:gridCol w:w="1275"/>
        <w:gridCol w:w="1134"/>
        <w:gridCol w:w="1134"/>
      </w:tblGrid>
      <w:tr w:rsidR="000F7464" w:rsidRPr="000F7464" w:rsidTr="00DE0679">
        <w:tc>
          <w:tcPr>
            <w:tcW w:w="505" w:type="dxa"/>
            <w:vMerge w:val="restart"/>
            <w:tcBorders>
              <w:top w:val="single" w:sz="4" w:space="0" w:color="auto"/>
              <w:left w:val="single" w:sz="4" w:space="0" w:color="auto"/>
              <w:bottom w:val="single" w:sz="4" w:space="0" w:color="auto"/>
              <w:right w:val="single" w:sz="4" w:space="0" w:color="auto"/>
            </w:tcBorders>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w:t>
            </w:r>
          </w:p>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п/п</w:t>
            </w:r>
          </w:p>
        </w:tc>
        <w:tc>
          <w:tcPr>
            <w:tcW w:w="6124" w:type="dxa"/>
            <w:vMerge w:val="restart"/>
            <w:tcBorders>
              <w:top w:val="single" w:sz="4" w:space="0" w:color="auto"/>
              <w:left w:val="single" w:sz="4" w:space="0" w:color="auto"/>
              <w:bottom w:val="single" w:sz="4" w:space="0" w:color="auto"/>
              <w:right w:val="single" w:sz="4" w:space="0" w:color="auto"/>
            </w:tcBorders>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Задачи, направленные на достижение цели</w:t>
            </w:r>
          </w:p>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муниципальной программы</w:t>
            </w:r>
          </w:p>
        </w:tc>
        <w:tc>
          <w:tcPr>
            <w:tcW w:w="2551" w:type="dxa"/>
            <w:vMerge w:val="restart"/>
            <w:tcBorders>
              <w:top w:val="single" w:sz="4" w:space="0" w:color="auto"/>
              <w:left w:val="single" w:sz="4" w:space="0" w:color="auto"/>
              <w:bottom w:val="single" w:sz="4" w:space="0" w:color="auto"/>
              <w:right w:val="single" w:sz="4" w:space="0" w:color="auto"/>
            </w:tcBorders>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Показатель (индикатор)</w:t>
            </w:r>
          </w:p>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наименование</w:t>
            </w:r>
          </w:p>
        </w:tc>
        <w:tc>
          <w:tcPr>
            <w:tcW w:w="1562" w:type="dxa"/>
            <w:vMerge w:val="restart"/>
            <w:tcBorders>
              <w:top w:val="single" w:sz="4" w:space="0" w:color="auto"/>
              <w:left w:val="single" w:sz="4" w:space="0" w:color="auto"/>
              <w:bottom w:val="single" w:sz="4" w:space="0" w:color="auto"/>
              <w:right w:val="single" w:sz="4" w:space="0" w:color="auto"/>
            </w:tcBorders>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Единицы</w:t>
            </w:r>
          </w:p>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измерения</w:t>
            </w:r>
          </w:p>
        </w:tc>
        <w:tc>
          <w:tcPr>
            <w:tcW w:w="3543" w:type="dxa"/>
            <w:gridSpan w:val="3"/>
            <w:tcBorders>
              <w:top w:val="single" w:sz="4" w:space="0" w:color="auto"/>
              <w:left w:val="single" w:sz="4" w:space="0" w:color="auto"/>
              <w:bottom w:val="single" w:sz="4" w:space="0" w:color="auto"/>
              <w:right w:val="single" w:sz="4" w:space="0" w:color="auto"/>
            </w:tcBorders>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Значения показателей:</w:t>
            </w:r>
          </w:p>
        </w:tc>
      </w:tr>
      <w:tr w:rsidR="000F7464" w:rsidRPr="000F7464" w:rsidTr="00DE0679">
        <w:tc>
          <w:tcPr>
            <w:tcW w:w="505" w:type="dxa"/>
            <w:vMerge/>
            <w:tcBorders>
              <w:top w:val="single" w:sz="4" w:space="0" w:color="auto"/>
              <w:left w:val="single" w:sz="4" w:space="0" w:color="auto"/>
              <w:bottom w:val="single" w:sz="4" w:space="0" w:color="auto"/>
              <w:right w:val="single" w:sz="4" w:space="0" w:color="auto"/>
            </w:tcBorders>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6124" w:type="dxa"/>
            <w:vMerge/>
            <w:tcBorders>
              <w:top w:val="single" w:sz="4" w:space="0" w:color="auto"/>
              <w:left w:val="single" w:sz="4" w:space="0" w:color="auto"/>
              <w:bottom w:val="single" w:sz="4" w:space="0" w:color="auto"/>
              <w:right w:val="single" w:sz="4" w:space="0" w:color="auto"/>
            </w:tcBorders>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1562" w:type="dxa"/>
            <w:vMerge/>
            <w:tcBorders>
              <w:top w:val="single" w:sz="4" w:space="0" w:color="auto"/>
              <w:left w:val="single" w:sz="4" w:space="0" w:color="auto"/>
              <w:bottom w:val="single" w:sz="4" w:space="0" w:color="auto"/>
              <w:right w:val="single" w:sz="4" w:space="0" w:color="auto"/>
            </w:tcBorders>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2018 г.</w:t>
            </w:r>
          </w:p>
          <w:p w:rsidR="000F7464" w:rsidRPr="00DE0679" w:rsidRDefault="000F7464" w:rsidP="00DE0679">
            <w:pPr>
              <w:spacing w:after="0" w:line="240" w:lineRule="auto"/>
              <w:jc w:val="center"/>
              <w:rPr>
                <w:rFonts w:ascii="Times New Roman" w:eastAsia="Times New Roman" w:hAnsi="Times New Roman" w:cs="Times New Roman"/>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2019 г.</w:t>
            </w:r>
          </w:p>
          <w:p w:rsidR="000F7464" w:rsidRPr="00DE0679" w:rsidRDefault="000F7464" w:rsidP="00DE0679">
            <w:pPr>
              <w:spacing w:after="0" w:line="240" w:lineRule="auto"/>
              <w:jc w:val="center"/>
              <w:rPr>
                <w:rFonts w:ascii="Times New Roman" w:eastAsia="Times New Roman" w:hAnsi="Times New Roman" w:cs="Times New Roman"/>
                <w:b/>
                <w:sz w:val="28"/>
                <w:szCs w:val="28"/>
              </w:rPr>
            </w:pPr>
          </w:p>
        </w:tc>
        <w:tc>
          <w:tcPr>
            <w:tcW w:w="1134" w:type="dxa"/>
            <w:tcBorders>
              <w:top w:val="single" w:sz="4" w:space="0" w:color="auto"/>
              <w:left w:val="single" w:sz="4" w:space="0" w:color="auto"/>
              <w:bottom w:val="single" w:sz="4" w:space="0" w:color="auto"/>
              <w:right w:val="single" w:sz="4" w:space="0" w:color="auto"/>
            </w:tcBorders>
            <w:hideMark/>
          </w:tcPr>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2020 г.</w:t>
            </w:r>
          </w:p>
        </w:tc>
      </w:tr>
      <w:tr w:rsidR="000F7464" w:rsidRPr="000F7464" w:rsidTr="00DE0679">
        <w:tc>
          <w:tcPr>
            <w:tcW w:w="505" w:type="dxa"/>
            <w:tcBorders>
              <w:top w:val="single" w:sz="4" w:space="0" w:color="auto"/>
              <w:left w:val="single" w:sz="4" w:space="0" w:color="auto"/>
              <w:bottom w:val="single" w:sz="4" w:space="0" w:color="auto"/>
              <w:right w:val="single" w:sz="4" w:space="0" w:color="auto"/>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w:t>
            </w:r>
          </w:p>
        </w:tc>
        <w:tc>
          <w:tcPr>
            <w:tcW w:w="6124" w:type="dxa"/>
            <w:tcBorders>
              <w:top w:val="single" w:sz="4" w:space="0" w:color="auto"/>
              <w:left w:val="single" w:sz="4" w:space="0" w:color="auto"/>
              <w:bottom w:val="single" w:sz="4" w:space="0" w:color="auto"/>
              <w:right w:val="single" w:sz="4" w:space="0" w:color="auto"/>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w:t>
            </w:r>
          </w:p>
        </w:tc>
        <w:tc>
          <w:tcPr>
            <w:tcW w:w="2551" w:type="dxa"/>
            <w:tcBorders>
              <w:top w:val="single" w:sz="4" w:space="0" w:color="auto"/>
              <w:left w:val="single" w:sz="4" w:space="0" w:color="auto"/>
              <w:bottom w:val="single" w:sz="4" w:space="0" w:color="auto"/>
              <w:right w:val="single" w:sz="4" w:space="0" w:color="auto"/>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3</w:t>
            </w:r>
          </w:p>
        </w:tc>
        <w:tc>
          <w:tcPr>
            <w:tcW w:w="1562" w:type="dxa"/>
            <w:tcBorders>
              <w:top w:val="single" w:sz="4" w:space="0" w:color="auto"/>
              <w:left w:val="single" w:sz="4" w:space="0" w:color="auto"/>
              <w:bottom w:val="single" w:sz="4" w:space="0" w:color="auto"/>
              <w:right w:val="single" w:sz="4" w:space="0" w:color="auto"/>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w:t>
            </w:r>
          </w:p>
        </w:tc>
        <w:tc>
          <w:tcPr>
            <w:tcW w:w="1275" w:type="dxa"/>
            <w:tcBorders>
              <w:top w:val="single" w:sz="4" w:space="0" w:color="auto"/>
              <w:left w:val="single" w:sz="4" w:space="0" w:color="auto"/>
              <w:bottom w:val="single" w:sz="4" w:space="0" w:color="auto"/>
              <w:right w:val="single" w:sz="4" w:space="0" w:color="auto"/>
            </w:tcBorders>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w:t>
            </w:r>
          </w:p>
          <w:p w:rsidR="000F7464" w:rsidRPr="000F7464" w:rsidRDefault="000F7464" w:rsidP="00DE0679">
            <w:pPr>
              <w:spacing w:after="0" w:line="240" w:lineRule="auto"/>
              <w:jc w:val="center"/>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6</w:t>
            </w:r>
          </w:p>
        </w:tc>
        <w:tc>
          <w:tcPr>
            <w:tcW w:w="1134" w:type="dxa"/>
            <w:tcBorders>
              <w:top w:val="single" w:sz="4" w:space="0" w:color="auto"/>
              <w:left w:val="single" w:sz="4" w:space="0" w:color="auto"/>
              <w:bottom w:val="single" w:sz="4" w:space="0" w:color="auto"/>
              <w:right w:val="single" w:sz="4" w:space="0" w:color="auto"/>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7</w:t>
            </w:r>
          </w:p>
        </w:tc>
      </w:tr>
      <w:tr w:rsidR="000F7464" w:rsidRPr="000F7464" w:rsidTr="00DE0679">
        <w:tc>
          <w:tcPr>
            <w:tcW w:w="505" w:type="dxa"/>
            <w:vMerge w:val="restart"/>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w:t>
            </w:r>
          </w:p>
        </w:tc>
        <w:tc>
          <w:tcPr>
            <w:tcW w:w="6124" w:type="dxa"/>
            <w:vMerge w:val="restart"/>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Повышение</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предпринимательской</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активности,</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развитие</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w:t>
            </w:r>
            <w:r w:rsidR="00DE0679">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предпринимательства; </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содействиепродвижениюпродукциикрымскихтоваропроизводителейнавнутреннеми внешнем рынках;</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-поддержка</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предпринимательств</w:t>
            </w:r>
            <w:r w:rsidR="007A08D3">
              <w:rPr>
                <w:rFonts w:ascii="Times New Roman" w:eastAsia="Times New Roman" w:hAnsi="Times New Roman" w:cs="Times New Roman"/>
                <w:sz w:val="28"/>
                <w:szCs w:val="28"/>
              </w:rPr>
              <w:t xml:space="preserve">а </w:t>
            </w:r>
            <w:r w:rsidRPr="000F7464">
              <w:rPr>
                <w:rFonts w:ascii="Times New Roman" w:eastAsia="Times New Roman" w:hAnsi="Times New Roman" w:cs="Times New Roman"/>
                <w:sz w:val="28"/>
                <w:szCs w:val="28"/>
              </w:rPr>
              <w:t>в</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приоритетных сферах; </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создание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инфраструктуры</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поддержки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субъектов</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 предпринимательства;</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пропаганда</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популяризация</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предпринимательской</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деятельности.</w:t>
            </w:r>
          </w:p>
        </w:tc>
        <w:tc>
          <w:tcPr>
            <w:tcW w:w="2551" w:type="dxa"/>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Количество субъектов малого и среднего предпринимательства, всего на конец года, в том числе:</w:t>
            </w:r>
          </w:p>
        </w:tc>
        <w:tc>
          <w:tcPr>
            <w:tcW w:w="1562"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тыс. ед.</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27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c>
          <w:tcPr>
            <w:tcW w:w="505" w:type="dxa"/>
            <w:vMerge/>
            <w:tcBorders>
              <w:top w:val="single" w:sz="4" w:space="0" w:color="auto"/>
              <w:left w:val="single" w:sz="4" w:space="0" w:color="auto"/>
              <w:bottom w:val="single" w:sz="4" w:space="0" w:color="auto"/>
              <w:right w:val="single" w:sz="4" w:space="0" w:color="auto"/>
            </w:tcBorders>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6124" w:type="dxa"/>
            <w:vMerge/>
            <w:tcBorders>
              <w:top w:val="single" w:sz="4" w:space="0" w:color="auto"/>
              <w:left w:val="single" w:sz="4" w:space="0" w:color="auto"/>
              <w:bottom w:val="single" w:sz="4" w:space="0" w:color="auto"/>
              <w:right w:val="single" w:sz="4" w:space="0" w:color="auto"/>
            </w:tcBorders>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количество индивидуальных предпринимателей</w:t>
            </w:r>
          </w:p>
        </w:tc>
        <w:tc>
          <w:tcPr>
            <w:tcW w:w="1562" w:type="dxa"/>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тыс. чел.</w:t>
            </w:r>
          </w:p>
        </w:tc>
        <w:tc>
          <w:tcPr>
            <w:tcW w:w="127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c>
          <w:tcPr>
            <w:tcW w:w="505" w:type="dxa"/>
            <w:vMerge/>
            <w:tcBorders>
              <w:top w:val="single" w:sz="4" w:space="0" w:color="auto"/>
              <w:left w:val="single" w:sz="4" w:space="0" w:color="auto"/>
              <w:bottom w:val="single" w:sz="4" w:space="0" w:color="auto"/>
              <w:right w:val="single" w:sz="4" w:space="0" w:color="auto"/>
            </w:tcBorders>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6124" w:type="dxa"/>
            <w:vMerge/>
            <w:tcBorders>
              <w:top w:val="single" w:sz="4" w:space="0" w:color="auto"/>
              <w:left w:val="single" w:sz="4" w:space="0" w:color="auto"/>
              <w:bottom w:val="single" w:sz="4" w:space="0" w:color="auto"/>
              <w:right w:val="single" w:sz="4" w:space="0" w:color="auto"/>
            </w:tcBorders>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количество юридических лиц</w:t>
            </w:r>
          </w:p>
        </w:tc>
        <w:tc>
          <w:tcPr>
            <w:tcW w:w="1562" w:type="dxa"/>
            <w:tcBorders>
              <w:top w:val="single" w:sz="4" w:space="0" w:color="auto"/>
              <w:left w:val="single" w:sz="4" w:space="0" w:color="auto"/>
              <w:bottom w:val="single" w:sz="4" w:space="0" w:color="auto"/>
              <w:right w:val="single" w:sz="4" w:space="0" w:color="auto"/>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тыс. ед.</w:t>
            </w:r>
          </w:p>
        </w:tc>
        <w:tc>
          <w:tcPr>
            <w:tcW w:w="1275"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DE0679" w:rsidRPr="000F7464" w:rsidTr="00023892">
        <w:tc>
          <w:tcPr>
            <w:tcW w:w="505" w:type="dxa"/>
            <w:tcBorders>
              <w:top w:val="single" w:sz="4" w:space="0" w:color="auto"/>
              <w:left w:val="single" w:sz="4" w:space="0" w:color="auto"/>
              <w:bottom w:val="single" w:sz="4" w:space="0" w:color="auto"/>
              <w:right w:val="single" w:sz="4" w:space="0" w:color="auto"/>
            </w:tcBorders>
            <w:hideMark/>
          </w:tcPr>
          <w:p w:rsidR="00DE0679" w:rsidRPr="000F7464" w:rsidRDefault="00DE0679"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w:t>
            </w:r>
          </w:p>
        </w:tc>
        <w:tc>
          <w:tcPr>
            <w:tcW w:w="6124" w:type="dxa"/>
            <w:vMerge/>
            <w:tcBorders>
              <w:top w:val="single" w:sz="4" w:space="0" w:color="auto"/>
              <w:left w:val="single" w:sz="4" w:space="0" w:color="auto"/>
              <w:bottom w:val="single" w:sz="4" w:space="0" w:color="auto"/>
              <w:right w:val="single" w:sz="4" w:space="0" w:color="auto"/>
            </w:tcBorders>
            <w:vAlign w:val="center"/>
            <w:hideMark/>
          </w:tcPr>
          <w:p w:rsidR="00DE0679" w:rsidRPr="000F7464" w:rsidRDefault="00DE0679" w:rsidP="000F7464">
            <w:pPr>
              <w:spacing w:after="0" w:line="240" w:lineRule="auto"/>
              <w:rPr>
                <w:rFonts w:ascii="Times New Roman" w:eastAsia="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hideMark/>
          </w:tcPr>
          <w:p w:rsidR="00DE0679" w:rsidRPr="000F7464" w:rsidRDefault="00DE0679" w:rsidP="00262EAA">
            <w:pPr>
              <w:spacing w:after="0" w:line="240" w:lineRule="auto"/>
              <w:ind w:left="34"/>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Численность</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занятых</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работников</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у</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субъектов</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 предпринимательства, всего</w:t>
            </w:r>
          </w:p>
        </w:tc>
        <w:tc>
          <w:tcPr>
            <w:tcW w:w="1562" w:type="dxa"/>
            <w:tcBorders>
              <w:top w:val="single" w:sz="4" w:space="0" w:color="auto"/>
              <w:left w:val="single" w:sz="4" w:space="0" w:color="auto"/>
              <w:bottom w:val="single" w:sz="4" w:space="0" w:color="auto"/>
              <w:right w:val="single" w:sz="4" w:space="0" w:color="auto"/>
            </w:tcBorders>
            <w:hideMark/>
          </w:tcPr>
          <w:p w:rsidR="00DE0679" w:rsidRPr="000F7464" w:rsidRDefault="00DE0679"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тыс. чел.</w:t>
            </w:r>
          </w:p>
        </w:tc>
        <w:tc>
          <w:tcPr>
            <w:tcW w:w="1275" w:type="dxa"/>
            <w:tcBorders>
              <w:top w:val="single" w:sz="4" w:space="0" w:color="auto"/>
              <w:left w:val="single" w:sz="4" w:space="0" w:color="auto"/>
              <w:bottom w:val="single" w:sz="4" w:space="0" w:color="auto"/>
              <w:right w:val="single" w:sz="4" w:space="0" w:color="auto"/>
            </w:tcBorders>
          </w:tcPr>
          <w:p w:rsidR="00DE0679" w:rsidRPr="000F7464" w:rsidRDefault="00DE0679"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DE0679" w:rsidRPr="000F7464" w:rsidRDefault="00DE0679"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DE0679" w:rsidRPr="000F7464" w:rsidRDefault="00DE0679" w:rsidP="000F7464">
            <w:pPr>
              <w:spacing w:after="0" w:line="240" w:lineRule="auto"/>
              <w:jc w:val="both"/>
              <w:rPr>
                <w:rFonts w:ascii="Times New Roman" w:eastAsia="Times New Roman" w:hAnsi="Times New Roman" w:cs="Times New Roman"/>
                <w:sz w:val="28"/>
                <w:szCs w:val="28"/>
              </w:rPr>
            </w:pPr>
          </w:p>
        </w:tc>
      </w:tr>
      <w:tr w:rsidR="00DE0679" w:rsidRPr="000F7464" w:rsidTr="00372D4C">
        <w:tc>
          <w:tcPr>
            <w:tcW w:w="505" w:type="dxa"/>
            <w:tcBorders>
              <w:top w:val="single" w:sz="4" w:space="0" w:color="auto"/>
              <w:left w:val="single" w:sz="4" w:space="0" w:color="auto"/>
              <w:bottom w:val="single" w:sz="4" w:space="0" w:color="auto"/>
              <w:right w:val="single" w:sz="4" w:space="0" w:color="auto"/>
            </w:tcBorders>
            <w:hideMark/>
          </w:tcPr>
          <w:p w:rsidR="00DE0679" w:rsidRPr="000F7464" w:rsidRDefault="00DE0679"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3.</w:t>
            </w:r>
          </w:p>
        </w:tc>
        <w:tc>
          <w:tcPr>
            <w:tcW w:w="6124" w:type="dxa"/>
            <w:vMerge/>
            <w:tcBorders>
              <w:top w:val="single" w:sz="4" w:space="0" w:color="auto"/>
              <w:left w:val="single" w:sz="4" w:space="0" w:color="auto"/>
              <w:bottom w:val="single" w:sz="4" w:space="0" w:color="auto"/>
              <w:right w:val="single" w:sz="4" w:space="0" w:color="auto"/>
            </w:tcBorders>
            <w:vAlign w:val="center"/>
            <w:hideMark/>
          </w:tcPr>
          <w:p w:rsidR="00DE0679" w:rsidRPr="000F7464" w:rsidRDefault="00DE0679" w:rsidP="000F7464">
            <w:pPr>
              <w:spacing w:after="0" w:line="240" w:lineRule="auto"/>
              <w:rPr>
                <w:rFonts w:ascii="Times New Roman" w:eastAsia="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hideMark/>
          </w:tcPr>
          <w:p w:rsidR="00DE0679" w:rsidRPr="000F7464" w:rsidRDefault="00DE0679"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Доля численности работников, занятых у субъектов малого</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предпринимательства,в</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общей</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численности</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занятого населения, всего</w:t>
            </w:r>
          </w:p>
        </w:tc>
        <w:tc>
          <w:tcPr>
            <w:tcW w:w="1562" w:type="dxa"/>
            <w:tcBorders>
              <w:top w:val="single" w:sz="4" w:space="0" w:color="auto"/>
              <w:left w:val="single" w:sz="4" w:space="0" w:color="auto"/>
              <w:bottom w:val="single" w:sz="4" w:space="0" w:color="auto"/>
              <w:right w:val="single" w:sz="4" w:space="0" w:color="auto"/>
            </w:tcBorders>
            <w:hideMark/>
          </w:tcPr>
          <w:p w:rsidR="00DE0679" w:rsidRPr="000F7464" w:rsidRDefault="00DE0679"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w:t>
            </w:r>
          </w:p>
        </w:tc>
        <w:tc>
          <w:tcPr>
            <w:tcW w:w="1275" w:type="dxa"/>
            <w:tcBorders>
              <w:top w:val="single" w:sz="4" w:space="0" w:color="auto"/>
              <w:left w:val="single" w:sz="4" w:space="0" w:color="auto"/>
              <w:bottom w:val="single" w:sz="4" w:space="0" w:color="auto"/>
              <w:right w:val="single" w:sz="4" w:space="0" w:color="auto"/>
            </w:tcBorders>
          </w:tcPr>
          <w:p w:rsidR="00DE0679" w:rsidRPr="000F7464" w:rsidRDefault="00DE0679"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DE0679" w:rsidRPr="000F7464" w:rsidRDefault="00DE0679"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DE0679" w:rsidRPr="000F7464" w:rsidRDefault="00DE0679" w:rsidP="000F7464">
            <w:pPr>
              <w:spacing w:after="0" w:line="240" w:lineRule="auto"/>
              <w:jc w:val="both"/>
              <w:rPr>
                <w:rFonts w:ascii="Times New Roman" w:eastAsia="Times New Roman" w:hAnsi="Times New Roman" w:cs="Times New Roman"/>
                <w:sz w:val="28"/>
                <w:szCs w:val="28"/>
              </w:rPr>
            </w:pPr>
          </w:p>
        </w:tc>
      </w:tr>
      <w:tr w:rsidR="00DE0679" w:rsidRPr="000F7464" w:rsidTr="00717C2C">
        <w:tc>
          <w:tcPr>
            <w:tcW w:w="505" w:type="dxa"/>
            <w:tcBorders>
              <w:top w:val="single" w:sz="4" w:space="0" w:color="auto"/>
              <w:left w:val="single" w:sz="4" w:space="0" w:color="auto"/>
              <w:bottom w:val="single" w:sz="4" w:space="0" w:color="auto"/>
              <w:right w:val="single" w:sz="4" w:space="0" w:color="auto"/>
            </w:tcBorders>
            <w:hideMark/>
          </w:tcPr>
          <w:p w:rsidR="00DE0679" w:rsidRPr="000F7464" w:rsidRDefault="00DE0679"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w:t>
            </w:r>
          </w:p>
        </w:tc>
        <w:tc>
          <w:tcPr>
            <w:tcW w:w="6124" w:type="dxa"/>
            <w:vMerge/>
            <w:tcBorders>
              <w:top w:val="single" w:sz="4" w:space="0" w:color="auto"/>
              <w:left w:val="single" w:sz="4" w:space="0" w:color="auto"/>
              <w:bottom w:val="single" w:sz="4" w:space="0" w:color="auto"/>
              <w:right w:val="single" w:sz="4" w:space="0" w:color="auto"/>
            </w:tcBorders>
            <w:vAlign w:val="center"/>
            <w:hideMark/>
          </w:tcPr>
          <w:p w:rsidR="00DE0679" w:rsidRPr="000F7464" w:rsidRDefault="00DE0679" w:rsidP="000F7464">
            <w:pPr>
              <w:spacing w:after="0" w:line="240" w:lineRule="auto"/>
              <w:rPr>
                <w:rFonts w:ascii="Times New Roman" w:eastAsia="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hideMark/>
          </w:tcPr>
          <w:p w:rsidR="00DE0679" w:rsidRPr="000F7464" w:rsidRDefault="00DE0679"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Количество</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субъектов</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 предпринимательства,</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получивших</w:t>
            </w:r>
            <w:r>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информационную поддержку</w:t>
            </w:r>
          </w:p>
        </w:tc>
        <w:tc>
          <w:tcPr>
            <w:tcW w:w="1562" w:type="dxa"/>
            <w:tcBorders>
              <w:top w:val="single" w:sz="4" w:space="0" w:color="auto"/>
              <w:left w:val="single" w:sz="4" w:space="0" w:color="auto"/>
              <w:bottom w:val="single" w:sz="4" w:space="0" w:color="auto"/>
              <w:right w:val="single" w:sz="4" w:space="0" w:color="auto"/>
            </w:tcBorders>
            <w:hideMark/>
          </w:tcPr>
          <w:p w:rsidR="00DE0679" w:rsidRPr="000F7464" w:rsidRDefault="00DE0679"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тыс. чел.</w:t>
            </w:r>
          </w:p>
        </w:tc>
        <w:tc>
          <w:tcPr>
            <w:tcW w:w="1275" w:type="dxa"/>
            <w:tcBorders>
              <w:top w:val="single" w:sz="4" w:space="0" w:color="auto"/>
              <w:left w:val="single" w:sz="4" w:space="0" w:color="auto"/>
              <w:bottom w:val="single" w:sz="4" w:space="0" w:color="auto"/>
              <w:right w:val="single" w:sz="4" w:space="0" w:color="auto"/>
            </w:tcBorders>
          </w:tcPr>
          <w:p w:rsidR="00DE0679" w:rsidRPr="000F7464" w:rsidRDefault="00DE0679"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DE0679" w:rsidRPr="000F7464" w:rsidRDefault="00DE0679" w:rsidP="000F7464">
            <w:pPr>
              <w:spacing w:after="0" w:line="240" w:lineRule="auto"/>
              <w:jc w:val="both"/>
              <w:rPr>
                <w:rFonts w:ascii="Times New Roman" w:eastAsia="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DE0679" w:rsidRPr="000F7464" w:rsidRDefault="00DE0679" w:rsidP="000F7464">
            <w:pPr>
              <w:spacing w:after="0" w:line="240" w:lineRule="auto"/>
              <w:jc w:val="both"/>
              <w:rPr>
                <w:rFonts w:ascii="Times New Roman" w:eastAsia="Times New Roman" w:hAnsi="Times New Roman" w:cs="Times New Roman"/>
                <w:sz w:val="28"/>
                <w:szCs w:val="28"/>
              </w:rPr>
            </w:pPr>
          </w:p>
        </w:tc>
      </w:tr>
    </w:tbl>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0F7464" w:rsidRPr="000F7464" w:rsidRDefault="000F7464" w:rsidP="000F7464">
      <w:pPr>
        <w:spacing w:after="0" w:line="240" w:lineRule="auto"/>
        <w:jc w:val="both"/>
        <w:rPr>
          <w:rFonts w:ascii="Times New Roman" w:eastAsia="Times New Roman" w:hAnsi="Times New Roman" w:cs="Times New Roman"/>
          <w:b/>
          <w:sz w:val="28"/>
          <w:szCs w:val="28"/>
        </w:rPr>
      </w:pPr>
      <w:r w:rsidRPr="000F7464">
        <w:rPr>
          <w:rFonts w:ascii="Times New Roman" w:eastAsia="Times New Roman" w:hAnsi="Times New Roman" w:cs="Times New Roman"/>
          <w:sz w:val="28"/>
          <w:szCs w:val="28"/>
        </w:rPr>
        <w:br w:type="page"/>
      </w:r>
    </w:p>
    <w:p w:rsidR="00DE0679" w:rsidRPr="00DE0679" w:rsidRDefault="00DE0679" w:rsidP="00DE0679">
      <w:pPr>
        <w:spacing w:after="0" w:line="240" w:lineRule="auto"/>
        <w:ind w:left="9639"/>
        <w:jc w:val="both"/>
        <w:rPr>
          <w:rFonts w:ascii="Times New Roman" w:eastAsia="Times New Roman" w:hAnsi="Times New Roman" w:cs="Times New Roman"/>
          <w:sz w:val="28"/>
          <w:szCs w:val="28"/>
        </w:rPr>
      </w:pPr>
      <w:r w:rsidRPr="00DE0679">
        <w:rPr>
          <w:rFonts w:ascii="Times New Roman" w:eastAsia="Times New Roman" w:hAnsi="Times New Roman" w:cs="Times New Roman"/>
          <w:sz w:val="28"/>
          <w:szCs w:val="28"/>
        </w:rPr>
        <w:lastRenderedPageBreak/>
        <w:t xml:space="preserve">Приложение № </w:t>
      </w:r>
      <w:r>
        <w:rPr>
          <w:rFonts w:ascii="Times New Roman" w:eastAsia="Times New Roman" w:hAnsi="Times New Roman" w:cs="Times New Roman"/>
          <w:sz w:val="28"/>
          <w:szCs w:val="28"/>
        </w:rPr>
        <w:t>2</w:t>
      </w:r>
    </w:p>
    <w:p w:rsidR="00DE0679" w:rsidRPr="00DE0679" w:rsidRDefault="00DE0679" w:rsidP="00DE0679">
      <w:pPr>
        <w:spacing w:after="0" w:line="240" w:lineRule="auto"/>
        <w:ind w:left="9639"/>
        <w:jc w:val="both"/>
        <w:rPr>
          <w:rFonts w:ascii="Times New Roman" w:eastAsia="Times New Roman" w:hAnsi="Times New Roman" w:cs="Times New Roman"/>
          <w:sz w:val="28"/>
          <w:szCs w:val="28"/>
        </w:rPr>
      </w:pPr>
      <w:r w:rsidRPr="00DE0679">
        <w:rPr>
          <w:rFonts w:ascii="Times New Roman" w:eastAsia="Times New Roman" w:hAnsi="Times New Roman" w:cs="Times New Roman"/>
          <w:sz w:val="28"/>
          <w:szCs w:val="28"/>
        </w:rPr>
        <w:t xml:space="preserve">к муниципальной программе </w:t>
      </w:r>
    </w:p>
    <w:p w:rsidR="000F7464" w:rsidRPr="000F7464" w:rsidRDefault="000F7464" w:rsidP="007A08D3">
      <w:pPr>
        <w:spacing w:after="0" w:line="240" w:lineRule="auto"/>
        <w:jc w:val="right"/>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 xml:space="preserve"> </w:t>
      </w:r>
    </w:p>
    <w:p w:rsidR="000F7464" w:rsidRPr="000F7464" w:rsidRDefault="000F7464" w:rsidP="000F7464">
      <w:pPr>
        <w:spacing w:after="0" w:line="240" w:lineRule="auto"/>
        <w:jc w:val="both"/>
        <w:rPr>
          <w:rFonts w:ascii="Times New Roman" w:eastAsia="Times New Roman" w:hAnsi="Times New Roman" w:cs="Times New Roman"/>
          <w:b/>
          <w:sz w:val="28"/>
          <w:szCs w:val="28"/>
        </w:rPr>
      </w:pPr>
    </w:p>
    <w:p w:rsidR="000F7464" w:rsidRPr="000F7464" w:rsidRDefault="000F7464" w:rsidP="000F7464">
      <w:pPr>
        <w:spacing w:after="0" w:line="240" w:lineRule="auto"/>
        <w:jc w:val="center"/>
        <w:rPr>
          <w:rFonts w:ascii="Times New Roman" w:eastAsia="Times New Roman" w:hAnsi="Times New Roman" w:cs="Times New Roman"/>
          <w:b/>
          <w:sz w:val="28"/>
          <w:szCs w:val="28"/>
        </w:rPr>
      </w:pPr>
      <w:r w:rsidRPr="000F7464">
        <w:rPr>
          <w:rFonts w:ascii="Times New Roman" w:eastAsia="Times New Roman" w:hAnsi="Times New Roman" w:cs="Times New Roman"/>
          <w:b/>
          <w:sz w:val="28"/>
          <w:szCs w:val="28"/>
        </w:rPr>
        <w:t xml:space="preserve">Перечень основных мероприятий Муниципальной программы развития субъектов малого и среднего предпринимательства на территории </w:t>
      </w:r>
      <w:r w:rsidR="008D6CA7">
        <w:rPr>
          <w:rFonts w:ascii="Times New Roman" w:eastAsia="Times New Roman" w:hAnsi="Times New Roman" w:cs="Times New Roman"/>
          <w:b/>
          <w:sz w:val="28"/>
          <w:szCs w:val="28"/>
        </w:rPr>
        <w:t>Красногвардейского</w:t>
      </w:r>
      <w:r w:rsidRPr="000F7464">
        <w:rPr>
          <w:rFonts w:ascii="Times New Roman" w:eastAsia="Times New Roman" w:hAnsi="Times New Roman" w:cs="Times New Roman"/>
          <w:b/>
          <w:sz w:val="28"/>
          <w:szCs w:val="28"/>
        </w:rPr>
        <w:t xml:space="preserve">  сельского поселения на 2018-2020 годы</w:t>
      </w:r>
    </w:p>
    <w:p w:rsidR="000F7464" w:rsidRPr="000F7464" w:rsidRDefault="000F7464" w:rsidP="000F7464">
      <w:pPr>
        <w:spacing w:after="0" w:line="240" w:lineRule="auto"/>
        <w:jc w:val="both"/>
        <w:rPr>
          <w:rFonts w:ascii="Times New Roman" w:eastAsia="Times New Roman" w:hAnsi="Times New Roman" w:cs="Times New Roman"/>
          <w:b/>
          <w:sz w:val="28"/>
          <w:szCs w:val="28"/>
        </w:rPr>
      </w:pPr>
    </w:p>
    <w:tbl>
      <w:tblPr>
        <w:tblW w:w="13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765"/>
        <w:gridCol w:w="3261"/>
        <w:gridCol w:w="1985"/>
        <w:gridCol w:w="1066"/>
        <w:gridCol w:w="1485"/>
        <w:gridCol w:w="5369"/>
      </w:tblGrid>
      <w:tr w:rsidR="000F7464" w:rsidRPr="000F7464" w:rsidTr="00DE0679">
        <w:tc>
          <w:tcPr>
            <w:tcW w:w="765" w:type="dxa"/>
            <w:vMerge w:val="restart"/>
            <w:tcBorders>
              <w:top w:val="single" w:sz="4" w:space="0" w:color="000000"/>
              <w:left w:val="single" w:sz="4" w:space="0" w:color="000000"/>
              <w:bottom w:val="single" w:sz="4" w:space="0" w:color="000000"/>
              <w:right w:val="single" w:sz="4" w:space="0" w:color="000000"/>
            </w:tcBorders>
            <w:hideMark/>
          </w:tcPr>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w:t>
            </w:r>
          </w:p>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п/п</w:t>
            </w:r>
          </w:p>
        </w:tc>
        <w:tc>
          <w:tcPr>
            <w:tcW w:w="3261" w:type="dxa"/>
            <w:vMerge w:val="restart"/>
            <w:tcBorders>
              <w:top w:val="single" w:sz="4" w:space="0" w:color="000000"/>
              <w:left w:val="single" w:sz="4" w:space="0" w:color="000000"/>
              <w:bottom w:val="single" w:sz="4" w:space="0" w:color="000000"/>
              <w:right w:val="single" w:sz="4" w:space="0" w:color="000000"/>
            </w:tcBorders>
            <w:hideMark/>
          </w:tcPr>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Наименование</w:t>
            </w:r>
          </w:p>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основного мероприятия</w:t>
            </w:r>
          </w:p>
        </w:tc>
        <w:tc>
          <w:tcPr>
            <w:tcW w:w="1985" w:type="dxa"/>
            <w:vMerge w:val="restart"/>
            <w:tcBorders>
              <w:top w:val="single" w:sz="4" w:space="0" w:color="000000"/>
              <w:left w:val="single" w:sz="4" w:space="0" w:color="000000"/>
              <w:bottom w:val="single" w:sz="4" w:space="0" w:color="000000"/>
              <w:right w:val="single" w:sz="4" w:space="0" w:color="000000"/>
            </w:tcBorders>
            <w:hideMark/>
          </w:tcPr>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Ответственный исполнитель</w:t>
            </w:r>
          </w:p>
        </w:tc>
        <w:tc>
          <w:tcPr>
            <w:tcW w:w="2551" w:type="dxa"/>
            <w:gridSpan w:val="2"/>
            <w:tcBorders>
              <w:top w:val="single" w:sz="4" w:space="0" w:color="000000"/>
              <w:left w:val="single" w:sz="4" w:space="0" w:color="000000"/>
              <w:bottom w:val="single" w:sz="4" w:space="0" w:color="000000"/>
              <w:right w:val="single" w:sz="4" w:space="0" w:color="000000"/>
            </w:tcBorders>
            <w:hideMark/>
          </w:tcPr>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Срок реализации</w:t>
            </w:r>
          </w:p>
        </w:tc>
        <w:tc>
          <w:tcPr>
            <w:tcW w:w="5369" w:type="dxa"/>
            <w:vMerge w:val="restart"/>
            <w:tcBorders>
              <w:top w:val="single" w:sz="4" w:space="0" w:color="000000"/>
              <w:left w:val="single" w:sz="4" w:space="0" w:color="000000"/>
              <w:bottom w:val="single" w:sz="4" w:space="0" w:color="000000"/>
              <w:right w:val="single" w:sz="4" w:space="0" w:color="000000"/>
            </w:tcBorders>
            <w:hideMark/>
          </w:tcPr>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Ожидаемый результат</w:t>
            </w:r>
          </w:p>
          <w:p w:rsidR="000F7464" w:rsidRPr="00DE0679" w:rsidRDefault="000F7464" w:rsidP="00DE0679">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(краткое описание)</w:t>
            </w:r>
          </w:p>
        </w:tc>
      </w:tr>
      <w:tr w:rsidR="000F7464" w:rsidRPr="000F7464" w:rsidTr="00DE0679">
        <w:tc>
          <w:tcPr>
            <w:tcW w:w="765" w:type="dxa"/>
            <w:vMerge/>
            <w:tcBorders>
              <w:top w:val="single" w:sz="4" w:space="0" w:color="000000"/>
              <w:left w:val="single" w:sz="4" w:space="0" w:color="000000"/>
              <w:bottom w:val="single" w:sz="4" w:space="0" w:color="000000"/>
              <w:right w:val="single" w:sz="4" w:space="0" w:color="000000"/>
            </w:tcBorders>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261" w:type="dxa"/>
            <w:vMerge/>
            <w:tcBorders>
              <w:top w:val="single" w:sz="4" w:space="0" w:color="000000"/>
              <w:left w:val="single" w:sz="4" w:space="0" w:color="000000"/>
              <w:bottom w:val="single" w:sz="4" w:space="0" w:color="000000"/>
              <w:right w:val="single" w:sz="4" w:space="0" w:color="000000"/>
            </w:tcBorders>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5" w:type="dxa"/>
            <w:vMerge/>
            <w:tcBorders>
              <w:top w:val="single" w:sz="4" w:space="0" w:color="000000"/>
              <w:left w:val="single" w:sz="4" w:space="0" w:color="000000"/>
              <w:bottom w:val="single" w:sz="4" w:space="0" w:color="000000"/>
              <w:right w:val="single" w:sz="4" w:space="0" w:color="000000"/>
            </w:tcBorders>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066" w:type="dxa"/>
            <w:tcBorders>
              <w:top w:val="single" w:sz="4" w:space="0" w:color="000000"/>
              <w:left w:val="single" w:sz="4" w:space="0" w:color="000000"/>
              <w:bottom w:val="single" w:sz="4" w:space="0" w:color="000000"/>
              <w:right w:val="single" w:sz="4" w:space="0" w:color="000000"/>
            </w:tcBorders>
            <w:hideMark/>
          </w:tcPr>
          <w:p w:rsidR="000F7464" w:rsidRPr="00DE0679" w:rsidRDefault="000F7464" w:rsidP="000F7464">
            <w:pPr>
              <w:spacing w:after="0" w:line="240" w:lineRule="auto"/>
              <w:jc w:val="both"/>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начало</w:t>
            </w:r>
          </w:p>
        </w:tc>
        <w:tc>
          <w:tcPr>
            <w:tcW w:w="1485" w:type="dxa"/>
            <w:tcBorders>
              <w:top w:val="single" w:sz="4" w:space="0" w:color="000000"/>
              <w:left w:val="single" w:sz="4" w:space="0" w:color="000000"/>
              <w:bottom w:val="single" w:sz="4" w:space="0" w:color="000000"/>
              <w:right w:val="single" w:sz="4" w:space="0" w:color="000000"/>
            </w:tcBorders>
            <w:hideMark/>
          </w:tcPr>
          <w:p w:rsidR="000F7464" w:rsidRPr="00DE0679" w:rsidRDefault="000F7464" w:rsidP="000F7464">
            <w:pPr>
              <w:spacing w:after="0" w:line="240" w:lineRule="auto"/>
              <w:jc w:val="both"/>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окончание</w:t>
            </w:r>
          </w:p>
        </w:tc>
        <w:tc>
          <w:tcPr>
            <w:tcW w:w="5369" w:type="dxa"/>
            <w:vMerge/>
            <w:tcBorders>
              <w:top w:val="single" w:sz="4" w:space="0" w:color="000000"/>
              <w:left w:val="single" w:sz="4" w:space="0" w:color="000000"/>
              <w:bottom w:val="single" w:sz="4" w:space="0" w:color="000000"/>
              <w:right w:val="single" w:sz="4" w:space="0" w:color="000000"/>
            </w:tcBorders>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r>
      <w:tr w:rsidR="000F7464" w:rsidRPr="000F7464" w:rsidTr="00DE0679">
        <w:tc>
          <w:tcPr>
            <w:tcW w:w="76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w:t>
            </w:r>
          </w:p>
        </w:tc>
        <w:tc>
          <w:tcPr>
            <w:tcW w:w="3261"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w:t>
            </w:r>
          </w:p>
        </w:tc>
        <w:tc>
          <w:tcPr>
            <w:tcW w:w="198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3</w:t>
            </w:r>
          </w:p>
        </w:tc>
        <w:tc>
          <w:tcPr>
            <w:tcW w:w="1066"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w:t>
            </w:r>
          </w:p>
        </w:tc>
        <w:tc>
          <w:tcPr>
            <w:tcW w:w="148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w:t>
            </w:r>
          </w:p>
        </w:tc>
        <w:tc>
          <w:tcPr>
            <w:tcW w:w="5369"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6</w:t>
            </w:r>
          </w:p>
        </w:tc>
      </w:tr>
      <w:tr w:rsidR="000F7464" w:rsidRPr="000F7464" w:rsidTr="00DE0679">
        <w:trPr>
          <w:trHeight w:val="3176"/>
        </w:trPr>
        <w:tc>
          <w:tcPr>
            <w:tcW w:w="76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w:t>
            </w:r>
          </w:p>
        </w:tc>
        <w:tc>
          <w:tcPr>
            <w:tcW w:w="3261"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Основное мероприятие 1. Совершенствование нормативных правовых актов сферы предпринимательства. Развитие взаимодействия предпринимательской общественности и органов местного самоуправления</w:t>
            </w:r>
          </w:p>
        </w:tc>
        <w:tc>
          <w:tcPr>
            <w:tcW w:w="1985" w:type="dxa"/>
            <w:tcBorders>
              <w:top w:val="single" w:sz="4" w:space="0" w:color="000000"/>
              <w:left w:val="single" w:sz="4" w:space="0" w:color="000000"/>
              <w:bottom w:val="single" w:sz="4" w:space="0" w:color="000000"/>
              <w:right w:val="single" w:sz="4" w:space="0" w:color="000000"/>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066"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w:t>
            </w:r>
          </w:p>
        </w:tc>
        <w:tc>
          <w:tcPr>
            <w:tcW w:w="148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2019</w:t>
            </w:r>
          </w:p>
        </w:tc>
        <w:tc>
          <w:tcPr>
            <w:tcW w:w="5369" w:type="dxa"/>
            <w:tcBorders>
              <w:top w:val="single" w:sz="4" w:space="0" w:color="000000"/>
              <w:left w:val="single" w:sz="4" w:space="0" w:color="000000"/>
              <w:bottom w:val="single" w:sz="4" w:space="0" w:color="000000"/>
              <w:right w:val="single" w:sz="4" w:space="0" w:color="000000"/>
            </w:tcBorders>
            <w:hideMark/>
          </w:tcPr>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совершенствование правового поля, регулирующего предпринимательскую деятельность, создание условий для свободного устойчивого развития МСП;</w:t>
            </w:r>
          </w:p>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содействие деятельности некоммерческих организаций, выражающих интересы МСП; привлечение субъектов предпринимательства к выработке и реализации государственной политики в области развития малого и среднего предпринимательства</w:t>
            </w:r>
          </w:p>
        </w:tc>
      </w:tr>
      <w:tr w:rsidR="000F7464" w:rsidRPr="000F7464" w:rsidTr="00DE0679">
        <w:trPr>
          <w:trHeight w:val="70"/>
        </w:trPr>
        <w:tc>
          <w:tcPr>
            <w:tcW w:w="76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w:t>
            </w:r>
          </w:p>
        </w:tc>
        <w:tc>
          <w:tcPr>
            <w:tcW w:w="3261"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Основное мероприятие 2. Развитие инфраструктуры поддержки малого и среднего предпринимательства</w:t>
            </w:r>
          </w:p>
        </w:tc>
        <w:tc>
          <w:tcPr>
            <w:tcW w:w="1985" w:type="dxa"/>
            <w:tcBorders>
              <w:top w:val="single" w:sz="4" w:space="0" w:color="000000"/>
              <w:left w:val="single" w:sz="4" w:space="0" w:color="000000"/>
              <w:bottom w:val="single" w:sz="4" w:space="0" w:color="000000"/>
              <w:right w:val="single" w:sz="4" w:space="0" w:color="000000"/>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066" w:type="dxa"/>
            <w:tcBorders>
              <w:top w:val="single" w:sz="4" w:space="0" w:color="000000"/>
              <w:left w:val="single" w:sz="4" w:space="0" w:color="000000"/>
              <w:bottom w:val="single" w:sz="4" w:space="0" w:color="000000"/>
              <w:right w:val="single" w:sz="4" w:space="0" w:color="000000"/>
            </w:tcBorders>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w:t>
            </w:r>
          </w:p>
          <w:p w:rsidR="000F7464" w:rsidRPr="000F7464" w:rsidRDefault="000F7464" w:rsidP="00DE0679">
            <w:pPr>
              <w:spacing w:after="0" w:line="240" w:lineRule="auto"/>
              <w:jc w:val="center"/>
              <w:rPr>
                <w:rFonts w:ascii="Times New Roman" w:eastAsia="Times New Roman" w:hAnsi="Times New Roman" w:cs="Times New Roman"/>
                <w:sz w:val="28"/>
                <w:szCs w:val="28"/>
              </w:rPr>
            </w:pPr>
          </w:p>
        </w:tc>
        <w:tc>
          <w:tcPr>
            <w:tcW w:w="1485" w:type="dxa"/>
            <w:tcBorders>
              <w:top w:val="single" w:sz="4" w:space="0" w:color="000000"/>
              <w:left w:val="single" w:sz="4" w:space="0" w:color="000000"/>
              <w:bottom w:val="single" w:sz="4" w:space="0" w:color="000000"/>
              <w:right w:val="single" w:sz="4" w:space="0" w:color="000000"/>
            </w:tcBorders>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2019</w:t>
            </w:r>
          </w:p>
          <w:p w:rsidR="000F7464" w:rsidRPr="000F7464" w:rsidRDefault="000F7464" w:rsidP="00DE0679">
            <w:pPr>
              <w:spacing w:after="0" w:line="240" w:lineRule="auto"/>
              <w:jc w:val="center"/>
              <w:rPr>
                <w:rFonts w:ascii="Times New Roman" w:eastAsia="Times New Roman" w:hAnsi="Times New Roman" w:cs="Times New Roman"/>
                <w:sz w:val="28"/>
                <w:szCs w:val="28"/>
              </w:rPr>
            </w:pPr>
          </w:p>
        </w:tc>
        <w:tc>
          <w:tcPr>
            <w:tcW w:w="5369" w:type="dxa"/>
            <w:tcBorders>
              <w:top w:val="single" w:sz="4" w:space="0" w:color="000000"/>
              <w:left w:val="single" w:sz="4" w:space="0" w:color="000000"/>
              <w:bottom w:val="single" w:sz="4" w:space="0" w:color="000000"/>
              <w:right w:val="single" w:sz="4" w:space="0" w:color="000000"/>
            </w:tcBorders>
            <w:hideMark/>
          </w:tcPr>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содействие развитию инфраструктуры поддержки предпринимательства, занятости населения;</w:t>
            </w:r>
          </w:p>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w:t>
            </w:r>
            <w:r w:rsidR="000F7464" w:rsidRPr="000F7464">
              <w:rPr>
                <w:rFonts w:ascii="Times New Roman" w:eastAsia="Times New Roman" w:hAnsi="Times New Roman" w:cs="Times New Roman"/>
                <w:sz w:val="28"/>
                <w:szCs w:val="28"/>
              </w:rPr>
              <w:t>тимулирование инвестиционной и инновационной активности МСП;</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расширение возможностей доступа МСП к финансово-кредитным ресурсам, необходимых для их развития;</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всестороння информационная и </w:t>
            </w:r>
            <w:r w:rsidRPr="000F7464">
              <w:rPr>
                <w:rFonts w:ascii="Times New Roman" w:eastAsia="Times New Roman" w:hAnsi="Times New Roman" w:cs="Times New Roman"/>
                <w:sz w:val="28"/>
                <w:szCs w:val="28"/>
              </w:rPr>
              <w:lastRenderedPageBreak/>
              <w:t>методическая поддержка МСП</w:t>
            </w:r>
          </w:p>
        </w:tc>
      </w:tr>
      <w:tr w:rsidR="000F7464" w:rsidRPr="000F7464" w:rsidTr="00DE0679">
        <w:trPr>
          <w:trHeight w:val="1073"/>
        </w:trPr>
        <w:tc>
          <w:tcPr>
            <w:tcW w:w="76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3.</w:t>
            </w:r>
          </w:p>
        </w:tc>
        <w:tc>
          <w:tcPr>
            <w:tcW w:w="3261"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Основное мероприятие 3. Имущественная и финансовая поддержка малого и среднего предпринимательства</w:t>
            </w:r>
          </w:p>
        </w:tc>
        <w:tc>
          <w:tcPr>
            <w:tcW w:w="1985" w:type="dxa"/>
            <w:tcBorders>
              <w:top w:val="single" w:sz="4" w:space="0" w:color="000000"/>
              <w:left w:val="single" w:sz="4" w:space="0" w:color="000000"/>
              <w:bottom w:val="single" w:sz="4" w:space="0" w:color="000000"/>
              <w:right w:val="single" w:sz="4" w:space="0" w:color="000000"/>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066"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w:t>
            </w:r>
          </w:p>
        </w:tc>
        <w:tc>
          <w:tcPr>
            <w:tcW w:w="148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2019</w:t>
            </w:r>
          </w:p>
        </w:tc>
        <w:tc>
          <w:tcPr>
            <w:tcW w:w="5369" w:type="dxa"/>
            <w:tcBorders>
              <w:top w:val="single" w:sz="4" w:space="0" w:color="000000"/>
              <w:left w:val="single" w:sz="4" w:space="0" w:color="000000"/>
              <w:bottom w:val="single" w:sz="4" w:space="0" w:color="000000"/>
              <w:right w:val="single" w:sz="4" w:space="0" w:color="000000"/>
            </w:tcBorders>
            <w:hideMark/>
          </w:tcPr>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создание условий для увеличения количества МСП путем предоставления имущественной и финансовой поддержки</w:t>
            </w:r>
          </w:p>
        </w:tc>
      </w:tr>
      <w:tr w:rsidR="000F7464" w:rsidRPr="000F7464" w:rsidTr="00DE0679">
        <w:trPr>
          <w:trHeight w:val="713"/>
        </w:trPr>
        <w:tc>
          <w:tcPr>
            <w:tcW w:w="76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w:t>
            </w:r>
          </w:p>
        </w:tc>
        <w:tc>
          <w:tcPr>
            <w:tcW w:w="3261"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Основное мероприятие 4. Информационное, консультационное и образовательное обеспечение субъектов</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малого и среднего предпринимательства, пропаганда и популяризация предпринимательской деятельности</w:t>
            </w:r>
          </w:p>
        </w:tc>
        <w:tc>
          <w:tcPr>
            <w:tcW w:w="1985" w:type="dxa"/>
            <w:tcBorders>
              <w:top w:val="single" w:sz="4" w:space="0" w:color="000000"/>
              <w:left w:val="single" w:sz="4" w:space="0" w:color="000000"/>
              <w:bottom w:val="single" w:sz="4" w:space="0" w:color="000000"/>
              <w:right w:val="single" w:sz="4" w:space="0" w:color="000000"/>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066"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w:t>
            </w:r>
          </w:p>
        </w:tc>
        <w:tc>
          <w:tcPr>
            <w:tcW w:w="148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2019</w:t>
            </w:r>
          </w:p>
        </w:tc>
        <w:tc>
          <w:tcPr>
            <w:tcW w:w="5369" w:type="dxa"/>
            <w:tcBorders>
              <w:top w:val="single" w:sz="4" w:space="0" w:color="000000"/>
              <w:left w:val="single" w:sz="4" w:space="0" w:color="000000"/>
              <w:bottom w:val="single" w:sz="4" w:space="0" w:color="000000"/>
              <w:right w:val="single" w:sz="4" w:space="0" w:color="000000"/>
            </w:tcBorders>
            <w:hideMark/>
          </w:tcPr>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повышение информированности, правовой грамотности и деловой активности субъектов МСП;</w:t>
            </w:r>
          </w:p>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оказание методической помощи субъектам МСП;</w:t>
            </w:r>
          </w:p>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популяризация предпринимательской деятельности и повышение статуса предпринимателя</w:t>
            </w:r>
          </w:p>
        </w:tc>
      </w:tr>
      <w:tr w:rsidR="000F7464" w:rsidRPr="000F7464" w:rsidTr="00DE0679">
        <w:trPr>
          <w:trHeight w:val="4070"/>
        </w:trPr>
        <w:tc>
          <w:tcPr>
            <w:tcW w:w="76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w:t>
            </w:r>
          </w:p>
        </w:tc>
        <w:tc>
          <w:tcPr>
            <w:tcW w:w="3261"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Основное мероприятие 5. Поддержка в продвижении на рынок товаров и услуг, производимых субъектами малого и среднего предпринимательства</w:t>
            </w:r>
          </w:p>
        </w:tc>
        <w:tc>
          <w:tcPr>
            <w:tcW w:w="1985" w:type="dxa"/>
            <w:tcBorders>
              <w:top w:val="single" w:sz="4" w:space="0" w:color="000000"/>
              <w:left w:val="single" w:sz="4" w:space="0" w:color="000000"/>
              <w:bottom w:val="single" w:sz="4" w:space="0" w:color="000000"/>
              <w:right w:val="single" w:sz="4" w:space="0" w:color="000000"/>
            </w:tcBorders>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1066"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w:t>
            </w:r>
          </w:p>
        </w:tc>
        <w:tc>
          <w:tcPr>
            <w:tcW w:w="1485" w:type="dxa"/>
            <w:tcBorders>
              <w:top w:val="single" w:sz="4" w:space="0" w:color="000000"/>
              <w:left w:val="single" w:sz="4" w:space="0" w:color="000000"/>
              <w:bottom w:val="single" w:sz="4" w:space="0" w:color="000000"/>
              <w:right w:val="single" w:sz="4" w:space="0" w:color="000000"/>
            </w:tcBorders>
            <w:hideMark/>
          </w:tcPr>
          <w:p w:rsidR="000F7464" w:rsidRPr="000F7464" w:rsidRDefault="000F7464" w:rsidP="00DE0679">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2019</w:t>
            </w:r>
          </w:p>
        </w:tc>
        <w:tc>
          <w:tcPr>
            <w:tcW w:w="5369" w:type="dxa"/>
            <w:tcBorders>
              <w:top w:val="single" w:sz="4" w:space="0" w:color="000000"/>
              <w:left w:val="single" w:sz="4" w:space="0" w:color="000000"/>
              <w:bottom w:val="single" w:sz="4" w:space="0" w:color="000000"/>
              <w:right w:val="single" w:sz="4" w:space="0" w:color="000000"/>
            </w:tcBorders>
            <w:hideMark/>
          </w:tcPr>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поддержка субъектов МСП в области инноваций и промышленного производства, ремесленной деятельности, осуществляющих сельскохозяйственную деятельность;</w:t>
            </w:r>
          </w:p>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содействие развитию экономического сотрудничества и внешнеэкономической деятельности субъектов МСП;</w:t>
            </w:r>
          </w:p>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поддержка крымских товаропроизводителей,</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насыщение потребительского рынка товарами;</w:t>
            </w:r>
          </w:p>
          <w:p w:rsidR="000F7464" w:rsidRPr="000F7464" w:rsidRDefault="00DE0679"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F7464" w:rsidRPr="000F7464">
              <w:rPr>
                <w:rFonts w:ascii="Times New Roman" w:eastAsia="Times New Roman" w:hAnsi="Times New Roman" w:cs="Times New Roman"/>
                <w:sz w:val="28"/>
                <w:szCs w:val="28"/>
              </w:rPr>
              <w:t xml:space="preserve">содействие развитию туристической </w:t>
            </w:r>
            <w:r w:rsidR="000F7464" w:rsidRPr="000F7464">
              <w:rPr>
                <w:rFonts w:ascii="Times New Roman" w:eastAsia="Times New Roman" w:hAnsi="Times New Roman" w:cs="Times New Roman"/>
                <w:sz w:val="28"/>
                <w:szCs w:val="28"/>
              </w:rPr>
              <w:lastRenderedPageBreak/>
              <w:t>отрасли и ремесленной деятельности</w:t>
            </w:r>
          </w:p>
        </w:tc>
      </w:tr>
    </w:tbl>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0F7464" w:rsidRPr="000F7464" w:rsidRDefault="000F7464" w:rsidP="000F7464">
      <w:pPr>
        <w:spacing w:after="0" w:line="240" w:lineRule="auto"/>
        <w:jc w:val="both"/>
        <w:rPr>
          <w:rFonts w:ascii="Times New Roman" w:eastAsia="Times New Roman" w:hAnsi="Times New Roman" w:cs="Times New Roman"/>
          <w:sz w:val="28"/>
          <w:szCs w:val="28"/>
        </w:rPr>
      </w:pPr>
    </w:p>
    <w:p w:rsidR="00DE0679" w:rsidRPr="00DE0679" w:rsidRDefault="00DE0679" w:rsidP="00DE0679">
      <w:pPr>
        <w:spacing w:after="0" w:line="240" w:lineRule="auto"/>
        <w:ind w:left="9639"/>
        <w:jc w:val="both"/>
        <w:rPr>
          <w:rFonts w:ascii="Times New Roman" w:eastAsia="Times New Roman" w:hAnsi="Times New Roman" w:cs="Times New Roman"/>
          <w:sz w:val="28"/>
          <w:szCs w:val="28"/>
        </w:rPr>
      </w:pPr>
      <w:r w:rsidRPr="00DE0679">
        <w:rPr>
          <w:rFonts w:ascii="Times New Roman" w:eastAsia="Times New Roman" w:hAnsi="Times New Roman" w:cs="Times New Roman"/>
          <w:sz w:val="28"/>
          <w:szCs w:val="28"/>
        </w:rPr>
        <w:t xml:space="preserve">Приложение № </w:t>
      </w:r>
      <w:r>
        <w:rPr>
          <w:rFonts w:ascii="Times New Roman" w:eastAsia="Times New Roman" w:hAnsi="Times New Roman" w:cs="Times New Roman"/>
          <w:sz w:val="28"/>
          <w:szCs w:val="28"/>
        </w:rPr>
        <w:t>3</w:t>
      </w:r>
    </w:p>
    <w:p w:rsidR="00DE0679" w:rsidRPr="00DE0679" w:rsidRDefault="00DE0679" w:rsidP="00DE0679">
      <w:pPr>
        <w:spacing w:after="0" w:line="240" w:lineRule="auto"/>
        <w:ind w:left="9639"/>
        <w:jc w:val="both"/>
        <w:rPr>
          <w:rFonts w:ascii="Times New Roman" w:eastAsia="Times New Roman" w:hAnsi="Times New Roman" w:cs="Times New Roman"/>
          <w:sz w:val="28"/>
          <w:szCs w:val="28"/>
        </w:rPr>
      </w:pPr>
      <w:r w:rsidRPr="00DE0679">
        <w:rPr>
          <w:rFonts w:ascii="Times New Roman" w:eastAsia="Times New Roman" w:hAnsi="Times New Roman" w:cs="Times New Roman"/>
          <w:sz w:val="28"/>
          <w:szCs w:val="28"/>
        </w:rPr>
        <w:t xml:space="preserve">к муниципальной программе </w:t>
      </w:r>
    </w:p>
    <w:p w:rsidR="00DE0679" w:rsidRDefault="00DE0679" w:rsidP="000F7464">
      <w:pPr>
        <w:spacing w:after="0" w:line="240" w:lineRule="auto"/>
        <w:jc w:val="center"/>
        <w:rPr>
          <w:rFonts w:ascii="Times New Roman" w:eastAsia="Times New Roman" w:hAnsi="Times New Roman" w:cs="Times New Roman"/>
          <w:b/>
          <w:sz w:val="28"/>
          <w:szCs w:val="28"/>
        </w:rPr>
      </w:pPr>
    </w:p>
    <w:p w:rsidR="000F7464" w:rsidRPr="000F7464" w:rsidRDefault="007A08D3" w:rsidP="000F7464">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Ресурсное обеспечение и прогноз</w:t>
      </w:r>
      <w:r w:rsidR="000F7464" w:rsidRPr="000F7464">
        <w:rPr>
          <w:rFonts w:ascii="Times New Roman" w:eastAsia="Times New Roman" w:hAnsi="Times New Roman" w:cs="Times New Roman"/>
          <w:b/>
          <w:sz w:val="28"/>
          <w:szCs w:val="28"/>
        </w:rPr>
        <w:t>ная</w:t>
      </w:r>
      <w:r>
        <w:rPr>
          <w:rFonts w:ascii="Times New Roman" w:eastAsia="Times New Roman" w:hAnsi="Times New Roman" w:cs="Times New Roman"/>
          <w:b/>
          <w:sz w:val="28"/>
          <w:szCs w:val="28"/>
        </w:rPr>
        <w:t xml:space="preserve"> </w:t>
      </w:r>
      <w:r w:rsidR="000F7464" w:rsidRPr="000F7464">
        <w:rPr>
          <w:rFonts w:ascii="Times New Roman" w:eastAsia="Times New Roman" w:hAnsi="Times New Roman" w:cs="Times New Roman"/>
          <w:b/>
          <w:sz w:val="28"/>
          <w:szCs w:val="28"/>
        </w:rPr>
        <w:t>оценка расходов</w:t>
      </w:r>
      <w:r>
        <w:rPr>
          <w:rFonts w:ascii="Times New Roman" w:eastAsia="Times New Roman" w:hAnsi="Times New Roman" w:cs="Times New Roman"/>
          <w:b/>
          <w:sz w:val="28"/>
          <w:szCs w:val="28"/>
        </w:rPr>
        <w:t xml:space="preserve"> </w:t>
      </w:r>
      <w:r w:rsidR="000F7464" w:rsidRPr="000F7464">
        <w:rPr>
          <w:rFonts w:ascii="Times New Roman" w:eastAsia="Times New Roman" w:hAnsi="Times New Roman" w:cs="Times New Roman"/>
          <w:b/>
          <w:sz w:val="28"/>
          <w:szCs w:val="28"/>
        </w:rPr>
        <w:t xml:space="preserve">на реализацию целей муниципальной программы развития субъектов малого и среднего предпринимательства на территории </w:t>
      </w:r>
      <w:r w:rsidR="008D6CA7">
        <w:rPr>
          <w:rFonts w:ascii="Times New Roman" w:eastAsia="Times New Roman" w:hAnsi="Times New Roman" w:cs="Times New Roman"/>
          <w:b/>
          <w:sz w:val="28"/>
          <w:szCs w:val="28"/>
        </w:rPr>
        <w:t>Красногвардейского</w:t>
      </w:r>
      <w:r w:rsidR="000F7464" w:rsidRPr="000F7464">
        <w:rPr>
          <w:rFonts w:ascii="Times New Roman" w:eastAsia="Times New Roman" w:hAnsi="Times New Roman" w:cs="Times New Roman"/>
          <w:b/>
          <w:sz w:val="28"/>
          <w:szCs w:val="28"/>
        </w:rPr>
        <w:t xml:space="preserve"> сельского поселения на 2018-2020 годы</w:t>
      </w:r>
      <w:r>
        <w:rPr>
          <w:rFonts w:ascii="Times New Roman" w:eastAsia="Times New Roman" w:hAnsi="Times New Roman" w:cs="Times New Roman"/>
          <w:b/>
          <w:sz w:val="28"/>
          <w:szCs w:val="28"/>
        </w:rPr>
        <w:t xml:space="preserve"> </w:t>
      </w:r>
      <w:r w:rsidR="000F7464" w:rsidRPr="000F7464">
        <w:rPr>
          <w:rFonts w:ascii="Times New Roman" w:eastAsia="Times New Roman" w:hAnsi="Times New Roman" w:cs="Times New Roman"/>
          <w:b/>
          <w:sz w:val="28"/>
          <w:szCs w:val="28"/>
        </w:rPr>
        <w:t>,по источникам финансирования</w:t>
      </w:r>
    </w:p>
    <w:p w:rsidR="000F7464" w:rsidRPr="000F7464" w:rsidRDefault="000F7464" w:rsidP="000F7464">
      <w:pPr>
        <w:spacing w:after="0" w:line="240" w:lineRule="auto"/>
        <w:jc w:val="both"/>
        <w:rPr>
          <w:rFonts w:ascii="Times New Roman" w:eastAsia="Times New Roman" w:hAnsi="Times New Roman" w:cs="Times New Roman"/>
          <w:sz w:val="28"/>
          <w:szCs w:val="28"/>
        </w:rPr>
      </w:pPr>
    </w:p>
    <w:tbl>
      <w:tblPr>
        <w:tblW w:w="14231"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tblPr>
      <w:tblGrid>
        <w:gridCol w:w="567"/>
        <w:gridCol w:w="3119"/>
        <w:gridCol w:w="1984"/>
        <w:gridCol w:w="2410"/>
        <w:gridCol w:w="2551"/>
        <w:gridCol w:w="900"/>
        <w:gridCol w:w="900"/>
        <w:gridCol w:w="900"/>
        <w:gridCol w:w="900"/>
      </w:tblGrid>
      <w:tr w:rsidR="000F7464" w:rsidRPr="000F7464" w:rsidTr="00DE0679">
        <w:trPr>
          <w:trHeight w:val="320"/>
        </w:trPr>
        <w:tc>
          <w:tcPr>
            <w:tcW w:w="567" w:type="dxa"/>
            <w:vMerge w:val="restart"/>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№п/п</w:t>
            </w:r>
          </w:p>
        </w:tc>
        <w:tc>
          <w:tcPr>
            <w:tcW w:w="3119" w:type="dxa"/>
            <w:vMerge w:val="restart"/>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Мероприятия по реализации</w:t>
            </w:r>
            <w:r w:rsidR="009956ED" w:rsidRPr="00DE0679">
              <w:rPr>
                <w:rFonts w:ascii="Times New Roman" w:eastAsia="Times New Roman" w:hAnsi="Times New Roman" w:cs="Times New Roman"/>
                <w:b/>
                <w:sz w:val="28"/>
                <w:szCs w:val="28"/>
              </w:rPr>
              <w:t xml:space="preserve"> </w:t>
            </w:r>
            <w:r w:rsidRPr="00DE0679">
              <w:rPr>
                <w:rFonts w:ascii="Times New Roman" w:eastAsia="Times New Roman" w:hAnsi="Times New Roman" w:cs="Times New Roman"/>
                <w:b/>
                <w:sz w:val="28"/>
                <w:szCs w:val="28"/>
              </w:rPr>
              <w:t>муниципальной</w:t>
            </w:r>
            <w:r w:rsidR="009956ED" w:rsidRPr="00DE0679">
              <w:rPr>
                <w:rFonts w:ascii="Times New Roman" w:eastAsia="Times New Roman" w:hAnsi="Times New Roman" w:cs="Times New Roman"/>
                <w:b/>
                <w:sz w:val="28"/>
                <w:szCs w:val="28"/>
              </w:rPr>
              <w:t xml:space="preserve"> </w:t>
            </w:r>
            <w:r w:rsidRPr="00DE0679">
              <w:rPr>
                <w:rFonts w:ascii="Times New Roman" w:eastAsia="Times New Roman" w:hAnsi="Times New Roman" w:cs="Times New Roman"/>
                <w:b/>
                <w:sz w:val="28"/>
                <w:szCs w:val="28"/>
              </w:rPr>
              <w:t>программы</w:t>
            </w:r>
          </w:p>
        </w:tc>
        <w:tc>
          <w:tcPr>
            <w:tcW w:w="1984" w:type="dxa"/>
            <w:vMerge w:val="restart"/>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Срок</w:t>
            </w:r>
            <w:r w:rsidR="009956ED" w:rsidRPr="00DE0679">
              <w:rPr>
                <w:rFonts w:ascii="Times New Roman" w:eastAsia="Times New Roman" w:hAnsi="Times New Roman" w:cs="Times New Roman"/>
                <w:b/>
                <w:sz w:val="28"/>
                <w:szCs w:val="28"/>
              </w:rPr>
              <w:t xml:space="preserve"> </w:t>
            </w:r>
            <w:r w:rsidRPr="00DE0679">
              <w:rPr>
                <w:rFonts w:ascii="Times New Roman" w:eastAsia="Times New Roman" w:hAnsi="Times New Roman" w:cs="Times New Roman"/>
                <w:b/>
                <w:sz w:val="28"/>
                <w:szCs w:val="28"/>
              </w:rPr>
              <w:t>исполнения мероприятия</w:t>
            </w:r>
          </w:p>
        </w:tc>
        <w:tc>
          <w:tcPr>
            <w:tcW w:w="2410" w:type="dxa"/>
            <w:vMerge w:val="restart"/>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Ответственный</w:t>
            </w:r>
          </w:p>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за выполнение</w:t>
            </w:r>
            <w:r w:rsidR="009956ED" w:rsidRPr="00DE0679">
              <w:rPr>
                <w:rFonts w:ascii="Times New Roman" w:eastAsia="Times New Roman" w:hAnsi="Times New Roman" w:cs="Times New Roman"/>
                <w:b/>
                <w:sz w:val="28"/>
                <w:szCs w:val="28"/>
              </w:rPr>
              <w:t xml:space="preserve"> </w:t>
            </w:r>
            <w:r w:rsidRPr="00DE0679">
              <w:rPr>
                <w:rFonts w:ascii="Times New Roman" w:eastAsia="Times New Roman" w:hAnsi="Times New Roman" w:cs="Times New Roman"/>
                <w:b/>
                <w:sz w:val="28"/>
                <w:szCs w:val="28"/>
              </w:rPr>
              <w:t>мероприятия программы</w:t>
            </w:r>
          </w:p>
        </w:tc>
        <w:tc>
          <w:tcPr>
            <w:tcW w:w="2551" w:type="dxa"/>
            <w:vMerge w:val="restart"/>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Источники</w:t>
            </w:r>
            <w:r w:rsidR="009956ED" w:rsidRPr="00DE0679">
              <w:rPr>
                <w:rFonts w:ascii="Times New Roman" w:eastAsia="Times New Roman" w:hAnsi="Times New Roman" w:cs="Times New Roman"/>
                <w:b/>
                <w:sz w:val="28"/>
                <w:szCs w:val="28"/>
              </w:rPr>
              <w:t xml:space="preserve"> </w:t>
            </w:r>
            <w:r w:rsidRPr="00DE0679">
              <w:rPr>
                <w:rFonts w:ascii="Times New Roman" w:eastAsia="Times New Roman" w:hAnsi="Times New Roman" w:cs="Times New Roman"/>
                <w:b/>
                <w:sz w:val="28"/>
                <w:szCs w:val="28"/>
              </w:rPr>
              <w:t>финансирования</w:t>
            </w:r>
          </w:p>
        </w:tc>
        <w:tc>
          <w:tcPr>
            <w:tcW w:w="900" w:type="dxa"/>
            <w:vMerge w:val="restart"/>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Всего (тыс. руб.)</w:t>
            </w:r>
          </w:p>
        </w:tc>
        <w:tc>
          <w:tcPr>
            <w:tcW w:w="2700" w:type="dxa"/>
            <w:gridSpan w:val="3"/>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Объем финансирования по годам (тыс. руб.)</w:t>
            </w:r>
          </w:p>
        </w:tc>
      </w:tr>
      <w:tr w:rsidR="000F7464" w:rsidRPr="000F7464" w:rsidTr="00DE0679">
        <w:trPr>
          <w:trHeight w:val="492"/>
        </w:trPr>
        <w:tc>
          <w:tcPr>
            <w:tcW w:w="567" w:type="dxa"/>
            <w:vMerge/>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3119" w:type="dxa"/>
            <w:vMerge/>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1984" w:type="dxa"/>
            <w:vMerge/>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2410" w:type="dxa"/>
            <w:vMerge/>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2551" w:type="dxa"/>
            <w:vMerge/>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900" w:type="dxa"/>
            <w:vMerge/>
            <w:vAlign w:val="center"/>
            <w:hideMark/>
          </w:tcPr>
          <w:p w:rsidR="000F7464" w:rsidRPr="00DE0679" w:rsidRDefault="000F7464" w:rsidP="000F7464">
            <w:pPr>
              <w:spacing w:after="0" w:line="240" w:lineRule="auto"/>
              <w:rPr>
                <w:rFonts w:ascii="Times New Roman" w:eastAsia="Times New Roman" w:hAnsi="Times New Roman" w:cs="Times New Roman"/>
                <w:b/>
                <w:sz w:val="28"/>
                <w:szCs w:val="28"/>
              </w:rPr>
            </w:pPr>
          </w:p>
        </w:tc>
        <w:tc>
          <w:tcPr>
            <w:tcW w:w="900" w:type="dxa"/>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2018</w:t>
            </w:r>
          </w:p>
        </w:tc>
        <w:tc>
          <w:tcPr>
            <w:tcW w:w="900" w:type="dxa"/>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2019</w:t>
            </w:r>
          </w:p>
        </w:tc>
        <w:tc>
          <w:tcPr>
            <w:tcW w:w="900" w:type="dxa"/>
            <w:hideMark/>
          </w:tcPr>
          <w:p w:rsidR="000F7464" w:rsidRPr="00DE0679" w:rsidRDefault="000F7464" w:rsidP="000F7464">
            <w:pPr>
              <w:spacing w:after="0" w:line="240" w:lineRule="auto"/>
              <w:jc w:val="center"/>
              <w:rPr>
                <w:rFonts w:ascii="Times New Roman" w:eastAsia="Times New Roman" w:hAnsi="Times New Roman" w:cs="Times New Roman"/>
                <w:b/>
                <w:sz w:val="28"/>
                <w:szCs w:val="28"/>
              </w:rPr>
            </w:pPr>
            <w:r w:rsidRPr="00DE0679">
              <w:rPr>
                <w:rFonts w:ascii="Times New Roman" w:eastAsia="Times New Roman" w:hAnsi="Times New Roman" w:cs="Times New Roman"/>
                <w:b/>
                <w:sz w:val="28"/>
                <w:szCs w:val="28"/>
              </w:rPr>
              <w:t>2020</w:t>
            </w:r>
          </w:p>
        </w:tc>
      </w:tr>
      <w:tr w:rsidR="000F7464" w:rsidRPr="000F7464" w:rsidTr="00DE0679">
        <w:tc>
          <w:tcPr>
            <w:tcW w:w="567" w:type="dxa"/>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bookmarkStart w:id="1" w:name="Par488" w:colFirst="8" w:colLast="8"/>
            <w:r w:rsidRPr="000F7464">
              <w:rPr>
                <w:rFonts w:ascii="Times New Roman" w:eastAsia="Times New Roman" w:hAnsi="Times New Roman" w:cs="Times New Roman"/>
                <w:sz w:val="28"/>
                <w:szCs w:val="28"/>
              </w:rPr>
              <w:t>1</w:t>
            </w:r>
          </w:p>
        </w:tc>
        <w:tc>
          <w:tcPr>
            <w:tcW w:w="3119" w:type="dxa"/>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w:t>
            </w:r>
          </w:p>
        </w:tc>
        <w:tc>
          <w:tcPr>
            <w:tcW w:w="1984" w:type="dxa"/>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3</w:t>
            </w:r>
          </w:p>
        </w:tc>
        <w:tc>
          <w:tcPr>
            <w:tcW w:w="2410" w:type="dxa"/>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w:t>
            </w:r>
          </w:p>
        </w:tc>
        <w:tc>
          <w:tcPr>
            <w:tcW w:w="2551" w:type="dxa"/>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w:t>
            </w:r>
          </w:p>
        </w:tc>
        <w:tc>
          <w:tcPr>
            <w:tcW w:w="900" w:type="dxa"/>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7</w:t>
            </w:r>
          </w:p>
        </w:tc>
        <w:tc>
          <w:tcPr>
            <w:tcW w:w="900" w:type="dxa"/>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8</w:t>
            </w:r>
          </w:p>
        </w:tc>
        <w:tc>
          <w:tcPr>
            <w:tcW w:w="900" w:type="dxa"/>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9</w:t>
            </w:r>
          </w:p>
        </w:tc>
        <w:tc>
          <w:tcPr>
            <w:tcW w:w="900" w:type="dxa"/>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10</w:t>
            </w:r>
          </w:p>
        </w:tc>
      </w:tr>
      <w:bookmarkEnd w:id="1"/>
      <w:tr w:rsidR="000F7464" w:rsidRPr="000F7464" w:rsidTr="00DE0679">
        <w:trPr>
          <w:trHeight w:val="354"/>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Основное мероприятие 1. Совершенствование </w:t>
            </w:r>
            <w:r w:rsidRPr="000F7464">
              <w:rPr>
                <w:rFonts w:ascii="Times New Roman" w:eastAsia="Times New Roman" w:hAnsi="Times New Roman" w:cs="Times New Roman"/>
                <w:sz w:val="28"/>
                <w:szCs w:val="28"/>
              </w:rPr>
              <w:lastRenderedPageBreak/>
              <w:t>нормативных правовых актов сферы предпринимательства. Развитие взаимодействия предпринимательской общественности и органов местного самоуправления</w:t>
            </w:r>
          </w:p>
        </w:tc>
        <w:tc>
          <w:tcPr>
            <w:tcW w:w="1984" w:type="dxa"/>
            <w:vMerge w:val="restart"/>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2018-2020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5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федеральный </w:t>
            </w:r>
            <w:r w:rsidRPr="000F7464">
              <w:rPr>
                <w:rFonts w:ascii="Times New Roman" w:eastAsia="Times New Roman" w:hAnsi="Times New Roman" w:cs="Times New Roman"/>
                <w:sz w:val="28"/>
                <w:szCs w:val="28"/>
              </w:rPr>
              <w:lastRenderedPageBreak/>
              <w:t>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5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5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5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15"/>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1.1.</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Анализ нормативных правовых актов, регулирующих предпринимательскую деятельность, для подготовки предложений по устранению правовых коллизий</w:t>
            </w:r>
          </w:p>
        </w:tc>
        <w:tc>
          <w:tcPr>
            <w:tcW w:w="1984" w:type="dxa"/>
            <w:vMerge w:val="restart"/>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ежеквартально</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8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7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4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34"/>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1.2.</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Участие в обсуждении проектов нормативных правовых актов, регулирующих предпринимательскую деятельность и выработка к ним предложений</w:t>
            </w:r>
          </w:p>
        </w:tc>
        <w:tc>
          <w:tcPr>
            <w:tcW w:w="1984" w:type="dxa"/>
            <w:vMerge w:val="restart"/>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по мере разработки</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4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29"/>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17"/>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1.3.</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Проведение социологических </w:t>
            </w:r>
            <w:r w:rsidRPr="000F7464">
              <w:rPr>
                <w:rFonts w:ascii="Times New Roman" w:eastAsia="Times New Roman" w:hAnsi="Times New Roman" w:cs="Times New Roman"/>
                <w:sz w:val="28"/>
                <w:szCs w:val="28"/>
              </w:rPr>
              <w:lastRenderedPageBreak/>
              <w:t>опросов субъектов малого и среднего предпринимательства с целью выявления проблем развития предпринимательства</w:t>
            </w:r>
          </w:p>
        </w:tc>
        <w:tc>
          <w:tcPr>
            <w:tcW w:w="1984" w:type="dxa"/>
            <w:vMerge w:val="restart"/>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2018-2020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ежеквартально</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федеральный </w:t>
            </w:r>
            <w:r w:rsidRPr="000F7464">
              <w:rPr>
                <w:rFonts w:ascii="Times New Roman" w:eastAsia="Times New Roman" w:hAnsi="Times New Roman" w:cs="Times New Roman"/>
                <w:sz w:val="28"/>
                <w:szCs w:val="28"/>
              </w:rPr>
              <w:lastRenderedPageBreak/>
              <w:t>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1.4.</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Организация деятельности общественного совета при администрации поселения, координационного совета по вопросам развития малого и среднего предпринимательства при администрации поселения</w:t>
            </w:r>
          </w:p>
        </w:tc>
        <w:tc>
          <w:tcPr>
            <w:tcW w:w="1984" w:type="dxa"/>
            <w:vMerge w:val="restart"/>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согласно утвержденного плана</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Основное мероприятие 2. Развитие</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городской инфраструктуры</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поддержки</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малого</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предпринимательства</w:t>
            </w:r>
          </w:p>
        </w:tc>
        <w:tc>
          <w:tcPr>
            <w:tcW w:w="1984" w:type="dxa"/>
            <w:vMerge w:val="restart"/>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2018-2020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16"/>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2.1.</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Организация деятельности по </w:t>
            </w:r>
            <w:r w:rsidRPr="000F7464">
              <w:rPr>
                <w:rFonts w:ascii="Times New Roman" w:eastAsia="Times New Roman" w:hAnsi="Times New Roman" w:cs="Times New Roman"/>
                <w:sz w:val="28"/>
                <w:szCs w:val="28"/>
              </w:rPr>
              <w:lastRenderedPageBreak/>
              <w:t>оказанию информационной, консультационной и образовательной поддержки субъектов МСП</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2018-2020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25"/>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федеральный </w:t>
            </w:r>
            <w:r w:rsidRPr="000F7464">
              <w:rPr>
                <w:rFonts w:ascii="Times New Roman" w:eastAsia="Times New Roman" w:hAnsi="Times New Roman" w:cs="Times New Roman"/>
                <w:sz w:val="28"/>
                <w:szCs w:val="28"/>
              </w:rPr>
              <w:lastRenderedPageBreak/>
              <w:t>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2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80"/>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69"/>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15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15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15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15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80"/>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7"/>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65"/>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20"/>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3.</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Основное мероприятие 3. Имущественная</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 финансовая поддержка малого и среднего предпринимательства</w:t>
            </w:r>
          </w:p>
        </w:tc>
        <w:tc>
          <w:tcPr>
            <w:tcW w:w="1984" w:type="dxa"/>
            <w:vMerge w:val="restart"/>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2018-2020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95"/>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22"/>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муниципальный </w:t>
            </w:r>
            <w:r w:rsidRPr="000F7464">
              <w:rPr>
                <w:rFonts w:ascii="Times New Roman" w:eastAsia="Times New Roman" w:hAnsi="Times New Roman" w:cs="Times New Roman"/>
                <w:sz w:val="28"/>
                <w:szCs w:val="28"/>
              </w:rPr>
              <w:lastRenderedPageBreak/>
              <w:t>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95"/>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05"/>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3.1.</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Формирование, утверждение и обнародование перечня муниципального имущества</w:t>
            </w:r>
            <w:r w:rsidR="009956ED">
              <w:rPr>
                <w:rFonts w:ascii="Times New Roman" w:eastAsia="Times New Roman" w:hAnsi="Times New Roman" w:cs="Times New Roman"/>
                <w:sz w:val="28"/>
                <w:szCs w:val="28"/>
              </w:rPr>
              <w:t xml:space="preserve">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свободного от прав третьих лиц (за исключением имущественных прав субъектов малого и среднего предпринимательства)</w:t>
            </w:r>
          </w:p>
        </w:tc>
        <w:tc>
          <w:tcPr>
            <w:tcW w:w="1984" w:type="dxa"/>
            <w:vMerge w:val="restart"/>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ежегодно до 1 ноября</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05"/>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05"/>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05"/>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05"/>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735"/>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3.2.</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Передача во владение и (или) в пользование</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муниципального имущества, указанного в перечнеп.3.1 настоящих мероприятий, на льготных условиях:</w:t>
            </w:r>
          </w:p>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-организациям, образующим инфраструктуру поддержки малого и среднего </w:t>
            </w:r>
            <w:r w:rsidRPr="000F7464">
              <w:rPr>
                <w:rFonts w:ascii="Times New Roman" w:eastAsia="Times New Roman" w:hAnsi="Times New Roman" w:cs="Times New Roman"/>
                <w:sz w:val="28"/>
                <w:szCs w:val="28"/>
              </w:rPr>
              <w:lastRenderedPageBreak/>
              <w:t>предпринимательства;</w:t>
            </w:r>
          </w:p>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-субъектам МСП, осуществляющих деятельность в области инноваций и промышленного производства, ремесел, санаторно-курортной и туристической сферах, сельском хозяйстве, реализующих лекарственные средства и медицинские изделия, продукты питания</w:t>
            </w:r>
          </w:p>
        </w:tc>
        <w:tc>
          <w:tcPr>
            <w:tcW w:w="1984" w:type="dxa"/>
            <w:vMerge w:val="restart"/>
            <w:hideMark/>
          </w:tcPr>
          <w:p w:rsidR="000F7464" w:rsidRPr="000F7464" w:rsidRDefault="000F7464" w:rsidP="0077543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- 20</w:t>
            </w:r>
            <w:r w:rsidR="00775434">
              <w:rPr>
                <w:rFonts w:ascii="Times New Roman" w:eastAsia="Times New Roman" w:hAnsi="Times New Roman" w:cs="Times New Roman"/>
                <w:sz w:val="28"/>
                <w:szCs w:val="28"/>
              </w:rPr>
              <w:t>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73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73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6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19"/>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3.3.</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Формирование,</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утверждение и обнародование перечня муниципа</w:t>
            </w:r>
            <w:r w:rsidR="009956ED">
              <w:rPr>
                <w:rFonts w:ascii="Times New Roman" w:eastAsia="Times New Roman" w:hAnsi="Times New Roman" w:cs="Times New Roman"/>
                <w:sz w:val="28"/>
                <w:szCs w:val="28"/>
              </w:rPr>
              <w:t xml:space="preserve">льного имущества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которое отчуждено на возмездной основе в собственность субъектов МСП в соответствии с частью 2.1 статьи 9 Федерального закона от 22 июля 2008 года N 159-ФЗ</w:t>
            </w:r>
          </w:p>
        </w:tc>
        <w:tc>
          <w:tcPr>
            <w:tcW w:w="1984" w:type="dxa"/>
            <w:vMerge w:val="restart"/>
            <w:hideMark/>
          </w:tcPr>
          <w:p w:rsidR="000F7464" w:rsidRPr="000F7464" w:rsidRDefault="000F7464" w:rsidP="0077543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2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60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07"/>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3.4.</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Содействие получениюцелевыхгрантовначинающимисубъектамималогопре</w:t>
            </w:r>
            <w:r w:rsidR="009956ED">
              <w:rPr>
                <w:rFonts w:ascii="Times New Roman" w:eastAsia="Times New Roman" w:hAnsi="Times New Roman" w:cs="Times New Roman"/>
                <w:sz w:val="28"/>
                <w:szCs w:val="28"/>
              </w:rPr>
              <w:t xml:space="preserve">дпринимательства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на создание собственного дела, в рамках государственных целевых программ (подпрограмм)</w:t>
            </w:r>
          </w:p>
        </w:tc>
        <w:tc>
          <w:tcPr>
            <w:tcW w:w="1984" w:type="dxa"/>
            <w:vMerge w:val="restart"/>
            <w:hideMark/>
          </w:tcPr>
          <w:p w:rsidR="000F7464" w:rsidRPr="000F7464" w:rsidRDefault="00775434" w:rsidP="0077543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2018</w:t>
            </w:r>
            <w:r w:rsidR="000F7464" w:rsidRPr="000F7464">
              <w:rPr>
                <w:rFonts w:ascii="Times New Roman" w:eastAsia="Times New Roman" w:hAnsi="Times New Roman" w:cs="Times New Roman"/>
                <w:sz w:val="28"/>
                <w:szCs w:val="28"/>
              </w:rPr>
              <w:t>-20</w:t>
            </w:r>
            <w:r>
              <w:rPr>
                <w:rFonts w:ascii="Times New Roman" w:eastAsia="Times New Roman" w:hAnsi="Times New Roman" w:cs="Times New Roman"/>
                <w:sz w:val="28"/>
                <w:szCs w:val="28"/>
              </w:rPr>
              <w:t>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07"/>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07"/>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07"/>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1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69"/>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3.5.</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Содействие субъектам</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МСП</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 получении субсидирования</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части</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затрат</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на</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уплату</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процентов</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кредитам, привлеченным</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w:t>
            </w:r>
            <w:r w:rsidR="009956ED">
              <w:rPr>
                <w:rFonts w:ascii="Times New Roman" w:eastAsia="Times New Roman" w:hAnsi="Times New Roman" w:cs="Times New Roman"/>
                <w:sz w:val="28"/>
                <w:szCs w:val="28"/>
              </w:rPr>
              <w:t xml:space="preserve"> р</w:t>
            </w:r>
            <w:r w:rsidRPr="000F7464">
              <w:rPr>
                <w:rFonts w:ascii="Times New Roman" w:eastAsia="Times New Roman" w:hAnsi="Times New Roman" w:cs="Times New Roman"/>
                <w:sz w:val="28"/>
                <w:szCs w:val="28"/>
              </w:rPr>
              <w:t>оссийских кредитных организациях, с целью развития бизнеса, в рамках государственных целевых программ (подпрограмм)</w:t>
            </w:r>
          </w:p>
        </w:tc>
        <w:tc>
          <w:tcPr>
            <w:tcW w:w="1984" w:type="dxa"/>
            <w:vMerge w:val="restart"/>
            <w:hideMark/>
          </w:tcPr>
          <w:p w:rsidR="000F7464" w:rsidRPr="000F7464" w:rsidRDefault="000F7464" w:rsidP="0077543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9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9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22"/>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70"/>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20"/>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3.6.</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Предоставление субсидий на частичную компенсацию стоимости основных средств, приобретенных субъектами малого </w:t>
            </w:r>
            <w:r w:rsidRPr="000F7464">
              <w:rPr>
                <w:rFonts w:ascii="Times New Roman" w:eastAsia="Times New Roman" w:hAnsi="Times New Roman" w:cs="Times New Roman"/>
                <w:sz w:val="28"/>
                <w:szCs w:val="28"/>
              </w:rPr>
              <w:lastRenderedPageBreak/>
              <w:t>би</w:t>
            </w:r>
            <w:r w:rsidR="009956ED">
              <w:rPr>
                <w:rFonts w:ascii="Times New Roman" w:eastAsia="Times New Roman" w:hAnsi="Times New Roman" w:cs="Times New Roman"/>
                <w:sz w:val="28"/>
                <w:szCs w:val="28"/>
              </w:rPr>
              <w:t xml:space="preserve">знеса, за счет средств бюджета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w:t>
            </w:r>
          </w:p>
        </w:tc>
        <w:tc>
          <w:tcPr>
            <w:tcW w:w="1984" w:type="dxa"/>
            <w:vMerge w:val="restart"/>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2018</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8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69"/>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муниципальный </w:t>
            </w:r>
            <w:r w:rsidRPr="000F7464">
              <w:rPr>
                <w:rFonts w:ascii="Times New Roman" w:eastAsia="Times New Roman" w:hAnsi="Times New Roman" w:cs="Times New Roman"/>
                <w:sz w:val="28"/>
                <w:szCs w:val="28"/>
              </w:rPr>
              <w:lastRenderedPageBreak/>
              <w:t>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58"/>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Основное мероприятие 4.</w:t>
            </w:r>
          </w:p>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Информационное,консультационноеиобразовательноеобеспечениесубъектов малого</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среднего</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предпринимательства,</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пропаганда</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и</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популяризация предпринимательской деятельности</w:t>
            </w:r>
          </w:p>
        </w:tc>
        <w:tc>
          <w:tcPr>
            <w:tcW w:w="1984" w:type="dxa"/>
            <w:vMerge w:val="restart"/>
            <w:hideMark/>
          </w:tcPr>
          <w:p w:rsidR="000F7464" w:rsidRPr="000F7464" w:rsidRDefault="00775434" w:rsidP="0077543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2018</w:t>
            </w:r>
            <w:r w:rsidR="000F7464" w:rsidRPr="000F7464">
              <w:rPr>
                <w:rFonts w:ascii="Times New Roman" w:eastAsia="Times New Roman" w:hAnsi="Times New Roman" w:cs="Times New Roman"/>
                <w:sz w:val="28"/>
                <w:szCs w:val="28"/>
              </w:rPr>
              <w:t>-20</w:t>
            </w:r>
            <w:r>
              <w:rPr>
                <w:rFonts w:ascii="Times New Roman" w:eastAsia="Times New Roman" w:hAnsi="Times New Roman" w:cs="Times New Roman"/>
                <w:sz w:val="28"/>
                <w:szCs w:val="28"/>
              </w:rPr>
              <w:t>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5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5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5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5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4.1.</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Подготовка и размещение на о</w:t>
            </w:r>
            <w:r w:rsidR="009956ED">
              <w:rPr>
                <w:rFonts w:ascii="Times New Roman" w:eastAsia="Times New Roman" w:hAnsi="Times New Roman" w:cs="Times New Roman"/>
                <w:sz w:val="28"/>
                <w:szCs w:val="28"/>
              </w:rPr>
              <w:t xml:space="preserve">фициальном сайте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информации по вопросам предпринимательства</w:t>
            </w:r>
          </w:p>
        </w:tc>
        <w:tc>
          <w:tcPr>
            <w:tcW w:w="1984" w:type="dxa"/>
            <w:vMerge w:val="restart"/>
          </w:tcPr>
          <w:p w:rsidR="000F7464" w:rsidRPr="000F7464" w:rsidRDefault="00775434"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2018</w:t>
            </w:r>
            <w:r w:rsidR="000F7464" w:rsidRPr="000F7464">
              <w:rPr>
                <w:rFonts w:ascii="Times New Roman" w:eastAsia="Times New Roman" w:hAnsi="Times New Roman" w:cs="Times New Roman"/>
                <w:sz w:val="28"/>
                <w:szCs w:val="28"/>
              </w:rPr>
              <w:t>-20</w:t>
            </w:r>
            <w:r>
              <w:rPr>
                <w:rFonts w:ascii="Times New Roman" w:eastAsia="Times New Roman" w:hAnsi="Times New Roman" w:cs="Times New Roman"/>
                <w:sz w:val="28"/>
                <w:szCs w:val="28"/>
              </w:rPr>
              <w:t>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4.2.</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Проведение обучающих курсов,</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 xml:space="preserve">семинаров, круглых столов, по вопросам развития и организации малого и среднего </w:t>
            </w:r>
            <w:r w:rsidRPr="000F7464">
              <w:rPr>
                <w:rFonts w:ascii="Times New Roman" w:eastAsia="Times New Roman" w:hAnsi="Times New Roman" w:cs="Times New Roman"/>
                <w:sz w:val="28"/>
                <w:szCs w:val="28"/>
              </w:rPr>
              <w:lastRenderedPageBreak/>
              <w:t>предпринимательства</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муниципальный </w:t>
            </w:r>
            <w:r w:rsidRPr="000F7464">
              <w:rPr>
                <w:rFonts w:ascii="Times New Roman" w:eastAsia="Times New Roman" w:hAnsi="Times New Roman" w:cs="Times New Roman"/>
                <w:sz w:val="28"/>
                <w:szCs w:val="28"/>
              </w:rPr>
              <w:lastRenderedPageBreak/>
              <w:t>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4.3.</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Организация работы «горячей линии», в том числе с использованием возможностей информационно-телекоммуникационной сети «Интернет»</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w:t>
            </w:r>
            <w:r w:rsidR="00775434">
              <w:rPr>
                <w:rFonts w:ascii="Times New Roman" w:eastAsia="Times New Roman" w:hAnsi="Times New Roman" w:cs="Times New Roman"/>
                <w:sz w:val="28"/>
                <w:szCs w:val="28"/>
              </w:rPr>
              <w:t>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4.4.</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Содействие в разработке и изготовлении бизнес-планов инвестиционных проектов для</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начинающих субъектов малого предп</w:t>
            </w:r>
            <w:r w:rsidR="009956ED">
              <w:rPr>
                <w:rFonts w:ascii="Times New Roman" w:eastAsia="Times New Roman" w:hAnsi="Times New Roman" w:cs="Times New Roman"/>
                <w:sz w:val="28"/>
                <w:szCs w:val="28"/>
              </w:rPr>
              <w:t xml:space="preserve">ринимательства </w:t>
            </w:r>
            <w:r w:rsidR="008D6CA7">
              <w:rPr>
                <w:rFonts w:ascii="Times New Roman" w:eastAsia="Times New Roman" w:hAnsi="Times New Roman" w:cs="Times New Roman"/>
                <w:sz w:val="28"/>
                <w:szCs w:val="28"/>
              </w:rPr>
              <w:t>Красногвардейского</w:t>
            </w:r>
            <w:r w:rsidR="009956ED">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сельского поселения</w:t>
            </w:r>
          </w:p>
        </w:tc>
        <w:tc>
          <w:tcPr>
            <w:tcW w:w="1984" w:type="dxa"/>
            <w:vMerge w:val="restart"/>
          </w:tcPr>
          <w:p w:rsidR="000F7464" w:rsidRPr="000F7464" w:rsidRDefault="00775434" w:rsidP="000F7464">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2018-2020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07"/>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4.5.</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Информационное, консультационное и образовательное обеспечение</w:t>
            </w:r>
          </w:p>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субъектов МСП, в том числе по вопросам получения </w:t>
            </w:r>
            <w:r w:rsidRPr="000F7464">
              <w:rPr>
                <w:rFonts w:ascii="Times New Roman" w:eastAsia="Times New Roman" w:hAnsi="Times New Roman" w:cs="Times New Roman"/>
                <w:sz w:val="28"/>
                <w:szCs w:val="28"/>
              </w:rPr>
              <w:lastRenderedPageBreak/>
              <w:t>государственной поддержки;</w:t>
            </w:r>
          </w:p>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пропаганда и популяризация предпринимательской деятельности</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07"/>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07"/>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07"/>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22"/>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4.6.</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Содействие развитию молодежного предпринимательства</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w:t>
            </w:r>
            <w:r w:rsidR="00775434">
              <w:rPr>
                <w:rFonts w:ascii="Times New Roman" w:eastAsia="Times New Roman" w:hAnsi="Times New Roman" w:cs="Times New Roman"/>
                <w:sz w:val="28"/>
                <w:szCs w:val="28"/>
              </w:rPr>
              <w:t>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01"/>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4.7.</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Проведение</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конкурса на присвоение звания «Лучшее предприятие года», «Лучший предприниматель года», среди представителей малого и среднего предпринимательства</w:t>
            </w:r>
          </w:p>
        </w:tc>
        <w:tc>
          <w:tcPr>
            <w:tcW w:w="1984" w:type="dxa"/>
            <w:vMerge w:val="restart"/>
            <w:hideMark/>
          </w:tcPr>
          <w:p w:rsidR="000F7464" w:rsidRPr="000F7464" w:rsidRDefault="000F7464" w:rsidP="0077543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05"/>
        </w:trPr>
        <w:tc>
          <w:tcPr>
            <w:tcW w:w="567" w:type="dxa"/>
            <w:vMerge w:val="restart"/>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w:t>
            </w:r>
          </w:p>
          <w:p w:rsidR="000F7464" w:rsidRPr="000F7464" w:rsidRDefault="000F7464" w:rsidP="000F7464">
            <w:pPr>
              <w:spacing w:after="0" w:line="240" w:lineRule="auto"/>
              <w:jc w:val="center"/>
              <w:rPr>
                <w:rFonts w:ascii="Times New Roman" w:eastAsia="Times New Roman" w:hAnsi="Times New Roman" w:cs="Times New Roman"/>
                <w:sz w:val="28"/>
                <w:szCs w:val="28"/>
              </w:rPr>
            </w:pP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Основное мероприятие 5.</w:t>
            </w:r>
          </w:p>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Поддержка в продвижении на рынок товаров и услуг, </w:t>
            </w:r>
            <w:r w:rsidRPr="000F7464">
              <w:rPr>
                <w:rFonts w:ascii="Times New Roman" w:eastAsia="Times New Roman" w:hAnsi="Times New Roman" w:cs="Times New Roman"/>
                <w:sz w:val="28"/>
                <w:szCs w:val="28"/>
              </w:rPr>
              <w:lastRenderedPageBreak/>
              <w:t xml:space="preserve">производимых субъектами малого и среднего предпринимательства </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201</w:t>
            </w:r>
            <w:r w:rsidR="00775434">
              <w:rPr>
                <w:rFonts w:ascii="Times New Roman" w:eastAsia="Times New Roman" w:hAnsi="Times New Roman" w:cs="Times New Roman"/>
                <w:sz w:val="28"/>
                <w:szCs w:val="28"/>
              </w:rPr>
              <w:t>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595"/>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88"/>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30"/>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5.1.</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Проведение сельских ярмарок, выставок-продаж, расширенной торговли товарами народного потребления, в том числе сельхозпродукцией, продукцией народных художественных</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промыслов и ремесел, с участием крымских производителей</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174"/>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5.2.</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Содействие участию</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в сельских, республиканских,</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международных и межрегиональных фестивалях, ярмарках, форумах, конгрессах и выставках субъектов МСП, в том числе осуществляющих внешнеэкономическую</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деятельность</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456"/>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5.3.</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Осуществление сотрудничества с </w:t>
            </w:r>
            <w:r w:rsidRPr="000F7464">
              <w:rPr>
                <w:rFonts w:ascii="Times New Roman" w:eastAsia="Times New Roman" w:hAnsi="Times New Roman" w:cs="Times New Roman"/>
                <w:sz w:val="28"/>
                <w:szCs w:val="28"/>
              </w:rPr>
              <w:lastRenderedPageBreak/>
              <w:t>международными организациями и иностранными государствами, в том числе в области развития МСП</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lastRenderedPageBreak/>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xml:space="preserve">- федеральный </w:t>
            </w:r>
            <w:r w:rsidRPr="000F7464">
              <w:rPr>
                <w:rFonts w:ascii="Times New Roman" w:eastAsia="Times New Roman" w:hAnsi="Times New Roman" w:cs="Times New Roman"/>
                <w:sz w:val="28"/>
                <w:szCs w:val="28"/>
              </w:rPr>
              <w:lastRenderedPageBreak/>
              <w:t>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303"/>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52"/>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5.4.</w:t>
            </w:r>
          </w:p>
        </w:tc>
        <w:tc>
          <w:tcPr>
            <w:tcW w:w="3119" w:type="dxa"/>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Привлечение субъектов МСП</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к выполнению сельских заказов за счет бюджетных средств</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52"/>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52"/>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52"/>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52"/>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567" w:type="dxa"/>
            <w:vMerge w:val="restart"/>
            <w:hideMark/>
          </w:tcPr>
          <w:p w:rsidR="000F7464" w:rsidRPr="000F7464" w:rsidRDefault="000F7464" w:rsidP="000F7464">
            <w:pPr>
              <w:spacing w:after="0" w:line="240" w:lineRule="auto"/>
              <w:jc w:val="center"/>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5.5.</w:t>
            </w:r>
          </w:p>
        </w:tc>
        <w:tc>
          <w:tcPr>
            <w:tcW w:w="3119" w:type="dxa"/>
            <w:vMerge w:val="restart"/>
            <w:hideMark/>
          </w:tcPr>
          <w:p w:rsidR="000F7464" w:rsidRPr="000F7464" w:rsidRDefault="000F7464" w:rsidP="009956ED">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Закупка у субъектов малого предпринимательства, осуществляющих деятельность в сфере народных</w:t>
            </w:r>
            <w:r w:rsidR="007A08D3">
              <w:rPr>
                <w:rFonts w:ascii="Times New Roman" w:eastAsia="Times New Roman" w:hAnsi="Times New Roman" w:cs="Times New Roman"/>
                <w:sz w:val="28"/>
                <w:szCs w:val="28"/>
              </w:rPr>
              <w:t xml:space="preserve"> </w:t>
            </w:r>
            <w:r w:rsidRPr="000F7464">
              <w:rPr>
                <w:rFonts w:ascii="Times New Roman" w:eastAsia="Times New Roman" w:hAnsi="Times New Roman" w:cs="Times New Roman"/>
                <w:sz w:val="28"/>
                <w:szCs w:val="28"/>
              </w:rPr>
              <w:t>художественных промыслов, продукции ремесленной деяте</w:t>
            </w:r>
            <w:r w:rsidR="009956ED">
              <w:rPr>
                <w:rFonts w:ascii="Times New Roman" w:eastAsia="Times New Roman" w:hAnsi="Times New Roman" w:cs="Times New Roman"/>
                <w:sz w:val="28"/>
                <w:szCs w:val="28"/>
              </w:rPr>
              <w:t xml:space="preserve">льности с видами </w:t>
            </w:r>
            <w:r w:rsidR="008D6CA7">
              <w:rPr>
                <w:rFonts w:ascii="Times New Roman" w:eastAsia="Times New Roman" w:hAnsi="Times New Roman" w:cs="Times New Roman"/>
                <w:sz w:val="28"/>
                <w:szCs w:val="28"/>
              </w:rPr>
              <w:t>Красногвардейского</w:t>
            </w:r>
            <w:r w:rsidRPr="000F7464">
              <w:rPr>
                <w:rFonts w:ascii="Times New Roman" w:eastAsia="Times New Roman" w:hAnsi="Times New Roman" w:cs="Times New Roman"/>
                <w:sz w:val="28"/>
                <w:szCs w:val="28"/>
              </w:rPr>
              <w:t xml:space="preserve"> сельского поселения и местной символикой</w:t>
            </w:r>
          </w:p>
        </w:tc>
        <w:tc>
          <w:tcPr>
            <w:tcW w:w="1984"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18-2020</w:t>
            </w:r>
          </w:p>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567"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3119"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3686" w:type="dxa"/>
            <w:gridSpan w:val="2"/>
            <w:vMerge w:val="restart"/>
            <w:hideMark/>
          </w:tcPr>
          <w:p w:rsidR="000F7464" w:rsidRPr="000F7464" w:rsidRDefault="000F7464" w:rsidP="000F7464">
            <w:pPr>
              <w:spacing w:after="0" w:line="240" w:lineRule="auto"/>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по Программе:</w:t>
            </w:r>
          </w:p>
        </w:tc>
        <w:tc>
          <w:tcPr>
            <w:tcW w:w="1984" w:type="dxa"/>
            <w:vMerge w:val="restart"/>
            <w:hideMark/>
          </w:tcPr>
          <w:p w:rsidR="000F7464" w:rsidRPr="000F7464" w:rsidRDefault="000F7464" w:rsidP="0077543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201</w:t>
            </w:r>
            <w:r w:rsidR="00775434">
              <w:rPr>
                <w:rFonts w:ascii="Times New Roman" w:eastAsia="Times New Roman" w:hAnsi="Times New Roman" w:cs="Times New Roman"/>
                <w:sz w:val="28"/>
                <w:szCs w:val="28"/>
              </w:rPr>
              <w:t>8</w:t>
            </w:r>
            <w:r w:rsidRPr="000F7464">
              <w:rPr>
                <w:rFonts w:ascii="Times New Roman" w:eastAsia="Times New Roman" w:hAnsi="Times New Roman" w:cs="Times New Roman"/>
                <w:sz w:val="28"/>
                <w:szCs w:val="28"/>
              </w:rPr>
              <w:t>-20</w:t>
            </w:r>
            <w:r w:rsidR="00775434">
              <w:rPr>
                <w:rFonts w:ascii="Times New Roman" w:eastAsia="Times New Roman" w:hAnsi="Times New Roman" w:cs="Times New Roman"/>
                <w:sz w:val="28"/>
                <w:szCs w:val="28"/>
              </w:rPr>
              <w:t>20</w:t>
            </w:r>
          </w:p>
        </w:tc>
        <w:tc>
          <w:tcPr>
            <w:tcW w:w="2410" w:type="dxa"/>
            <w:vMerge w:val="restart"/>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Всего, в т.ч.</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3686" w:type="dxa"/>
            <w:gridSpan w:val="2"/>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федеральный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3686" w:type="dxa"/>
            <w:gridSpan w:val="2"/>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бюджет Республики Крым</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3686" w:type="dxa"/>
            <w:gridSpan w:val="2"/>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муниципальный бюджет</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r w:rsidR="000F7464" w:rsidRPr="000F7464" w:rsidTr="00DE0679">
        <w:trPr>
          <w:trHeight w:val="274"/>
        </w:trPr>
        <w:tc>
          <w:tcPr>
            <w:tcW w:w="3686" w:type="dxa"/>
            <w:gridSpan w:val="2"/>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1984"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410" w:type="dxa"/>
            <w:vMerge/>
            <w:vAlign w:val="center"/>
            <w:hideMark/>
          </w:tcPr>
          <w:p w:rsidR="000F7464" w:rsidRPr="000F7464" w:rsidRDefault="000F7464" w:rsidP="000F7464">
            <w:pPr>
              <w:spacing w:after="0" w:line="240" w:lineRule="auto"/>
              <w:rPr>
                <w:rFonts w:ascii="Times New Roman" w:eastAsia="Times New Roman" w:hAnsi="Times New Roman" w:cs="Times New Roman"/>
                <w:sz w:val="28"/>
                <w:szCs w:val="28"/>
              </w:rPr>
            </w:pPr>
          </w:p>
        </w:tc>
        <w:tc>
          <w:tcPr>
            <w:tcW w:w="2551" w:type="dxa"/>
            <w:hideMark/>
          </w:tcPr>
          <w:p w:rsidR="000F7464" w:rsidRPr="000F7464" w:rsidRDefault="000F7464" w:rsidP="000F7464">
            <w:pPr>
              <w:spacing w:after="0" w:line="240" w:lineRule="auto"/>
              <w:jc w:val="both"/>
              <w:rPr>
                <w:rFonts w:ascii="Times New Roman" w:eastAsia="Times New Roman" w:hAnsi="Times New Roman" w:cs="Times New Roman"/>
                <w:sz w:val="28"/>
                <w:szCs w:val="28"/>
              </w:rPr>
            </w:pPr>
            <w:r w:rsidRPr="000F7464">
              <w:rPr>
                <w:rFonts w:ascii="Times New Roman" w:eastAsia="Times New Roman" w:hAnsi="Times New Roman" w:cs="Times New Roman"/>
                <w:sz w:val="28"/>
                <w:szCs w:val="28"/>
              </w:rPr>
              <w:t>- внебюджетные источники</w:t>
            </w: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c>
          <w:tcPr>
            <w:tcW w:w="900" w:type="dxa"/>
          </w:tcPr>
          <w:p w:rsidR="000F7464" w:rsidRPr="000F7464" w:rsidRDefault="000F7464" w:rsidP="000F7464">
            <w:pPr>
              <w:spacing w:after="0" w:line="240" w:lineRule="auto"/>
              <w:jc w:val="both"/>
              <w:rPr>
                <w:rFonts w:ascii="Times New Roman" w:eastAsia="Times New Roman" w:hAnsi="Times New Roman" w:cs="Times New Roman"/>
                <w:sz w:val="28"/>
                <w:szCs w:val="28"/>
              </w:rPr>
            </w:pPr>
          </w:p>
        </w:tc>
      </w:tr>
    </w:tbl>
    <w:p w:rsidR="002A04C0" w:rsidRDefault="002A04C0"/>
    <w:sectPr w:rsidR="002A04C0" w:rsidSect="00DE0679">
      <w:pgSz w:w="16838" w:h="11906" w:orient="landscape"/>
      <w:pgMar w:top="850" w:right="1134" w:bottom="993"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1ECC" w:rsidRDefault="00F41ECC" w:rsidP="00354711">
      <w:pPr>
        <w:spacing w:after="0" w:line="240" w:lineRule="auto"/>
      </w:pPr>
      <w:r>
        <w:separator/>
      </w:r>
    </w:p>
  </w:endnote>
  <w:endnote w:type="continuationSeparator" w:id="1">
    <w:p w:rsidR="00F41ECC" w:rsidRDefault="00F41ECC" w:rsidP="003547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85353"/>
      <w:docPartObj>
        <w:docPartGallery w:val="Page Numbers (Bottom of Page)"/>
        <w:docPartUnique/>
      </w:docPartObj>
    </w:sdtPr>
    <w:sdtContent>
      <w:p w:rsidR="00354711" w:rsidRDefault="00354711">
        <w:pPr>
          <w:pStyle w:val="af4"/>
          <w:jc w:val="center"/>
        </w:pPr>
        <w:fldSimple w:instr=" PAGE   \* MERGEFORMAT ">
          <w:r>
            <w:rPr>
              <w:noProof/>
            </w:rPr>
            <w:t>3</w:t>
          </w:r>
        </w:fldSimple>
      </w:p>
    </w:sdtContent>
  </w:sdt>
  <w:p w:rsidR="00354711" w:rsidRDefault="00354711">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1ECC" w:rsidRDefault="00F41ECC" w:rsidP="00354711">
      <w:pPr>
        <w:spacing w:after="0" w:line="240" w:lineRule="auto"/>
      </w:pPr>
      <w:r>
        <w:separator/>
      </w:r>
    </w:p>
  </w:footnote>
  <w:footnote w:type="continuationSeparator" w:id="1">
    <w:p w:rsidR="00F41ECC" w:rsidRDefault="00F41ECC" w:rsidP="0035471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FELayout/>
  </w:compat>
  <w:rsids>
    <w:rsidRoot w:val="000F7464"/>
    <w:rsid w:val="000545E3"/>
    <w:rsid w:val="000552A8"/>
    <w:rsid w:val="000F7464"/>
    <w:rsid w:val="00187B2F"/>
    <w:rsid w:val="001A0572"/>
    <w:rsid w:val="001F23AB"/>
    <w:rsid w:val="00262EAA"/>
    <w:rsid w:val="002A04C0"/>
    <w:rsid w:val="00320239"/>
    <w:rsid w:val="00354711"/>
    <w:rsid w:val="00381D50"/>
    <w:rsid w:val="00522A68"/>
    <w:rsid w:val="005A18A1"/>
    <w:rsid w:val="005D5EDD"/>
    <w:rsid w:val="00775434"/>
    <w:rsid w:val="007A08D3"/>
    <w:rsid w:val="00815C40"/>
    <w:rsid w:val="00837549"/>
    <w:rsid w:val="00884913"/>
    <w:rsid w:val="008D6CA7"/>
    <w:rsid w:val="008E1CB7"/>
    <w:rsid w:val="009944DB"/>
    <w:rsid w:val="009956ED"/>
    <w:rsid w:val="00A34F88"/>
    <w:rsid w:val="00A93DC7"/>
    <w:rsid w:val="00DE0679"/>
    <w:rsid w:val="00E47652"/>
    <w:rsid w:val="00F41ECC"/>
    <w:rsid w:val="00FC5808"/>
    <w:rsid w:val="00FD5733"/>
    <w:rsid w:val="00FE1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4C0"/>
  </w:style>
  <w:style w:type="paragraph" w:styleId="1">
    <w:name w:val="heading 1"/>
    <w:basedOn w:val="a"/>
    <w:next w:val="a"/>
    <w:link w:val="10"/>
    <w:uiPriority w:val="99"/>
    <w:qFormat/>
    <w:rsid w:val="000F7464"/>
    <w:pPr>
      <w:widowControl w:val="0"/>
      <w:autoSpaceDE w:val="0"/>
      <w:autoSpaceDN w:val="0"/>
      <w:adjustRightInd w:val="0"/>
      <w:spacing w:before="75" w:after="0" w:line="240" w:lineRule="auto"/>
      <w:jc w:val="center"/>
      <w:outlineLvl w:val="0"/>
    </w:pPr>
    <w:rPr>
      <w:rFonts w:ascii="Arial" w:eastAsia="Times New Roman" w:hAnsi="Arial" w:cs="Arial"/>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F7464"/>
    <w:rPr>
      <w:rFonts w:ascii="Arial" w:eastAsia="Times New Roman" w:hAnsi="Arial" w:cs="Arial"/>
      <w:b/>
      <w:bCs/>
      <w:sz w:val="24"/>
      <w:szCs w:val="24"/>
      <w:u w:val="single"/>
    </w:rPr>
  </w:style>
  <w:style w:type="numbering" w:customStyle="1" w:styleId="11">
    <w:name w:val="Нет списка1"/>
    <w:next w:val="a2"/>
    <w:uiPriority w:val="99"/>
    <w:semiHidden/>
    <w:unhideWhenUsed/>
    <w:rsid w:val="000F7464"/>
  </w:style>
  <w:style w:type="character" w:styleId="a3">
    <w:name w:val="Hyperlink"/>
    <w:uiPriority w:val="99"/>
    <w:semiHidden/>
    <w:unhideWhenUsed/>
    <w:rsid w:val="000F7464"/>
    <w:rPr>
      <w:color w:val="0000FF"/>
      <w:u w:val="single"/>
    </w:rPr>
  </w:style>
  <w:style w:type="character" w:styleId="a4">
    <w:name w:val="FollowedHyperlink"/>
    <w:basedOn w:val="a0"/>
    <w:uiPriority w:val="99"/>
    <w:semiHidden/>
    <w:unhideWhenUsed/>
    <w:rsid w:val="000F7464"/>
    <w:rPr>
      <w:color w:val="800080" w:themeColor="followedHyperlink"/>
      <w:u w:val="single"/>
    </w:rPr>
  </w:style>
  <w:style w:type="paragraph" w:styleId="a5">
    <w:name w:val="Body Text"/>
    <w:basedOn w:val="a"/>
    <w:link w:val="12"/>
    <w:semiHidden/>
    <w:unhideWhenUsed/>
    <w:rsid w:val="000F7464"/>
    <w:pPr>
      <w:spacing w:after="120" w:line="240" w:lineRule="auto"/>
    </w:pPr>
    <w:rPr>
      <w:rFonts w:ascii="Times New Roman" w:eastAsia="Times New Roman" w:hAnsi="Times New Roman" w:cs="Times New Roman"/>
      <w:sz w:val="26"/>
      <w:szCs w:val="26"/>
    </w:rPr>
  </w:style>
  <w:style w:type="character" w:customStyle="1" w:styleId="a6">
    <w:name w:val="Основной текст Знак"/>
    <w:basedOn w:val="a0"/>
    <w:link w:val="a5"/>
    <w:semiHidden/>
    <w:rsid w:val="000F7464"/>
  </w:style>
  <w:style w:type="paragraph" w:styleId="a7">
    <w:name w:val="Document Map"/>
    <w:basedOn w:val="a"/>
    <w:link w:val="a8"/>
    <w:semiHidden/>
    <w:unhideWhenUsed/>
    <w:rsid w:val="000F7464"/>
    <w:pPr>
      <w:shd w:val="clear" w:color="auto" w:fill="000080"/>
      <w:spacing w:after="0" w:line="240" w:lineRule="auto"/>
    </w:pPr>
    <w:rPr>
      <w:rFonts w:ascii="Tahoma" w:eastAsia="Times New Roman" w:hAnsi="Tahoma" w:cs="Tahoma"/>
      <w:sz w:val="24"/>
      <w:szCs w:val="24"/>
    </w:rPr>
  </w:style>
  <w:style w:type="character" w:customStyle="1" w:styleId="a8">
    <w:name w:val="Схема документа Знак"/>
    <w:basedOn w:val="a0"/>
    <w:link w:val="a7"/>
    <w:semiHidden/>
    <w:rsid w:val="000F7464"/>
    <w:rPr>
      <w:rFonts w:ascii="Tahoma" w:eastAsia="Times New Roman" w:hAnsi="Tahoma" w:cs="Tahoma"/>
      <w:sz w:val="24"/>
      <w:szCs w:val="24"/>
      <w:shd w:val="clear" w:color="auto" w:fill="000080"/>
    </w:rPr>
  </w:style>
  <w:style w:type="paragraph" w:styleId="a9">
    <w:name w:val="Balloon Text"/>
    <w:basedOn w:val="a"/>
    <w:link w:val="aa"/>
    <w:uiPriority w:val="99"/>
    <w:semiHidden/>
    <w:unhideWhenUsed/>
    <w:rsid w:val="000F7464"/>
    <w:pPr>
      <w:spacing w:after="0" w:line="240" w:lineRule="auto"/>
    </w:pPr>
    <w:rPr>
      <w:rFonts w:ascii="Tahoma" w:eastAsia="Times New Roman" w:hAnsi="Tahoma" w:cs="Tahoma"/>
      <w:sz w:val="16"/>
      <w:szCs w:val="16"/>
    </w:rPr>
  </w:style>
  <w:style w:type="character" w:customStyle="1" w:styleId="aa">
    <w:name w:val="Текст выноски Знак"/>
    <w:basedOn w:val="a0"/>
    <w:link w:val="a9"/>
    <w:uiPriority w:val="99"/>
    <w:semiHidden/>
    <w:rsid w:val="000F7464"/>
    <w:rPr>
      <w:rFonts w:ascii="Tahoma" w:eastAsia="Times New Roman" w:hAnsi="Tahoma" w:cs="Tahoma"/>
      <w:sz w:val="16"/>
      <w:szCs w:val="16"/>
    </w:rPr>
  </w:style>
  <w:style w:type="paragraph" w:customStyle="1" w:styleId="ab">
    <w:name w:val="Знак Знак Знак Знак Знак"/>
    <w:basedOn w:val="a"/>
    <w:rsid w:val="000F7464"/>
    <w:pPr>
      <w:spacing w:after="0" w:line="240" w:lineRule="auto"/>
    </w:pPr>
    <w:rPr>
      <w:rFonts w:ascii="Verdana" w:eastAsia="Times New Roman" w:hAnsi="Verdana" w:cs="Verdana"/>
      <w:sz w:val="20"/>
      <w:szCs w:val="20"/>
      <w:lang w:val="en-US" w:eastAsia="en-US"/>
    </w:rPr>
  </w:style>
  <w:style w:type="paragraph" w:customStyle="1" w:styleId="13">
    <w:name w:val="Абзац списка1"/>
    <w:basedOn w:val="a"/>
    <w:rsid w:val="000F7464"/>
    <w:pPr>
      <w:ind w:left="720"/>
    </w:pPr>
    <w:rPr>
      <w:rFonts w:ascii="Calibri" w:eastAsia="Times New Roman" w:hAnsi="Calibri" w:cs="Calibri"/>
    </w:rPr>
  </w:style>
  <w:style w:type="paragraph" w:customStyle="1" w:styleId="ConsPlusNormal">
    <w:name w:val="ConsPlusNormal"/>
    <w:rsid w:val="000F746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14">
    <w:name w:val="Обычный1"/>
    <w:rsid w:val="000F7464"/>
    <w:pPr>
      <w:snapToGrid w:val="0"/>
      <w:spacing w:after="0" w:line="240" w:lineRule="auto"/>
    </w:pPr>
    <w:rPr>
      <w:rFonts w:ascii="Times New Roman" w:eastAsia="Times New Roman" w:hAnsi="Times New Roman" w:cs="Times New Roman"/>
      <w:sz w:val="20"/>
      <w:szCs w:val="20"/>
      <w:lang w:val="en-US"/>
    </w:rPr>
  </w:style>
  <w:style w:type="paragraph" w:customStyle="1" w:styleId="Style9">
    <w:name w:val="Style9"/>
    <w:basedOn w:val="a"/>
    <w:rsid w:val="000F7464"/>
    <w:pPr>
      <w:widowControl w:val="0"/>
      <w:autoSpaceDE w:val="0"/>
      <w:autoSpaceDN w:val="0"/>
      <w:adjustRightInd w:val="0"/>
      <w:spacing w:after="0" w:line="324" w:lineRule="exact"/>
      <w:ind w:firstLine="749"/>
      <w:jc w:val="both"/>
    </w:pPr>
    <w:rPr>
      <w:rFonts w:ascii="Times New Roman" w:eastAsia="Times New Roman" w:hAnsi="Times New Roman" w:cs="Times New Roman"/>
      <w:sz w:val="24"/>
      <w:szCs w:val="24"/>
    </w:rPr>
  </w:style>
  <w:style w:type="paragraph" w:customStyle="1" w:styleId="ConsPlusCell">
    <w:name w:val="ConsPlusCell"/>
    <w:rsid w:val="000F7464"/>
    <w:pPr>
      <w:widowControl w:val="0"/>
      <w:autoSpaceDE w:val="0"/>
      <w:autoSpaceDN w:val="0"/>
      <w:adjustRightInd w:val="0"/>
      <w:spacing w:after="0" w:line="240" w:lineRule="auto"/>
    </w:pPr>
    <w:rPr>
      <w:rFonts w:ascii="Calibri" w:eastAsia="Times New Roman" w:hAnsi="Calibri" w:cs="Calibri"/>
    </w:rPr>
  </w:style>
  <w:style w:type="paragraph" w:customStyle="1" w:styleId="ac">
    <w:name w:val="Знак Знак"/>
    <w:basedOn w:val="a"/>
    <w:rsid w:val="000F7464"/>
    <w:pPr>
      <w:spacing w:after="0" w:line="240" w:lineRule="auto"/>
    </w:pPr>
    <w:rPr>
      <w:rFonts w:ascii="Verdana" w:eastAsia="Times New Roman" w:hAnsi="Verdana" w:cs="Verdana"/>
      <w:sz w:val="20"/>
      <w:szCs w:val="20"/>
      <w:lang w:val="en-US" w:eastAsia="en-US"/>
    </w:rPr>
  </w:style>
  <w:style w:type="paragraph" w:customStyle="1" w:styleId="ad">
    <w:name w:val="Нормальный (лев. подпись)"/>
    <w:basedOn w:val="a"/>
    <w:next w:val="a"/>
    <w:uiPriority w:val="99"/>
    <w:rsid w:val="000F7464"/>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e">
    <w:name w:val="Нормальный (прав. подпись)"/>
    <w:basedOn w:val="a"/>
    <w:next w:val="a"/>
    <w:uiPriority w:val="99"/>
    <w:rsid w:val="000F7464"/>
    <w:pPr>
      <w:widowControl w:val="0"/>
      <w:autoSpaceDE w:val="0"/>
      <w:autoSpaceDN w:val="0"/>
      <w:adjustRightInd w:val="0"/>
      <w:spacing w:after="0" w:line="240" w:lineRule="auto"/>
      <w:jc w:val="right"/>
    </w:pPr>
    <w:rPr>
      <w:rFonts w:ascii="Arial" w:eastAsia="Times New Roman" w:hAnsi="Arial" w:cs="Arial"/>
      <w:sz w:val="20"/>
      <w:szCs w:val="20"/>
    </w:rPr>
  </w:style>
  <w:style w:type="paragraph" w:customStyle="1" w:styleId="western">
    <w:name w:val="western"/>
    <w:basedOn w:val="a"/>
    <w:rsid w:val="000F74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2">
    <w:name w:val="Основной текст Знак1"/>
    <w:link w:val="a5"/>
    <w:semiHidden/>
    <w:locked/>
    <w:rsid w:val="000F7464"/>
    <w:rPr>
      <w:rFonts w:ascii="Times New Roman" w:eastAsia="Times New Roman" w:hAnsi="Times New Roman" w:cs="Times New Roman"/>
      <w:sz w:val="26"/>
      <w:szCs w:val="26"/>
    </w:rPr>
  </w:style>
  <w:style w:type="character" w:customStyle="1" w:styleId="a00">
    <w:name w:val="a0"/>
    <w:basedOn w:val="a0"/>
    <w:rsid w:val="000F7464"/>
  </w:style>
  <w:style w:type="character" w:customStyle="1" w:styleId="af">
    <w:name w:val="Основной текст_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rsid w:val="000F7464"/>
    <w:rPr>
      <w:rFonts w:ascii="Times New Roman" w:hAnsi="Times New Roman" w:cs="Times New Roman" w:hint="default"/>
      <w:strike w:val="0"/>
      <w:dstrike w:val="0"/>
      <w:sz w:val="26"/>
      <w:szCs w:val="26"/>
      <w:u w:val="none"/>
      <w:effect w:val="none"/>
    </w:rPr>
  </w:style>
  <w:style w:type="character" w:customStyle="1" w:styleId="af0">
    <w:name w:val="Цветовое выделение для Нормальный"/>
    <w:uiPriority w:val="99"/>
    <w:rsid w:val="000F7464"/>
    <w:rPr>
      <w:sz w:val="20"/>
      <w:szCs w:val="20"/>
    </w:rPr>
  </w:style>
  <w:style w:type="table" w:styleId="af1">
    <w:name w:val="Table Grid"/>
    <w:basedOn w:val="a1"/>
    <w:rsid w:val="000F746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Обычная таблица1"/>
    <w:semiHidden/>
    <w:rsid w:val="000F7464"/>
    <w:pPr>
      <w:spacing w:after="0" w:line="240" w:lineRule="auto"/>
    </w:pPr>
    <w:rPr>
      <w:rFonts w:ascii="Calibri" w:eastAsia="Times New Roman" w:hAnsi="Calibri" w:cs="Times New Roman"/>
      <w:sz w:val="20"/>
      <w:szCs w:val="20"/>
    </w:rPr>
    <w:tblPr>
      <w:tblCellMar>
        <w:top w:w="0" w:type="dxa"/>
        <w:left w:w="108" w:type="dxa"/>
        <w:bottom w:w="0" w:type="dxa"/>
        <w:right w:w="108" w:type="dxa"/>
      </w:tblCellMar>
    </w:tblPr>
  </w:style>
  <w:style w:type="paragraph" w:customStyle="1" w:styleId="Heading1">
    <w:name w:val="Heading 1"/>
    <w:basedOn w:val="a"/>
    <w:uiPriority w:val="1"/>
    <w:qFormat/>
    <w:rsid w:val="005D5EDD"/>
    <w:pPr>
      <w:widowControl w:val="0"/>
      <w:autoSpaceDE w:val="0"/>
      <w:autoSpaceDN w:val="0"/>
      <w:spacing w:after="0" w:line="240" w:lineRule="auto"/>
      <w:ind w:left="481" w:right="487"/>
      <w:jc w:val="center"/>
      <w:outlineLvl w:val="1"/>
    </w:pPr>
    <w:rPr>
      <w:rFonts w:ascii="Times New Roman" w:eastAsia="Times New Roman" w:hAnsi="Times New Roman" w:cs="Times New Roman"/>
      <w:b/>
      <w:bCs/>
      <w:sz w:val="24"/>
      <w:szCs w:val="24"/>
      <w:lang w:val="en-US" w:eastAsia="en-US"/>
    </w:rPr>
  </w:style>
  <w:style w:type="paragraph" w:customStyle="1" w:styleId="Standard">
    <w:name w:val="Standard"/>
    <w:uiPriority w:val="99"/>
    <w:rsid w:val="00815C40"/>
    <w:pPr>
      <w:widowControl w:val="0"/>
      <w:suppressAutoHyphens/>
      <w:spacing w:after="0" w:line="240" w:lineRule="auto"/>
      <w:textAlignment w:val="baseline"/>
    </w:pPr>
    <w:rPr>
      <w:rFonts w:ascii="Times New Roman" w:eastAsia="Times New Roman" w:hAnsi="Times New Roman" w:cs="Times New Roman"/>
      <w:kern w:val="1"/>
      <w:sz w:val="24"/>
      <w:szCs w:val="24"/>
      <w:lang w:eastAsia="ar-SA"/>
    </w:rPr>
  </w:style>
  <w:style w:type="paragraph" w:styleId="af2">
    <w:name w:val="header"/>
    <w:basedOn w:val="a"/>
    <w:link w:val="af3"/>
    <w:uiPriority w:val="99"/>
    <w:semiHidden/>
    <w:unhideWhenUsed/>
    <w:rsid w:val="00354711"/>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354711"/>
  </w:style>
  <w:style w:type="paragraph" w:styleId="af4">
    <w:name w:val="footer"/>
    <w:basedOn w:val="a"/>
    <w:link w:val="af5"/>
    <w:uiPriority w:val="99"/>
    <w:unhideWhenUsed/>
    <w:rsid w:val="0035471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354711"/>
  </w:style>
</w:styles>
</file>

<file path=word/webSettings.xml><?xml version="1.0" encoding="utf-8"?>
<w:webSettings xmlns:r="http://schemas.openxmlformats.org/officeDocument/2006/relationships" xmlns:w="http://schemas.openxmlformats.org/wordprocessingml/2006/main">
  <w:divs>
    <w:div w:id="186131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CA79B-730B-4F7D-8BCD-88AE7245F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27</Pages>
  <Words>4871</Words>
  <Characters>27768</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Люда</cp:lastModifiedBy>
  <cp:revision>19</cp:revision>
  <cp:lastPrinted>2018-09-17T07:16:00Z</cp:lastPrinted>
  <dcterms:created xsi:type="dcterms:W3CDTF">2018-09-10T07:29:00Z</dcterms:created>
  <dcterms:modified xsi:type="dcterms:W3CDTF">2018-09-21T09:55:00Z</dcterms:modified>
</cp:coreProperties>
</file>