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7B" w:rsidRDefault="00823511" w:rsidP="004A1524">
      <w:pPr>
        <w:spacing w:after="0" w:line="240" w:lineRule="auto"/>
        <w:ind w:left="720"/>
        <w:jc w:val="center"/>
        <w:rPr>
          <w:rFonts w:ascii="Times New Roman" w:hAnsi="Times New Roman"/>
          <w:noProof/>
          <w:sz w:val="16"/>
          <w:szCs w:val="16"/>
        </w:rPr>
      </w:pPr>
      <w:r w:rsidRPr="00823511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90pt;visibility:visible">
            <v:imagedata r:id="rId7" o:title=""/>
          </v:shape>
        </w:pic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</w:rPr>
      </w:pP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СОЗЫВ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Е Н И Е        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сессии   </w:t>
      </w:r>
    </w:p>
    <w:p w:rsidR="000D747B" w:rsidRDefault="001C2949" w:rsidP="004A1524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D747B">
        <w:rPr>
          <w:rFonts w:ascii="Times New Roman" w:hAnsi="Times New Roman"/>
          <w:sz w:val="28"/>
          <w:szCs w:val="28"/>
        </w:rPr>
        <w:t>«_</w:t>
      </w:r>
      <w:r w:rsidR="000D747B">
        <w:rPr>
          <w:rFonts w:ascii="Times New Roman" w:hAnsi="Times New Roman"/>
          <w:sz w:val="28"/>
          <w:szCs w:val="28"/>
          <w:u w:val="single"/>
        </w:rPr>
        <w:t>30</w:t>
      </w:r>
      <w:r w:rsidR="000D747B">
        <w:rPr>
          <w:rFonts w:ascii="Times New Roman" w:hAnsi="Times New Roman"/>
          <w:sz w:val="28"/>
          <w:szCs w:val="28"/>
        </w:rPr>
        <w:t>_» _</w:t>
      </w:r>
      <w:r w:rsidR="000D747B">
        <w:rPr>
          <w:rFonts w:ascii="Times New Roman" w:hAnsi="Times New Roman"/>
          <w:sz w:val="28"/>
          <w:szCs w:val="28"/>
          <w:u w:val="single"/>
        </w:rPr>
        <w:t>октября</w:t>
      </w:r>
      <w:r w:rsidR="000D747B">
        <w:rPr>
          <w:rFonts w:ascii="Times New Roman" w:hAnsi="Times New Roman"/>
          <w:sz w:val="28"/>
          <w:szCs w:val="28"/>
        </w:rPr>
        <w:t>__</w:t>
      </w:r>
      <w:r w:rsidR="000D747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0D747B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0D747B">
          <w:rPr>
            <w:rFonts w:ascii="Times New Roman" w:hAnsi="Times New Roman"/>
            <w:sz w:val="28"/>
            <w:szCs w:val="28"/>
          </w:rPr>
          <w:t>2014 г</w:t>
        </w:r>
      </w:smartTag>
      <w:r w:rsidR="000D747B">
        <w:rPr>
          <w:rFonts w:ascii="Times New Roman" w:hAnsi="Times New Roman"/>
          <w:sz w:val="28"/>
          <w:szCs w:val="28"/>
        </w:rPr>
        <w:t>.                            с. Красногвардейское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 _</w:t>
      </w:r>
      <w:r>
        <w:rPr>
          <w:rFonts w:ascii="Times New Roman" w:hAnsi="Times New Roman"/>
          <w:b/>
          <w:sz w:val="28"/>
          <w:szCs w:val="28"/>
          <w:u w:val="single"/>
        </w:rPr>
        <w:t>13</w:t>
      </w:r>
      <w:r>
        <w:rPr>
          <w:rFonts w:ascii="Times New Roman" w:hAnsi="Times New Roman"/>
          <w:b/>
          <w:sz w:val="28"/>
          <w:szCs w:val="28"/>
        </w:rPr>
        <w:t>__</w:t>
      </w:r>
    </w:p>
    <w:p w:rsidR="000D747B" w:rsidRDefault="000D747B" w:rsidP="004A1524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0D747B" w:rsidRPr="00C35F03" w:rsidRDefault="00823511" w:rsidP="00883924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82351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БлокТекста1" o:spid="_x0000_s1026" type="#_x0000_t202" style="position:absolute;margin-left:0;margin-top:27.25pt;width:527.7pt;height:14.25pt;z-index:1;visibility:visible;mso-position-horizontal:center;mso-position-horizontal-relative:margin;mso-position-vertical-relative:page" o:allowincell="f" filled="f" stroked="f">
            <v:textbox style="mso-fit-shape-to-text:t" inset="0,0,0,0">
              <w:txbxContent>
                <w:p w:rsidR="000D747B" w:rsidRDefault="000D747B" w:rsidP="00883924"/>
              </w:txbxContent>
            </v:textbox>
            <w10:wrap type="square" anchorx="margin" anchory="page"/>
          </v:shape>
        </w:pict>
      </w:r>
      <w:r w:rsidR="000D747B" w:rsidRPr="00C35F03">
        <w:rPr>
          <w:rFonts w:ascii="Times New Roman" w:hAnsi="Times New Roman"/>
          <w:b/>
          <w:i/>
          <w:sz w:val="24"/>
          <w:szCs w:val="24"/>
        </w:rPr>
        <w:t>О порядке осуществления администрацией Красно</w:t>
      </w:r>
      <w:r w:rsidR="000D747B">
        <w:rPr>
          <w:rFonts w:ascii="Times New Roman" w:hAnsi="Times New Roman"/>
          <w:b/>
          <w:i/>
          <w:sz w:val="24"/>
          <w:szCs w:val="24"/>
        </w:rPr>
        <w:t>гвардейского</w:t>
      </w:r>
    </w:p>
    <w:p w:rsidR="000D747B" w:rsidRPr="00C35F03" w:rsidRDefault="000D747B" w:rsidP="00883924">
      <w:pPr>
        <w:pStyle w:val="Oaeno"/>
        <w:rPr>
          <w:rFonts w:ascii="Times New Roman" w:hAnsi="Times New Roman" w:cs="Times New Roman"/>
          <w:b/>
          <w:i/>
          <w:sz w:val="24"/>
          <w:szCs w:val="24"/>
        </w:rPr>
      </w:pPr>
      <w:r w:rsidRPr="00C35F03">
        <w:rPr>
          <w:rFonts w:ascii="Times New Roman" w:hAnsi="Times New Roman" w:cs="Times New Roman"/>
          <w:b/>
          <w:i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b/>
          <w:i/>
          <w:sz w:val="24"/>
          <w:szCs w:val="24"/>
        </w:rPr>
        <w:t>поселения</w:t>
      </w:r>
      <w:r w:rsidRPr="00C35F03">
        <w:rPr>
          <w:rFonts w:ascii="Times New Roman" w:hAnsi="Times New Roman" w:cs="Times New Roman"/>
          <w:b/>
          <w:i/>
          <w:sz w:val="24"/>
          <w:szCs w:val="24"/>
        </w:rPr>
        <w:t xml:space="preserve"> бюджетных полномочий главных администраторов </w:t>
      </w:r>
    </w:p>
    <w:p w:rsidR="000D747B" w:rsidRPr="00C35F03" w:rsidRDefault="000D747B" w:rsidP="00883924">
      <w:pPr>
        <w:pStyle w:val="Oaeno"/>
        <w:rPr>
          <w:rFonts w:ascii="Times New Roman" w:hAnsi="Times New Roman" w:cs="Times New Roman"/>
          <w:b/>
          <w:i/>
          <w:sz w:val="24"/>
          <w:szCs w:val="24"/>
        </w:rPr>
      </w:pPr>
      <w:r w:rsidRPr="00C35F03">
        <w:rPr>
          <w:rFonts w:ascii="Times New Roman" w:hAnsi="Times New Roman" w:cs="Times New Roman"/>
          <w:b/>
          <w:i/>
          <w:sz w:val="24"/>
          <w:szCs w:val="24"/>
        </w:rPr>
        <w:t>доходов  бюджета Красно</w:t>
      </w:r>
      <w:r>
        <w:rPr>
          <w:rFonts w:ascii="Times New Roman" w:hAnsi="Times New Roman" w:cs="Times New Roman"/>
          <w:b/>
          <w:i/>
          <w:sz w:val="24"/>
          <w:szCs w:val="24"/>
        </w:rPr>
        <w:t>гвардейского</w:t>
      </w:r>
    </w:p>
    <w:p w:rsidR="000D747B" w:rsidRDefault="000D747B" w:rsidP="00883924">
      <w:pPr>
        <w:pStyle w:val="Oaen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сельского поселения</w:t>
      </w:r>
    </w:p>
    <w:p w:rsidR="000D747B" w:rsidRPr="00C35F03" w:rsidRDefault="000D747B" w:rsidP="00883924">
      <w:pPr>
        <w:pStyle w:val="Oaeno"/>
        <w:rPr>
          <w:rFonts w:ascii="Times New Roman" w:hAnsi="Times New Roman" w:cs="Times New Roman"/>
          <w:b/>
          <w:i/>
          <w:sz w:val="24"/>
          <w:szCs w:val="24"/>
        </w:rPr>
      </w:pPr>
    </w:p>
    <w:p w:rsidR="000D747B" w:rsidRDefault="000D747B" w:rsidP="00883924">
      <w:pPr>
        <w:pStyle w:val="Oaen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F03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13 Федерального конституционного закона от 21.03.2014 № 6-ФКЗ «О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Севастополя», статьей 160.1 Бюджетного кодекса Российской Федерации, во исполнение распоряжения Совета министров Республики Крым № 560-р от 24 июня 2014 года «Об утверждении Плана мероприятий («Дорожной карты») исполнительных органов государственной власти и органов местного самоуправления Республики Крым по интеграции бюджетной системы Республики Крым в бюджетную систему Российской Федерации», распоряжения Советской районной государственной администрации в Республике Крым от 21.07.2014 № 175-р «Об утверждении Плана мероприятий («Дорожной карты») Советской районной государственной администрации в Республике Крым и органов местного самоуправления Советского района Республики Крым по интеграции в бюджетную систему Российской Федерации», руководствуясь приказом Министерства финансов России от 01.07.2013 №65-н «Об утверждении Указаний о порядке применения бюджетной клас</w:t>
      </w:r>
      <w:r>
        <w:rPr>
          <w:rFonts w:ascii="Times New Roman" w:hAnsi="Times New Roman" w:cs="Times New Roman"/>
          <w:sz w:val="24"/>
          <w:szCs w:val="24"/>
        </w:rPr>
        <w:t xml:space="preserve">сификации Российской Федерации» Красногвардейский сельский совет </w:t>
      </w:r>
    </w:p>
    <w:p w:rsidR="000D747B" w:rsidRDefault="000D747B" w:rsidP="00883924">
      <w:pPr>
        <w:pStyle w:val="Oaen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 w:rsidRPr="00C35F03">
        <w:t>1. Наделить функциями главного администратора доходов бюджета сельского поселения администрацию Красно</w:t>
      </w:r>
      <w:r>
        <w:t xml:space="preserve">гвардейского </w:t>
      </w:r>
      <w:r w:rsidRPr="00C35F03">
        <w:t xml:space="preserve"> сельского </w:t>
      </w:r>
      <w:r>
        <w:t>поселения</w:t>
      </w:r>
      <w:r w:rsidRPr="00C35F03">
        <w:t>.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 w:rsidRPr="00C35F03">
        <w:t>2. Утвердить Порядок осуществления администрацией Красно</w:t>
      </w:r>
      <w:r>
        <w:t xml:space="preserve">гвардейского </w:t>
      </w:r>
      <w:r w:rsidRPr="00C35F03">
        <w:t xml:space="preserve"> сельского </w:t>
      </w:r>
      <w:r>
        <w:t>поселения</w:t>
      </w:r>
      <w:r w:rsidRPr="00C35F03">
        <w:t xml:space="preserve"> бюджетных полномочий главного администратора доходов бюджета Красно</w:t>
      </w:r>
      <w:r>
        <w:t xml:space="preserve">гвардейского </w:t>
      </w:r>
      <w:r w:rsidRPr="00C35F03">
        <w:t xml:space="preserve"> сельского поселения. (Приложение 1).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 w:rsidRPr="00C35F03">
        <w:lastRenderedPageBreak/>
        <w:t>3. Закрепить за главным администратором доходов бюджета перечень источников доходов бюджета Красно</w:t>
      </w:r>
      <w:r>
        <w:t>гвардейского</w:t>
      </w:r>
      <w:r w:rsidRPr="00C35F03">
        <w:t xml:space="preserve"> сельского поселения. (Приложению № 2).</w:t>
      </w:r>
    </w:p>
    <w:p w:rsidR="000D747B" w:rsidRPr="00C35F03" w:rsidRDefault="000D747B" w:rsidP="00883924">
      <w:pPr>
        <w:pStyle w:val="Oaeno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F03">
        <w:rPr>
          <w:rFonts w:ascii="Times New Roman" w:hAnsi="Times New Roman" w:cs="Times New Roman"/>
          <w:sz w:val="24"/>
          <w:szCs w:val="24"/>
        </w:rPr>
        <w:t xml:space="preserve">       4.  Администрации Красно</w:t>
      </w:r>
      <w:r>
        <w:rPr>
          <w:rFonts w:ascii="Times New Roman" w:hAnsi="Times New Roman" w:cs="Times New Roman"/>
          <w:sz w:val="24"/>
          <w:szCs w:val="24"/>
        </w:rPr>
        <w:t xml:space="preserve">гвардейского </w:t>
      </w:r>
      <w:r w:rsidRPr="00C35F03">
        <w:rPr>
          <w:rFonts w:ascii="Times New Roman" w:hAnsi="Times New Roman" w:cs="Times New Roman"/>
          <w:sz w:val="24"/>
          <w:szCs w:val="24"/>
        </w:rPr>
        <w:t xml:space="preserve"> сельского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5F03">
        <w:rPr>
          <w:rFonts w:ascii="Times New Roman" w:hAnsi="Times New Roman" w:cs="Times New Roman"/>
          <w:sz w:val="24"/>
          <w:szCs w:val="24"/>
        </w:rPr>
        <w:t xml:space="preserve"> в 3 дневный срок после принятия решения о местном бюджете на 2015 год довести до  финансового управления администрации Советского района и территориального органа Федерального казначейства утвержденный Порядок осуществления администрацией Красно</w:t>
      </w:r>
      <w:r>
        <w:rPr>
          <w:rFonts w:ascii="Times New Roman" w:hAnsi="Times New Roman" w:cs="Times New Roman"/>
          <w:sz w:val="24"/>
          <w:szCs w:val="24"/>
        </w:rPr>
        <w:t>гвардейского</w:t>
      </w:r>
      <w:r w:rsidRPr="00C35F03">
        <w:rPr>
          <w:rFonts w:ascii="Times New Roman" w:hAnsi="Times New Roman" w:cs="Times New Roman"/>
          <w:sz w:val="24"/>
          <w:szCs w:val="24"/>
        </w:rPr>
        <w:t xml:space="preserve"> сельского</w:t>
      </w:r>
      <w:r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Pr="00C35F03">
        <w:rPr>
          <w:rFonts w:ascii="Times New Roman" w:hAnsi="Times New Roman" w:cs="Times New Roman"/>
          <w:sz w:val="24"/>
          <w:szCs w:val="24"/>
        </w:rPr>
        <w:t xml:space="preserve"> бюджетных полномочий главного администратора доходов бюджета Красно</w:t>
      </w:r>
      <w:r>
        <w:rPr>
          <w:rFonts w:ascii="Times New Roman" w:hAnsi="Times New Roman" w:cs="Times New Roman"/>
          <w:sz w:val="24"/>
          <w:szCs w:val="24"/>
        </w:rPr>
        <w:t>гвардейского</w:t>
      </w:r>
      <w:r w:rsidRPr="00C35F03">
        <w:rPr>
          <w:rFonts w:ascii="Times New Roman" w:hAnsi="Times New Roman" w:cs="Times New Roman"/>
          <w:sz w:val="24"/>
          <w:szCs w:val="24"/>
        </w:rPr>
        <w:t xml:space="preserve"> сельского поселения и перечень источников доходов бюджета Красно</w:t>
      </w:r>
      <w:r>
        <w:rPr>
          <w:rFonts w:ascii="Times New Roman" w:hAnsi="Times New Roman" w:cs="Times New Roman"/>
          <w:sz w:val="24"/>
          <w:szCs w:val="24"/>
        </w:rPr>
        <w:t xml:space="preserve">гвардейского </w:t>
      </w:r>
      <w:r w:rsidRPr="00C35F0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0D747B" w:rsidRPr="00C35F03" w:rsidRDefault="000D747B" w:rsidP="00883924">
      <w:pPr>
        <w:pStyle w:val="Oaeno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35F03">
        <w:rPr>
          <w:rFonts w:ascii="Times New Roman" w:hAnsi="Times New Roman" w:cs="Times New Roman"/>
          <w:sz w:val="24"/>
          <w:szCs w:val="24"/>
        </w:rPr>
        <w:t xml:space="preserve">           5. Настоящее р</w:t>
      </w:r>
      <w:r>
        <w:rPr>
          <w:rFonts w:ascii="Times New Roman" w:hAnsi="Times New Roman" w:cs="Times New Roman"/>
          <w:sz w:val="24"/>
          <w:szCs w:val="24"/>
        </w:rPr>
        <w:t>ешение</w:t>
      </w:r>
      <w:r w:rsidRPr="00C35F03">
        <w:rPr>
          <w:rFonts w:ascii="Times New Roman" w:hAnsi="Times New Roman" w:cs="Times New Roman"/>
          <w:sz w:val="24"/>
          <w:szCs w:val="24"/>
        </w:rPr>
        <w:t xml:space="preserve"> применяется к правоотношениям, возникшим при составлении и исполнении местного бюджета, начиная с бюджета  на 2015 год.</w:t>
      </w:r>
    </w:p>
    <w:p w:rsidR="000D747B" w:rsidRDefault="000D747B" w:rsidP="00883924">
      <w:pPr>
        <w:pStyle w:val="a3"/>
        <w:spacing w:before="0" w:beforeAutospacing="0" w:after="0" w:afterAutospacing="0"/>
        <w:ind w:firstLine="720"/>
        <w:jc w:val="both"/>
      </w:pPr>
      <w:r w:rsidRPr="00C35F03">
        <w:t xml:space="preserve">6. </w:t>
      </w:r>
      <w:r>
        <w:t>Поручить главному бухгалтеру:</w:t>
      </w:r>
    </w:p>
    <w:p w:rsidR="000D747B" w:rsidRDefault="000D747B" w:rsidP="00883924">
      <w:pPr>
        <w:pStyle w:val="a3"/>
        <w:spacing w:before="0" w:beforeAutospacing="0" w:after="0" w:afterAutospacing="0"/>
        <w:ind w:firstLine="720"/>
        <w:jc w:val="both"/>
      </w:pPr>
      <w:r>
        <w:t xml:space="preserve">6.1 </w:t>
      </w:r>
      <w:r w:rsidRPr="00C35F03">
        <w:t>Организовать работу в соответствии с Порядком, утвер</w:t>
      </w:r>
      <w:r>
        <w:t>жденным настоящим решением;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>
        <w:t>6.2 Осуществлять к</w:t>
      </w:r>
      <w:r w:rsidRPr="00C35F03">
        <w:t>онтроль за исполнением настоящего р</w:t>
      </w:r>
      <w:r>
        <w:t>ешения</w:t>
      </w:r>
      <w:r w:rsidRPr="00C35F03">
        <w:t>.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>
        <w:t>7</w:t>
      </w:r>
      <w:r w:rsidRPr="00C35F03">
        <w:t>. Данное распоряжение вступает в силу с 01 января 2015 года.</w:t>
      </w:r>
    </w:p>
    <w:p w:rsidR="000D747B" w:rsidRPr="00C35F03" w:rsidRDefault="000D747B" w:rsidP="0088392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Председатель</w:t>
      </w:r>
    </w:p>
    <w:p w:rsidR="000D747B" w:rsidRPr="00C35F03" w:rsidRDefault="000D747B" w:rsidP="0088392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35F03">
        <w:rPr>
          <w:rFonts w:ascii="Times New Roman" w:hAnsi="Times New Roman"/>
          <w:b/>
          <w:bCs/>
          <w:sz w:val="24"/>
          <w:szCs w:val="24"/>
        </w:rPr>
        <w:t>Красно</w:t>
      </w:r>
      <w:r>
        <w:rPr>
          <w:rFonts w:ascii="Times New Roman" w:hAnsi="Times New Roman"/>
          <w:b/>
          <w:bCs/>
          <w:sz w:val="24"/>
          <w:szCs w:val="24"/>
        </w:rPr>
        <w:t xml:space="preserve">гвардейского </w:t>
      </w:r>
      <w:r w:rsidRPr="00C35F03">
        <w:rPr>
          <w:rFonts w:ascii="Times New Roman" w:hAnsi="Times New Roman"/>
          <w:b/>
          <w:bCs/>
          <w:sz w:val="24"/>
          <w:szCs w:val="24"/>
        </w:rPr>
        <w:t xml:space="preserve"> сельского совета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Л.Н. Шкурина.</w:t>
      </w:r>
    </w:p>
    <w:p w:rsidR="000D747B" w:rsidRPr="00C35F03" w:rsidRDefault="001C2949" w:rsidP="00883924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D747B" w:rsidRPr="00C35F03" w:rsidRDefault="000D747B" w:rsidP="00883924">
      <w:pPr>
        <w:pStyle w:val="1"/>
        <w:jc w:val="both"/>
        <w:rPr>
          <w:sz w:val="24"/>
          <w:szCs w:val="24"/>
        </w:rPr>
      </w:pPr>
    </w:p>
    <w:p w:rsidR="000D747B" w:rsidRPr="00C35F03" w:rsidRDefault="000D747B" w:rsidP="00BE5C17">
      <w:pPr>
        <w:pStyle w:val="1"/>
        <w:jc w:val="right"/>
        <w:rPr>
          <w:sz w:val="24"/>
          <w:szCs w:val="24"/>
        </w:rPr>
      </w:pPr>
      <w:r w:rsidRPr="00C35F03">
        <w:rPr>
          <w:sz w:val="24"/>
          <w:szCs w:val="24"/>
        </w:rPr>
        <w:t xml:space="preserve">                                                                                         Приложение 1</w:t>
      </w:r>
    </w:p>
    <w:p w:rsidR="000D747B" w:rsidRPr="00C35F03" w:rsidRDefault="000D747B" w:rsidP="00BE5C1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C35F03">
        <w:rPr>
          <w:rStyle w:val="3"/>
          <w:rFonts w:ascii="Times New Roman" w:hAnsi="Times New Roman"/>
          <w:sz w:val="24"/>
          <w:szCs w:val="24"/>
        </w:rPr>
        <w:t xml:space="preserve">                                                                                         к р</w:t>
      </w:r>
      <w:r>
        <w:rPr>
          <w:rStyle w:val="3"/>
          <w:rFonts w:ascii="Times New Roman" w:hAnsi="Times New Roman"/>
          <w:sz w:val="24"/>
          <w:szCs w:val="24"/>
        </w:rPr>
        <w:t>ешению</w:t>
      </w:r>
      <w:r w:rsidRPr="00C35F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47B" w:rsidRPr="00C35F03" w:rsidRDefault="000D747B" w:rsidP="00BE5C17">
      <w:pPr>
        <w:pStyle w:val="31"/>
        <w:shd w:val="clear" w:color="auto" w:fill="auto"/>
        <w:tabs>
          <w:tab w:val="left" w:pos="8172"/>
        </w:tabs>
        <w:spacing w:before="0" w:after="0" w:line="240" w:lineRule="auto"/>
        <w:ind w:left="6237" w:firstLine="0"/>
        <w:jc w:val="right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«30» октября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4"/>
            <w:szCs w:val="24"/>
          </w:rPr>
          <w:t>2014 г</w:t>
        </w:r>
      </w:smartTag>
      <w:r>
        <w:rPr>
          <w:rFonts w:ascii="Times New Roman" w:hAnsi="Times New Roman"/>
          <w:sz w:val="24"/>
          <w:szCs w:val="24"/>
        </w:rPr>
        <w:t>.</w:t>
      </w:r>
      <w:r w:rsidRPr="00C35F03">
        <w:rPr>
          <w:rFonts w:ascii="Times New Roman" w:hAnsi="Times New Roman"/>
          <w:sz w:val="24"/>
          <w:szCs w:val="24"/>
        </w:rPr>
        <w:t xml:space="preserve">   №</w:t>
      </w:r>
      <w:r>
        <w:rPr>
          <w:rFonts w:ascii="Times New Roman" w:hAnsi="Times New Roman"/>
          <w:sz w:val="24"/>
          <w:szCs w:val="24"/>
        </w:rPr>
        <w:t xml:space="preserve"> 13</w:t>
      </w:r>
    </w:p>
    <w:p w:rsidR="000D747B" w:rsidRPr="00C35F03" w:rsidRDefault="000D747B" w:rsidP="00BE5C17">
      <w:pPr>
        <w:widowControl w:val="0"/>
        <w:ind w:left="-142"/>
        <w:jc w:val="right"/>
        <w:rPr>
          <w:rFonts w:ascii="Times New Roman" w:hAnsi="Times New Roman"/>
          <w:b/>
          <w:sz w:val="24"/>
          <w:szCs w:val="24"/>
        </w:rPr>
      </w:pPr>
    </w:p>
    <w:p w:rsidR="000D747B" w:rsidRPr="00C35F03" w:rsidRDefault="000D747B" w:rsidP="00883924">
      <w:pPr>
        <w:widowControl w:val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C35F03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0D747B" w:rsidRPr="00C35F03" w:rsidRDefault="000D747B" w:rsidP="00883924">
      <w:pPr>
        <w:widowControl w:val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C35F03">
        <w:rPr>
          <w:rFonts w:ascii="Times New Roman" w:hAnsi="Times New Roman"/>
          <w:b/>
          <w:sz w:val="24"/>
          <w:szCs w:val="24"/>
        </w:rPr>
        <w:t>осуществления администрацией Красно</w:t>
      </w:r>
      <w:r>
        <w:rPr>
          <w:rFonts w:ascii="Times New Roman" w:hAnsi="Times New Roman"/>
          <w:b/>
          <w:sz w:val="24"/>
          <w:szCs w:val="24"/>
        </w:rPr>
        <w:t xml:space="preserve">гвардейского </w:t>
      </w:r>
      <w:r w:rsidRPr="00C35F03">
        <w:rPr>
          <w:rFonts w:ascii="Times New Roman" w:hAnsi="Times New Roman"/>
          <w:b/>
          <w:sz w:val="24"/>
          <w:szCs w:val="24"/>
        </w:rPr>
        <w:t xml:space="preserve"> сельского</w:t>
      </w:r>
      <w:r>
        <w:rPr>
          <w:rFonts w:ascii="Times New Roman" w:hAnsi="Times New Roman"/>
          <w:b/>
          <w:sz w:val="24"/>
          <w:szCs w:val="24"/>
        </w:rPr>
        <w:t xml:space="preserve"> поселения</w:t>
      </w:r>
      <w:r w:rsidRPr="00C35F03">
        <w:rPr>
          <w:rFonts w:ascii="Times New Roman" w:hAnsi="Times New Roman"/>
          <w:b/>
          <w:sz w:val="24"/>
          <w:szCs w:val="24"/>
        </w:rPr>
        <w:t xml:space="preserve"> бюджетных полномочий главного администратора доходов бюджета Красно</w:t>
      </w:r>
      <w:r>
        <w:rPr>
          <w:rFonts w:ascii="Times New Roman" w:hAnsi="Times New Roman"/>
          <w:b/>
          <w:sz w:val="24"/>
          <w:szCs w:val="24"/>
        </w:rPr>
        <w:t>гвардейского се</w:t>
      </w:r>
      <w:r w:rsidRPr="00C35F03">
        <w:rPr>
          <w:rFonts w:ascii="Times New Roman" w:hAnsi="Times New Roman"/>
          <w:b/>
          <w:sz w:val="24"/>
          <w:szCs w:val="24"/>
        </w:rPr>
        <w:t>льского поселения.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1. Администрация Красно</w:t>
      </w:r>
      <w:r>
        <w:rPr>
          <w:rFonts w:ascii="Times New Roman" w:hAnsi="Times New Roman"/>
          <w:sz w:val="24"/>
          <w:szCs w:val="24"/>
        </w:rPr>
        <w:t>гвардейского</w:t>
      </w:r>
      <w:r w:rsidRPr="00C35F03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Pr="00C35F03">
        <w:rPr>
          <w:rStyle w:val="2"/>
          <w:rFonts w:ascii="Times New Roman" w:hAnsi="Times New Roman"/>
          <w:color w:val="000000"/>
        </w:rPr>
        <w:t>в качестве главного администратора доходов местного бюджета</w:t>
      </w:r>
      <w:r w:rsidRPr="00C35F03">
        <w:rPr>
          <w:rFonts w:ascii="Times New Roman" w:hAnsi="Times New Roman"/>
          <w:sz w:val="24"/>
          <w:szCs w:val="24"/>
        </w:rPr>
        <w:t xml:space="preserve"> Красно</w:t>
      </w:r>
      <w:r>
        <w:rPr>
          <w:rFonts w:ascii="Times New Roman" w:hAnsi="Times New Roman"/>
          <w:sz w:val="24"/>
          <w:szCs w:val="24"/>
        </w:rPr>
        <w:t xml:space="preserve">гвардейского </w:t>
      </w:r>
      <w:r w:rsidRPr="00C35F03"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формирует и представляет в финансовое управление администрации Советского района  следующие документы: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прогноз поступления местных доходов бюджета сельского поселения в сроки, установленные правовым актом администрации Красно</w:t>
      </w:r>
      <w:r>
        <w:rPr>
          <w:rFonts w:ascii="Times New Roman" w:hAnsi="Times New Roman"/>
          <w:sz w:val="24"/>
          <w:szCs w:val="24"/>
        </w:rPr>
        <w:t>гвардейского</w:t>
      </w:r>
      <w:r w:rsidRPr="00C35F03">
        <w:rPr>
          <w:rFonts w:ascii="Times New Roman" w:hAnsi="Times New Roman"/>
          <w:sz w:val="24"/>
          <w:szCs w:val="24"/>
        </w:rPr>
        <w:t xml:space="preserve"> сельского поселения  и по форме, согласованной</w:t>
      </w:r>
      <w:r w:rsidRPr="00C35F0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35F03">
        <w:rPr>
          <w:rFonts w:ascii="Times New Roman" w:hAnsi="Times New Roman"/>
          <w:sz w:val="24"/>
          <w:szCs w:val="24"/>
        </w:rPr>
        <w:t>финансовым управлением администрации Советского района;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аналитические материалы по исполнению бюджета Красно</w:t>
      </w:r>
      <w:r>
        <w:rPr>
          <w:rFonts w:ascii="Times New Roman" w:hAnsi="Times New Roman"/>
          <w:sz w:val="24"/>
          <w:szCs w:val="24"/>
        </w:rPr>
        <w:t>гвардейского</w:t>
      </w:r>
      <w:r w:rsidRPr="00C35F03">
        <w:rPr>
          <w:rFonts w:ascii="Times New Roman" w:hAnsi="Times New Roman"/>
          <w:sz w:val="24"/>
          <w:szCs w:val="24"/>
        </w:rPr>
        <w:t xml:space="preserve"> сельского поселения в части доходов в сроки, установленные законодательством Российской Федерации, законодательством Республики Крым и муниципальными правовыми актами;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сведения, необходимые для составления проекта местного бюджета на очередной финансовый год, в сроки, установленные законодательством Российской Федерации, и муниципальными правовыми актами;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сведения, необходимые для составления и ведения кассового плана.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 xml:space="preserve">2. Формирует и представляет бюджетную отчетность главного администратора доходов местного бюджета по формам, установленным законодательством Российской Федерации и в сроки, установленные муниципальными правовыми актами. 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35F03">
        <w:rPr>
          <w:rFonts w:ascii="Times New Roman" w:hAnsi="Times New Roman"/>
          <w:color w:val="000000"/>
          <w:sz w:val="24"/>
          <w:szCs w:val="24"/>
        </w:rPr>
        <w:t>3.</w:t>
      </w:r>
      <w:r w:rsidRPr="00C35F03">
        <w:rPr>
          <w:rFonts w:ascii="Times New Roman" w:hAnsi="Times New Roman"/>
          <w:color w:val="000000"/>
          <w:sz w:val="24"/>
          <w:szCs w:val="24"/>
        </w:rPr>
        <w:tab/>
        <w:t xml:space="preserve"> Исполняет в случае необходимости полномочия администратора доходов местного бюджета, в соответствии с принятым по согласованию с финансовым управлением администрации Советского района правовым актом об осуществлении полномочий администратора доходов местного бюджета.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 xml:space="preserve">4. Осуществляет иные бюджетные полномочия, установленные Бюджетным Кодексом  Российской Федерации и иными нормативными правовыми актами, </w:t>
      </w:r>
      <w:r w:rsidRPr="00C35F03">
        <w:rPr>
          <w:rFonts w:ascii="Times New Roman" w:hAnsi="Times New Roman"/>
          <w:sz w:val="24"/>
          <w:szCs w:val="24"/>
        </w:rPr>
        <w:lastRenderedPageBreak/>
        <w:t>регулирующими бюджетные правоотношения.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5. Администрация Красно</w:t>
      </w:r>
      <w:r>
        <w:rPr>
          <w:rFonts w:ascii="Times New Roman" w:hAnsi="Times New Roman"/>
          <w:sz w:val="24"/>
          <w:szCs w:val="24"/>
        </w:rPr>
        <w:t>гвардейского се</w:t>
      </w:r>
      <w:r w:rsidRPr="00C35F03">
        <w:rPr>
          <w:rFonts w:ascii="Times New Roman" w:hAnsi="Times New Roman"/>
          <w:sz w:val="24"/>
          <w:szCs w:val="24"/>
        </w:rPr>
        <w:t>льского</w:t>
      </w:r>
      <w:r>
        <w:rPr>
          <w:rFonts w:ascii="Times New Roman" w:hAnsi="Times New Roman"/>
          <w:sz w:val="24"/>
          <w:szCs w:val="24"/>
        </w:rPr>
        <w:t xml:space="preserve"> поселения</w:t>
      </w:r>
      <w:r w:rsidRPr="00C35F03">
        <w:rPr>
          <w:rFonts w:ascii="Times New Roman" w:hAnsi="Times New Roman"/>
          <w:sz w:val="24"/>
          <w:szCs w:val="24"/>
        </w:rPr>
        <w:t>, как администратор доходов бюджета сельского поселения в отношении закрепленных за ними источников доходов  бюджета сельского поселения наделяется следующими бюджетными полномочиями: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начисление, учет и контроль за правильностью исчисления, полнотой и своевременностью осуществления платежей в бюджет, в том числе пеней, штрафов;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взыскание задолженности по платежам в бюджет, в том числе пеней, штрафов;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принятие решений о возврате излишне уплаченных (взысканных) платежей в  бюджет, в том числе пеней, штрафов и представление в территориальный орган Федерального казначейства по Республике Крым поручений для осуществления возврата в порядке, установленном Министерством финансов Российской Федерации - (в том числе определение порядка и сроков рассмотрения администратором доходов бюджета заявления плательщика о возврате суммы излишне уплаченных денежных средств, а также перечня других документов, необходимых администратору для принятия решения о возврате);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принятие решения о зачете (уточнении) платежей в бюджеты бюджетной системы Российской Федерации и представление соответствующего уведомления в территориальный орган Федерального казначейства;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формирование сведений и бюджетной отчетности, необходимой для осуществления его полномочий;</w:t>
      </w:r>
    </w:p>
    <w:p w:rsidR="000D747B" w:rsidRPr="00C35F03" w:rsidRDefault="000D747B" w:rsidP="00883924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предоставление информации, необходимой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27.07.2010 № 210-ФЗ «Об организации предоставления государственных и муниципальных услуг»;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</w:t>
      </w:r>
      <w:r w:rsidRPr="00C35F03">
        <w:rPr>
          <w:rFonts w:ascii="Times New Roman" w:hAnsi="Times New Roman"/>
          <w:sz w:val="24"/>
          <w:szCs w:val="24"/>
        </w:rPr>
        <w:tab/>
        <w:t>определение порядка заполнения (составления) и отражения в бюджетном учете первичных документов по администрируемым доходам  бюджета сельского поселения или указание нормативных правовых актов, регулирующих данные вопросы;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определение порядка и сроков сверки данных бюджетного учета администрируемых доходов бюджета сельского поселения в соответствии с нормативными правовыми актами Российской Федерации, Республики Крым, муниципальных правовых актов;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определение порядка действий администраторов доходов бюджета сельского поселения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</w:t>
      </w:r>
      <w:r w:rsidRPr="00C35F03">
        <w:rPr>
          <w:rFonts w:ascii="Times New Roman" w:hAnsi="Times New Roman"/>
          <w:sz w:val="24"/>
          <w:szCs w:val="24"/>
        </w:rPr>
        <w:tab/>
        <w:t xml:space="preserve">определение порядка действий администраторов доходов местного бюджета при принудительном взыскании администраторами доходов бюджета сельского поселения с плательщика платежей в бюджет, в том числе пеней, штрафов через </w:t>
      </w:r>
      <w:r w:rsidRPr="00C35F03">
        <w:rPr>
          <w:rFonts w:ascii="Times New Roman" w:hAnsi="Times New Roman"/>
          <w:sz w:val="24"/>
          <w:szCs w:val="24"/>
        </w:rPr>
        <w:lastRenderedPageBreak/>
        <w:t>судебные органы или через судебных приставов в случаях, предусмотренных законодательством Российской Федерации (в том числе определение перечня необходимой для заполнения платежного документа информации, которую следует довести до суда (мирового судьи) и (или) судебного пристава-исполнителя);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>- иные положения, необходимые для реализации полномочий администратора доходов бюджета сельского поселения.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ind w:left="-142"/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 xml:space="preserve">          6. Главный администратор доходов бюджета сельского поселения организует взаимодействие с территориальным органом Федерального казначейства Республики Крым. </w:t>
      </w:r>
    </w:p>
    <w:p w:rsidR="000D747B" w:rsidRPr="00C35F03" w:rsidRDefault="000D747B" w:rsidP="00883924">
      <w:pPr>
        <w:widowControl w:val="0"/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C35F03">
        <w:rPr>
          <w:rFonts w:ascii="Times New Roman" w:hAnsi="Times New Roman"/>
          <w:sz w:val="24"/>
          <w:szCs w:val="24"/>
        </w:rPr>
        <w:t xml:space="preserve">        7. Главный администратор доходов местного бюджета, в случаях изменения состава и (или) функций, не позднее семи дней со дня наступления указанных событий доводит эту информацию до финансового управления администрации Советского района  по согласованной с ними форме.</w:t>
      </w:r>
    </w:p>
    <w:p w:rsidR="000D747B" w:rsidRPr="00C35F03" w:rsidRDefault="000D747B" w:rsidP="00BE5C1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Председатель</w:t>
      </w:r>
    </w:p>
    <w:p w:rsidR="000D747B" w:rsidRPr="00C35F03" w:rsidRDefault="000D747B" w:rsidP="00BE5C17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35F03">
        <w:rPr>
          <w:rFonts w:ascii="Times New Roman" w:hAnsi="Times New Roman"/>
          <w:b/>
          <w:bCs/>
          <w:sz w:val="24"/>
          <w:szCs w:val="24"/>
        </w:rPr>
        <w:t>Красно</w:t>
      </w:r>
      <w:r>
        <w:rPr>
          <w:rFonts w:ascii="Times New Roman" w:hAnsi="Times New Roman"/>
          <w:b/>
          <w:bCs/>
          <w:sz w:val="24"/>
          <w:szCs w:val="24"/>
        </w:rPr>
        <w:t xml:space="preserve">гвардейского </w:t>
      </w:r>
      <w:r w:rsidRPr="00C35F03">
        <w:rPr>
          <w:rFonts w:ascii="Times New Roman" w:hAnsi="Times New Roman"/>
          <w:b/>
          <w:bCs/>
          <w:sz w:val="24"/>
          <w:szCs w:val="24"/>
        </w:rPr>
        <w:t xml:space="preserve"> сельского совета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Л.Н. Шкурина.</w:t>
      </w:r>
    </w:p>
    <w:p w:rsidR="000D747B" w:rsidRPr="00C35F03" w:rsidRDefault="001C2949" w:rsidP="00883924">
      <w:pPr>
        <w:pStyle w:val="a3"/>
        <w:spacing w:before="0" w:beforeAutospacing="0" w:after="0" w:afterAutospacing="0"/>
        <w:ind w:firstLine="720"/>
        <w:jc w:val="right"/>
      </w:pPr>
      <w:r>
        <w:br w:type="page"/>
      </w:r>
      <w:r w:rsidR="000D747B" w:rsidRPr="00C35F03">
        <w:lastRenderedPageBreak/>
        <w:t>Приложение № 2</w:t>
      </w:r>
    </w:p>
    <w:p w:rsidR="000D747B" w:rsidRDefault="000D747B" w:rsidP="00883924">
      <w:pPr>
        <w:pStyle w:val="a3"/>
        <w:spacing w:before="0" w:beforeAutospacing="0" w:after="0" w:afterAutospacing="0"/>
        <w:ind w:firstLine="720"/>
        <w:jc w:val="right"/>
      </w:pPr>
      <w:r w:rsidRPr="00C35F03">
        <w:t>к р</w:t>
      </w:r>
      <w:r>
        <w:t xml:space="preserve">ешению 7 сессии 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right"/>
      </w:pPr>
      <w:r>
        <w:t>Красногвардейского сельского совета 1 созыва</w:t>
      </w:r>
      <w:r w:rsidRPr="00C35F03">
        <w:t xml:space="preserve"> 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right"/>
      </w:pPr>
      <w:r>
        <w:t xml:space="preserve">«30» октября  2014 г. </w:t>
      </w:r>
      <w:r w:rsidRPr="00C35F03">
        <w:t xml:space="preserve"> №</w:t>
      </w:r>
      <w:r>
        <w:t xml:space="preserve"> 13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both"/>
      </w:pPr>
      <w:r w:rsidRPr="00C35F03">
        <w:t> 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C35F03">
        <w:rPr>
          <w:b/>
        </w:rPr>
        <w:t>Перечень источников доходов бюджета Красно</w:t>
      </w:r>
      <w:r>
        <w:rPr>
          <w:b/>
        </w:rPr>
        <w:t>гвардейского</w:t>
      </w:r>
      <w:r w:rsidRPr="00C35F03">
        <w:rPr>
          <w:b/>
        </w:rPr>
        <w:t xml:space="preserve"> сельского поселения</w:t>
      </w:r>
    </w:p>
    <w:p w:rsidR="000D747B" w:rsidRPr="00C35F03" w:rsidRDefault="000D747B" w:rsidP="00883924">
      <w:pPr>
        <w:pStyle w:val="a3"/>
        <w:spacing w:before="0" w:beforeAutospacing="0" w:after="0" w:afterAutospacing="0"/>
        <w:ind w:firstLine="720"/>
        <w:jc w:val="center"/>
        <w:rPr>
          <w:b/>
        </w:rPr>
      </w:pPr>
    </w:p>
    <w:tbl>
      <w:tblPr>
        <w:tblW w:w="4988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40"/>
        <w:gridCol w:w="2309"/>
        <w:gridCol w:w="5637"/>
      </w:tblGrid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C35F03" w:rsidRDefault="000D747B" w:rsidP="00D968A9">
            <w:pPr>
              <w:pStyle w:val="a3"/>
              <w:spacing w:before="0" w:beforeAutospacing="0" w:after="0" w:afterAutospacing="0"/>
              <w:jc w:val="center"/>
            </w:pPr>
            <w:r w:rsidRPr="00C35F03">
              <w:t>Код главного администратора</w:t>
            </w:r>
          </w:p>
        </w:tc>
        <w:tc>
          <w:tcPr>
            <w:tcW w:w="1314" w:type="pct"/>
          </w:tcPr>
          <w:p w:rsidR="000D747B" w:rsidRPr="00C35F03" w:rsidRDefault="000D747B" w:rsidP="00D968A9">
            <w:pPr>
              <w:pStyle w:val="a3"/>
              <w:spacing w:before="0" w:beforeAutospacing="0" w:after="0" w:afterAutospacing="0"/>
              <w:ind w:firstLine="720"/>
              <w:jc w:val="both"/>
            </w:pPr>
          </w:p>
          <w:p w:rsidR="000D747B" w:rsidRPr="00C35F03" w:rsidRDefault="000D747B" w:rsidP="004532E3">
            <w:pPr>
              <w:pStyle w:val="a3"/>
              <w:spacing w:before="0" w:beforeAutospacing="0" w:after="0" w:afterAutospacing="0"/>
              <w:ind w:right="-563"/>
              <w:jc w:val="both"/>
            </w:pPr>
            <w:r w:rsidRPr="00C35F03">
              <w:t>Код доходов</w:t>
            </w:r>
          </w:p>
        </w:tc>
        <w:tc>
          <w:tcPr>
            <w:tcW w:w="3207" w:type="pct"/>
          </w:tcPr>
          <w:p w:rsidR="000D747B" w:rsidRPr="00C35F03" w:rsidRDefault="000D747B" w:rsidP="00D968A9">
            <w:pPr>
              <w:pStyle w:val="a3"/>
              <w:spacing w:before="0" w:beforeAutospacing="0" w:after="0" w:afterAutospacing="0"/>
              <w:ind w:firstLine="720"/>
              <w:jc w:val="both"/>
            </w:pPr>
          </w:p>
          <w:p w:rsidR="000D747B" w:rsidRPr="00C35F03" w:rsidRDefault="000D747B" w:rsidP="00D968A9">
            <w:pPr>
              <w:pStyle w:val="a3"/>
              <w:spacing w:before="0" w:beforeAutospacing="0" w:after="0" w:afterAutospacing="0"/>
              <w:ind w:firstLine="720"/>
              <w:jc w:val="both"/>
            </w:pPr>
            <w:r w:rsidRPr="00C35F03">
              <w:t>Наименование доходов по кодам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C35F03" w:rsidRDefault="000D747B" w:rsidP="00D968A9">
            <w:pPr>
              <w:pStyle w:val="a3"/>
              <w:spacing w:before="0" w:beforeAutospacing="0" w:after="0" w:afterAutospacing="0"/>
              <w:ind w:firstLine="720"/>
              <w:jc w:val="both"/>
            </w:pPr>
          </w:p>
        </w:tc>
        <w:tc>
          <w:tcPr>
            <w:tcW w:w="4522" w:type="pct"/>
            <w:gridSpan w:val="2"/>
          </w:tcPr>
          <w:p w:rsidR="000D747B" w:rsidRPr="00C35F03" w:rsidRDefault="000D747B" w:rsidP="001130DD">
            <w:pPr>
              <w:pStyle w:val="a3"/>
              <w:spacing w:before="0" w:beforeAutospacing="0" w:after="0" w:afterAutospacing="0"/>
              <w:ind w:firstLine="720"/>
              <w:jc w:val="center"/>
              <w:rPr>
                <w:b/>
              </w:rPr>
            </w:pPr>
            <w:r w:rsidRPr="00C35F03">
              <w:rPr>
                <w:b/>
              </w:rPr>
              <w:t>Красно</w:t>
            </w:r>
            <w:r>
              <w:rPr>
                <w:b/>
              </w:rPr>
              <w:t xml:space="preserve">гвардейского </w:t>
            </w:r>
            <w:r w:rsidRPr="00C35F03">
              <w:rPr>
                <w:b/>
              </w:rPr>
              <w:t xml:space="preserve"> сельское поселение 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9351 08 04020 01 0000 110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Государственная пошлина за совершение нотариальных действий должностными лицами органами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  <w:vAlign w:val="center"/>
          </w:tcPr>
          <w:p w:rsidR="000D747B" w:rsidRPr="004532E3" w:rsidRDefault="000D747B" w:rsidP="004532E3">
            <w:pPr>
              <w:rPr>
                <w:rFonts w:ascii="Times New Roman" w:hAnsi="Times New Roman"/>
                <w:sz w:val="24"/>
                <w:szCs w:val="24"/>
              </w:rPr>
            </w:pPr>
            <w:r w:rsidRPr="004532E3">
              <w:rPr>
                <w:rFonts w:ascii="Times New Roman" w:hAnsi="Times New Roman"/>
                <w:sz w:val="24"/>
                <w:szCs w:val="24"/>
              </w:rPr>
              <w:t>9351 11 05025 10 0000 120</w:t>
            </w:r>
          </w:p>
        </w:tc>
        <w:tc>
          <w:tcPr>
            <w:tcW w:w="3207" w:type="pct"/>
            <w:vAlign w:val="center"/>
          </w:tcPr>
          <w:p w:rsidR="000D747B" w:rsidRPr="004532E3" w:rsidRDefault="000D747B" w:rsidP="004532E3">
            <w:pPr>
              <w:rPr>
                <w:rFonts w:ascii="Times New Roman" w:hAnsi="Times New Roman"/>
                <w:sz w:val="24"/>
                <w:szCs w:val="24"/>
              </w:rPr>
            </w:pPr>
            <w:r w:rsidRPr="004532E3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муниципальных, бюджетных и автономных учреждений)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9351 11 05035 10 0000 120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  автономных учреждений)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9351 11 09045 10 0000 120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  автономных учреждений, а также имущества унитарных предприятий, в т.ч. казенных)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9351 13 01995 10 0000 130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9351 13 02995 10 0000 130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доходы от компенсации затрат бюджетов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9351 14 02053 10 0000 410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 xml:space="preserve">Доходы от реализации иного имущества находящегося в собственности поселений (за исключением имущества муниципальных бюджетных и  автономных учреждений, а также имущества муниципальных унитарных предприятий, </w:t>
            </w:r>
            <w:r w:rsidRPr="004532E3">
              <w:rPr>
                <w:rFonts w:ascii="Times New Roman" w:hAnsi="Times New Roman"/>
              </w:rPr>
              <w:lastRenderedPageBreak/>
              <w:t>в том числе казенных) в части реализации основных средств по указанному имуществу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9351 14 02053 10 0000 440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Доходы от реализации иного имущества находящегося в собственности поселений (за исключением имущества муниципальных бюджетных и автономных учреждений, а также имущества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9351 17 01050 10 0000 180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Не выясненные поступления, зачисляемые в бюджеты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9351 17 05050 10 0000 180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неналоговые доходы бюджета поселения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9352 00 00000 00 0000 000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Безвозмездные поступления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9352 02 01001 10 0000 151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Дотация бюджетам поселений на выравнивание уровня бюджетной обеспеченности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9352 02 01999 10 0000 151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дотации бюджетам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9352 02 02999 10 0000 151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субсидии бюджетам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9352 02 03003 10 0000 151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Субвенции бюджетам поселений на государственную регистрацию актов гражданского состояния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9352 02 03015 10 0000 151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</w:p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9352 02 03024 10 0000 151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9352 02 03999 10 0000 151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субвенции бюджетам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9352 02 04999 10 0000 151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межбюджетные трансферты, передаваемые бюджетам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9352 07 05000 10 0000 180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Прочие безвозмездные поступления в бюджет поселений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 xml:space="preserve">9352 08 05000 10 0000 </w:t>
            </w:r>
            <w:r w:rsidRPr="004532E3">
              <w:rPr>
                <w:rFonts w:ascii="Times New Roman" w:hAnsi="Times New Roman"/>
              </w:rPr>
              <w:lastRenderedPageBreak/>
              <w:t>180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lastRenderedPageBreak/>
              <w:t xml:space="preserve">Перечисление из бюджетов поселений (в бюджеты поселений) для осуществления возврата (зачета) излишне </w:t>
            </w:r>
            <w:r w:rsidRPr="004532E3">
              <w:rPr>
                <w:rFonts w:ascii="Times New Roman" w:hAnsi="Times New Roman"/>
              </w:rPr>
              <w:lastRenderedPageBreak/>
              <w:t>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9352 18 05010 10 0000 000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Доходы бюджетов поселений от возврата  остатков субсидий, субвенций и иных межбюджетных трансфертов, имеющих целевое назначение прошлых лет из бюджетов муниципальных районов</w:t>
            </w:r>
          </w:p>
        </w:tc>
      </w:tr>
      <w:tr w:rsidR="000D747B" w:rsidRPr="00DA62DD" w:rsidTr="004532E3">
        <w:trPr>
          <w:tblCellSpacing w:w="0" w:type="dxa"/>
        </w:trPr>
        <w:tc>
          <w:tcPr>
            <w:tcW w:w="478" w:type="pct"/>
          </w:tcPr>
          <w:p w:rsidR="000D747B" w:rsidRPr="004532E3" w:rsidRDefault="000D747B" w:rsidP="004532E3">
            <w:pPr>
              <w:numPr>
                <w:ilvl w:val="0"/>
                <w:numId w:val="13"/>
              </w:numPr>
              <w:rPr>
                <w:rFonts w:ascii="Times New Roman" w:hAnsi="Times New Roman"/>
              </w:rPr>
            </w:pPr>
          </w:p>
        </w:tc>
        <w:tc>
          <w:tcPr>
            <w:tcW w:w="1314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9352 19 05000 10 0000 151</w:t>
            </w:r>
          </w:p>
        </w:tc>
        <w:tc>
          <w:tcPr>
            <w:tcW w:w="3207" w:type="pct"/>
          </w:tcPr>
          <w:p w:rsidR="000D747B" w:rsidRPr="004532E3" w:rsidRDefault="000D747B" w:rsidP="004532E3">
            <w:pPr>
              <w:rPr>
                <w:rFonts w:ascii="Times New Roman" w:hAnsi="Times New Roman"/>
              </w:rPr>
            </w:pPr>
            <w:r w:rsidRPr="004532E3">
              <w:rPr>
                <w:rFonts w:ascii="Times New Roman" w:hAnsi="Times New Roman"/>
              </w:rPr>
              <w:t>Возврат остатков субсидий и иных межбюджетных трансфертов, имеющих целевое назначение прошлых лет из бюджетов поселений</w:t>
            </w:r>
          </w:p>
        </w:tc>
      </w:tr>
    </w:tbl>
    <w:p w:rsidR="000D747B" w:rsidRPr="008924F5" w:rsidRDefault="000D747B" w:rsidP="00883924">
      <w:pPr>
        <w:rPr>
          <w:rFonts w:ascii="Times New Roman" w:hAnsi="Times New Roman"/>
          <w:sz w:val="24"/>
          <w:szCs w:val="24"/>
        </w:rPr>
      </w:pPr>
    </w:p>
    <w:sectPr w:rsidR="000D747B" w:rsidRPr="008924F5" w:rsidSect="001C2949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A9B" w:rsidRDefault="00882A9B" w:rsidP="001C2949">
      <w:pPr>
        <w:spacing w:after="0" w:line="240" w:lineRule="auto"/>
      </w:pPr>
      <w:r>
        <w:separator/>
      </w:r>
    </w:p>
  </w:endnote>
  <w:endnote w:type="continuationSeparator" w:id="1">
    <w:p w:rsidR="00882A9B" w:rsidRDefault="00882A9B" w:rsidP="001C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949" w:rsidRDefault="001C2949">
    <w:pPr>
      <w:pStyle w:val="a6"/>
      <w:jc w:val="center"/>
    </w:pPr>
    <w:fldSimple w:instr=" PAGE   \* MERGEFORMAT ">
      <w:r>
        <w:rPr>
          <w:noProof/>
        </w:rPr>
        <w:t>1</w:t>
      </w:r>
    </w:fldSimple>
  </w:p>
  <w:p w:rsidR="001C2949" w:rsidRDefault="001C294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A9B" w:rsidRDefault="00882A9B" w:rsidP="001C2949">
      <w:pPr>
        <w:spacing w:after="0" w:line="240" w:lineRule="auto"/>
      </w:pPr>
      <w:r>
        <w:separator/>
      </w:r>
    </w:p>
  </w:footnote>
  <w:footnote w:type="continuationSeparator" w:id="1">
    <w:p w:rsidR="00882A9B" w:rsidRDefault="00882A9B" w:rsidP="001C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BDE14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694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786E6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F588B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880DA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3E69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C5ED8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4401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692C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E1C59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6CBABB28"/>
    <w:lvl w:ilvl="0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1">
    <w:nsid w:val="104603AD"/>
    <w:multiLevelType w:val="hybridMultilevel"/>
    <w:tmpl w:val="77C66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E8E2A45"/>
    <w:multiLevelType w:val="hybridMultilevel"/>
    <w:tmpl w:val="AF5C05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24F5"/>
    <w:rsid w:val="000D747B"/>
    <w:rsid w:val="001130DD"/>
    <w:rsid w:val="001704A0"/>
    <w:rsid w:val="001C2949"/>
    <w:rsid w:val="00291612"/>
    <w:rsid w:val="002B5A78"/>
    <w:rsid w:val="004532E3"/>
    <w:rsid w:val="004A1524"/>
    <w:rsid w:val="00551C5E"/>
    <w:rsid w:val="005566F2"/>
    <w:rsid w:val="005C1D19"/>
    <w:rsid w:val="006B60D8"/>
    <w:rsid w:val="00777B43"/>
    <w:rsid w:val="00823511"/>
    <w:rsid w:val="00882A9B"/>
    <w:rsid w:val="00883924"/>
    <w:rsid w:val="008924F5"/>
    <w:rsid w:val="009572B6"/>
    <w:rsid w:val="00BE5C17"/>
    <w:rsid w:val="00C35F03"/>
    <w:rsid w:val="00D968A9"/>
    <w:rsid w:val="00DA5CF9"/>
    <w:rsid w:val="00DA62DD"/>
    <w:rsid w:val="00DB0F1D"/>
    <w:rsid w:val="00DB7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39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839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83924"/>
    <w:rPr>
      <w:rFonts w:ascii="Courier New" w:hAnsi="Courier New" w:cs="Courier New"/>
      <w:sz w:val="20"/>
      <w:szCs w:val="20"/>
      <w:lang w:eastAsia="ar-SA" w:bidi="ar-SA"/>
    </w:rPr>
  </w:style>
  <w:style w:type="paragraph" w:customStyle="1" w:styleId="Oaeno">
    <w:name w:val="Oaeno"/>
    <w:basedOn w:val="a"/>
    <w:uiPriority w:val="99"/>
    <w:rsid w:val="00883924"/>
    <w:pPr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paragraph" w:customStyle="1" w:styleId="ConsPlusNormal">
    <w:name w:val="ConsPlusNormal"/>
    <w:uiPriority w:val="99"/>
    <w:rsid w:val="00883924"/>
    <w:pPr>
      <w:widowControl w:val="0"/>
      <w:ind w:firstLine="720"/>
    </w:pPr>
    <w:rPr>
      <w:rFonts w:ascii="Arial" w:hAnsi="Arial" w:cs="Arial"/>
      <w:color w:val="000000"/>
    </w:rPr>
  </w:style>
  <w:style w:type="paragraph" w:customStyle="1" w:styleId="1">
    <w:name w:val="обычный_1"/>
    <w:basedOn w:val="a"/>
    <w:uiPriority w:val="99"/>
    <w:rsid w:val="00883924"/>
    <w:pPr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883924"/>
    <w:rPr>
      <w:rFonts w:ascii="Palatino Linotype" w:hAnsi="Palatino Linotype" w:cs="Times New Roman"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883924"/>
    <w:pPr>
      <w:widowControl w:val="0"/>
      <w:shd w:val="clear" w:color="auto" w:fill="FFFFFF"/>
      <w:spacing w:before="300" w:after="240" w:line="298" w:lineRule="exact"/>
      <w:ind w:hanging="1440"/>
      <w:jc w:val="center"/>
    </w:pPr>
    <w:rPr>
      <w:rFonts w:ascii="Palatino Linotype" w:hAnsi="Palatino Linotype"/>
      <w:sz w:val="18"/>
      <w:szCs w:val="18"/>
    </w:rPr>
  </w:style>
  <w:style w:type="character" w:customStyle="1" w:styleId="2">
    <w:name w:val="Основной текст (2)_"/>
    <w:basedOn w:val="a0"/>
    <w:link w:val="21"/>
    <w:uiPriority w:val="99"/>
    <w:locked/>
    <w:rsid w:val="00883924"/>
    <w:rPr>
      <w:rFonts w:ascii="Palatino Linotype" w:hAnsi="Palatino Linotype" w:cs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83924"/>
    <w:pPr>
      <w:widowControl w:val="0"/>
      <w:shd w:val="clear" w:color="auto" w:fill="FFFFFF"/>
      <w:spacing w:before="240" w:after="240" w:line="322" w:lineRule="exact"/>
      <w:ind w:hanging="300"/>
    </w:pPr>
    <w:rPr>
      <w:rFonts w:ascii="Palatino Linotype" w:hAnsi="Palatino Linotype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C29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2949"/>
  </w:style>
  <w:style w:type="paragraph" w:styleId="a6">
    <w:name w:val="footer"/>
    <w:basedOn w:val="a"/>
    <w:link w:val="a7"/>
    <w:uiPriority w:val="99"/>
    <w:unhideWhenUsed/>
    <w:rsid w:val="001C29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29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17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1905</Words>
  <Characters>10865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13</cp:revision>
  <cp:lastPrinted>2020-01-23T13:50:00Z</cp:lastPrinted>
  <dcterms:created xsi:type="dcterms:W3CDTF">2014-10-30T10:59:00Z</dcterms:created>
  <dcterms:modified xsi:type="dcterms:W3CDTF">2020-01-23T13:51:00Z</dcterms:modified>
</cp:coreProperties>
</file>