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48B" w:rsidRPr="0000148B" w:rsidRDefault="0000148B" w:rsidP="0000148B">
      <w:pPr>
        <w:spacing w:after="0" w:line="240" w:lineRule="auto"/>
        <w:ind w:left="720"/>
        <w:jc w:val="center"/>
        <w:rPr>
          <w:rFonts w:ascii="Times New Roman" w:hAnsi="Times New Roman" w:cs="Times New Roman"/>
          <w:noProof/>
          <w:sz w:val="16"/>
          <w:szCs w:val="16"/>
        </w:rPr>
      </w:pPr>
      <w:r w:rsidRPr="0000148B">
        <w:rPr>
          <w:rFonts w:ascii="Times New Roman" w:hAnsi="Times New Roman" w:cs="Times New Roman"/>
          <w:noProof/>
          <w:lang w:eastAsia="ru-RU"/>
        </w:rPr>
        <w:drawing>
          <wp:inline distT="0" distB="0" distL="0" distR="0">
            <wp:extent cx="1028700" cy="114300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5"/>
                    <a:srcRect/>
                    <a:stretch>
                      <a:fillRect/>
                    </a:stretch>
                  </pic:blipFill>
                  <pic:spPr bwMode="auto">
                    <a:xfrm>
                      <a:off x="0" y="0"/>
                      <a:ext cx="1028700" cy="1143000"/>
                    </a:xfrm>
                    <a:prstGeom prst="rect">
                      <a:avLst/>
                    </a:prstGeom>
                    <a:noFill/>
                    <a:ln w="9525">
                      <a:noFill/>
                      <a:miter lim="800000"/>
                      <a:headEnd/>
                      <a:tailEnd/>
                    </a:ln>
                  </pic:spPr>
                </pic:pic>
              </a:graphicData>
            </a:graphic>
          </wp:inline>
        </w:drawing>
      </w:r>
    </w:p>
    <w:p w:rsidR="0000148B" w:rsidRPr="0000148B" w:rsidRDefault="0000148B" w:rsidP="0000148B">
      <w:pPr>
        <w:spacing w:after="0" w:line="240" w:lineRule="auto"/>
        <w:ind w:left="720"/>
        <w:jc w:val="center"/>
        <w:rPr>
          <w:rFonts w:ascii="Times New Roman" w:hAnsi="Times New Roman" w:cs="Times New Roman"/>
          <w:b/>
          <w:sz w:val="28"/>
          <w:szCs w:val="28"/>
        </w:rPr>
      </w:pPr>
      <w:r w:rsidRPr="0000148B">
        <w:rPr>
          <w:rFonts w:ascii="Times New Roman" w:hAnsi="Times New Roman" w:cs="Times New Roman"/>
          <w:b/>
          <w:sz w:val="28"/>
          <w:szCs w:val="28"/>
        </w:rPr>
        <w:t>РЕСПУБЛИКА КРЫМ</w:t>
      </w:r>
    </w:p>
    <w:p w:rsidR="0000148B" w:rsidRPr="0000148B" w:rsidRDefault="0000148B" w:rsidP="0000148B">
      <w:pPr>
        <w:spacing w:after="0" w:line="240" w:lineRule="auto"/>
        <w:ind w:left="720"/>
        <w:jc w:val="center"/>
        <w:rPr>
          <w:rFonts w:ascii="Times New Roman" w:hAnsi="Times New Roman" w:cs="Times New Roman"/>
          <w:b/>
          <w:sz w:val="28"/>
          <w:szCs w:val="28"/>
        </w:rPr>
      </w:pPr>
      <w:r w:rsidRPr="0000148B">
        <w:rPr>
          <w:rFonts w:ascii="Times New Roman" w:hAnsi="Times New Roman" w:cs="Times New Roman"/>
          <w:b/>
          <w:sz w:val="28"/>
          <w:szCs w:val="28"/>
        </w:rPr>
        <w:t>СОВЕТСКИЙ  РАЙОН</w:t>
      </w:r>
    </w:p>
    <w:p w:rsidR="0000148B" w:rsidRPr="0000148B" w:rsidRDefault="0000148B" w:rsidP="0000148B">
      <w:pPr>
        <w:spacing w:after="0" w:line="240" w:lineRule="auto"/>
        <w:ind w:left="720"/>
        <w:jc w:val="center"/>
        <w:rPr>
          <w:rFonts w:ascii="Times New Roman" w:hAnsi="Times New Roman" w:cs="Times New Roman"/>
          <w:b/>
          <w:sz w:val="28"/>
          <w:szCs w:val="28"/>
        </w:rPr>
      </w:pPr>
      <w:r w:rsidRPr="0000148B">
        <w:rPr>
          <w:rFonts w:ascii="Times New Roman" w:hAnsi="Times New Roman" w:cs="Times New Roman"/>
          <w:b/>
          <w:sz w:val="28"/>
          <w:szCs w:val="28"/>
        </w:rPr>
        <w:t>КРАСНОГВАРДЕЙСКОЕ СЕЛЬСКОЕ ПОСЕЛЕНИЕ</w:t>
      </w:r>
    </w:p>
    <w:p w:rsidR="0000148B" w:rsidRPr="0000148B" w:rsidRDefault="0000148B" w:rsidP="0000148B">
      <w:pPr>
        <w:spacing w:after="0" w:line="240" w:lineRule="auto"/>
        <w:ind w:left="720"/>
        <w:jc w:val="center"/>
        <w:rPr>
          <w:rFonts w:ascii="Times New Roman" w:hAnsi="Times New Roman" w:cs="Times New Roman"/>
          <w:b/>
          <w:sz w:val="28"/>
          <w:szCs w:val="28"/>
        </w:rPr>
      </w:pPr>
      <w:r w:rsidRPr="0000148B">
        <w:rPr>
          <w:rFonts w:ascii="Times New Roman" w:hAnsi="Times New Roman" w:cs="Times New Roman"/>
          <w:b/>
          <w:sz w:val="28"/>
          <w:szCs w:val="28"/>
        </w:rPr>
        <w:t>КРАСНОГВАРДЕЙСКИЙ СЕЛЬСКИЙ СОВЕТ</w:t>
      </w:r>
    </w:p>
    <w:p w:rsidR="0000148B" w:rsidRPr="0000148B" w:rsidRDefault="0000148B" w:rsidP="0000148B">
      <w:pPr>
        <w:spacing w:after="0" w:line="240" w:lineRule="auto"/>
        <w:ind w:left="720"/>
        <w:jc w:val="center"/>
        <w:rPr>
          <w:rFonts w:ascii="Times New Roman" w:hAnsi="Times New Roman" w:cs="Times New Roman"/>
          <w:b/>
          <w:sz w:val="28"/>
          <w:szCs w:val="28"/>
        </w:rPr>
      </w:pPr>
      <w:r w:rsidRPr="0000148B">
        <w:rPr>
          <w:rFonts w:ascii="Times New Roman" w:hAnsi="Times New Roman" w:cs="Times New Roman"/>
          <w:b/>
          <w:sz w:val="28"/>
          <w:szCs w:val="28"/>
        </w:rPr>
        <w:t>1 СОЗЫВ</w:t>
      </w:r>
    </w:p>
    <w:p w:rsidR="0000148B" w:rsidRPr="0000148B" w:rsidRDefault="0000148B" w:rsidP="0000148B">
      <w:pPr>
        <w:spacing w:after="0" w:line="240" w:lineRule="auto"/>
        <w:ind w:left="720"/>
        <w:jc w:val="center"/>
        <w:rPr>
          <w:rFonts w:ascii="Times New Roman" w:hAnsi="Times New Roman" w:cs="Times New Roman"/>
          <w:b/>
          <w:sz w:val="28"/>
          <w:szCs w:val="28"/>
        </w:rPr>
      </w:pPr>
      <w:proofErr w:type="gramStart"/>
      <w:r w:rsidRPr="0000148B">
        <w:rPr>
          <w:rFonts w:ascii="Times New Roman" w:hAnsi="Times New Roman" w:cs="Times New Roman"/>
          <w:b/>
          <w:sz w:val="28"/>
          <w:szCs w:val="28"/>
        </w:rPr>
        <w:t>Р</w:t>
      </w:r>
      <w:proofErr w:type="gramEnd"/>
      <w:r w:rsidRPr="0000148B">
        <w:rPr>
          <w:rFonts w:ascii="Times New Roman" w:hAnsi="Times New Roman" w:cs="Times New Roman"/>
          <w:b/>
          <w:sz w:val="28"/>
          <w:szCs w:val="28"/>
        </w:rPr>
        <w:t xml:space="preserve"> Е Ш Е Н И Е            </w:t>
      </w:r>
    </w:p>
    <w:p w:rsidR="0000148B" w:rsidRPr="0000148B" w:rsidRDefault="0000148B" w:rsidP="0000148B">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11</w:t>
      </w:r>
      <w:r w:rsidRPr="0000148B">
        <w:rPr>
          <w:rFonts w:ascii="Times New Roman" w:hAnsi="Times New Roman" w:cs="Times New Roman"/>
          <w:b/>
          <w:sz w:val="28"/>
          <w:szCs w:val="28"/>
        </w:rPr>
        <w:t xml:space="preserve"> сессии   </w:t>
      </w:r>
    </w:p>
    <w:p w:rsidR="0000148B" w:rsidRPr="0000148B" w:rsidRDefault="00C019AD" w:rsidP="0000148B">
      <w:pPr>
        <w:spacing w:after="0" w:line="240" w:lineRule="auto"/>
        <w:rPr>
          <w:rFonts w:ascii="Times New Roman" w:hAnsi="Times New Roman" w:cs="Times New Roman"/>
          <w:sz w:val="28"/>
          <w:szCs w:val="28"/>
        </w:rPr>
      </w:pPr>
      <w:r w:rsidRPr="0000148B">
        <w:rPr>
          <w:rFonts w:ascii="Times New Roman" w:hAnsi="Times New Roman" w:cs="Times New Roman"/>
          <w:sz w:val="28"/>
          <w:szCs w:val="28"/>
        </w:rPr>
        <w:t xml:space="preserve"> </w:t>
      </w:r>
      <w:r w:rsidR="0000148B" w:rsidRPr="0000148B">
        <w:rPr>
          <w:rFonts w:ascii="Times New Roman" w:hAnsi="Times New Roman" w:cs="Times New Roman"/>
          <w:sz w:val="28"/>
          <w:szCs w:val="28"/>
        </w:rPr>
        <w:t>«</w:t>
      </w:r>
      <w:r w:rsidR="00BF27AB">
        <w:rPr>
          <w:rFonts w:ascii="Times New Roman" w:hAnsi="Times New Roman" w:cs="Times New Roman"/>
          <w:sz w:val="28"/>
          <w:szCs w:val="28"/>
        </w:rPr>
        <w:t>22</w:t>
      </w:r>
      <w:r w:rsidR="0000148B" w:rsidRPr="0000148B">
        <w:rPr>
          <w:rFonts w:ascii="Times New Roman" w:hAnsi="Times New Roman" w:cs="Times New Roman"/>
          <w:sz w:val="28"/>
          <w:szCs w:val="28"/>
        </w:rPr>
        <w:t xml:space="preserve">» </w:t>
      </w:r>
      <w:r w:rsidR="00BF27AB">
        <w:rPr>
          <w:rFonts w:ascii="Times New Roman" w:hAnsi="Times New Roman" w:cs="Times New Roman"/>
          <w:sz w:val="28"/>
          <w:szCs w:val="28"/>
        </w:rPr>
        <w:t>июля</w:t>
      </w:r>
      <w:r w:rsidR="0000148B" w:rsidRPr="0000148B">
        <w:rPr>
          <w:rFonts w:ascii="Times New Roman" w:hAnsi="Times New Roman" w:cs="Times New Roman"/>
          <w:sz w:val="28"/>
          <w:szCs w:val="28"/>
        </w:rPr>
        <w:t xml:space="preserve">  2015 г.                                  </w:t>
      </w:r>
      <w:r w:rsidR="0000148B">
        <w:rPr>
          <w:rFonts w:ascii="Times New Roman" w:hAnsi="Times New Roman" w:cs="Times New Roman"/>
          <w:sz w:val="28"/>
          <w:szCs w:val="28"/>
        </w:rPr>
        <w:t xml:space="preserve">            </w:t>
      </w:r>
      <w:r w:rsidR="0000148B" w:rsidRPr="0000148B">
        <w:rPr>
          <w:rFonts w:ascii="Times New Roman" w:hAnsi="Times New Roman" w:cs="Times New Roman"/>
          <w:sz w:val="28"/>
          <w:szCs w:val="28"/>
        </w:rPr>
        <w:t xml:space="preserve">      с. </w:t>
      </w:r>
      <w:proofErr w:type="gramStart"/>
      <w:r w:rsidR="0000148B" w:rsidRPr="0000148B">
        <w:rPr>
          <w:rFonts w:ascii="Times New Roman" w:hAnsi="Times New Roman" w:cs="Times New Roman"/>
          <w:sz w:val="28"/>
          <w:szCs w:val="28"/>
        </w:rPr>
        <w:t>Красногвардейское</w:t>
      </w:r>
      <w:proofErr w:type="gramEnd"/>
    </w:p>
    <w:p w:rsidR="0000148B" w:rsidRPr="0000148B" w:rsidRDefault="0000148B" w:rsidP="0000148B">
      <w:pPr>
        <w:spacing w:after="0" w:line="240" w:lineRule="auto"/>
        <w:ind w:left="720"/>
        <w:jc w:val="center"/>
        <w:rPr>
          <w:rFonts w:ascii="Times New Roman" w:hAnsi="Times New Roman" w:cs="Times New Roman"/>
          <w:b/>
          <w:sz w:val="28"/>
          <w:szCs w:val="28"/>
        </w:rPr>
      </w:pPr>
      <w:r w:rsidRPr="0000148B">
        <w:rPr>
          <w:rFonts w:ascii="Times New Roman" w:hAnsi="Times New Roman" w:cs="Times New Roman"/>
          <w:b/>
          <w:sz w:val="28"/>
          <w:szCs w:val="28"/>
        </w:rPr>
        <w:t xml:space="preserve">№  </w:t>
      </w:r>
      <w:r w:rsidR="00BF27AB">
        <w:rPr>
          <w:rFonts w:ascii="Times New Roman" w:hAnsi="Times New Roman" w:cs="Times New Roman"/>
          <w:b/>
          <w:sz w:val="28"/>
          <w:szCs w:val="28"/>
        </w:rPr>
        <w:t>01</w:t>
      </w:r>
    </w:p>
    <w:p w:rsidR="00EB1688" w:rsidRPr="0000148B" w:rsidRDefault="00EB1688" w:rsidP="00EB1688">
      <w:pPr>
        <w:pStyle w:val="a3"/>
        <w:rPr>
          <w:rFonts w:ascii="Times New Roman" w:hAnsi="Times New Roman" w:cs="Times New Roman"/>
          <w:b/>
          <w:sz w:val="28"/>
          <w:szCs w:val="28"/>
        </w:rPr>
      </w:pPr>
      <w:r w:rsidRPr="0000148B">
        <w:rPr>
          <w:rFonts w:ascii="Times New Roman" w:hAnsi="Times New Roman" w:cs="Times New Roman"/>
          <w:b/>
          <w:sz w:val="28"/>
          <w:szCs w:val="28"/>
        </w:rPr>
        <w:t xml:space="preserve">«О принятии Правил распространения </w:t>
      </w:r>
    </w:p>
    <w:p w:rsidR="00EB1688" w:rsidRPr="0000148B" w:rsidRDefault="00EB1688" w:rsidP="00EB1688">
      <w:pPr>
        <w:pStyle w:val="a3"/>
        <w:rPr>
          <w:rFonts w:ascii="Times New Roman" w:hAnsi="Times New Roman" w:cs="Times New Roman"/>
          <w:b/>
          <w:sz w:val="28"/>
          <w:szCs w:val="28"/>
        </w:rPr>
      </w:pPr>
      <w:r w:rsidRPr="0000148B">
        <w:rPr>
          <w:rFonts w:ascii="Times New Roman" w:hAnsi="Times New Roman" w:cs="Times New Roman"/>
          <w:b/>
          <w:sz w:val="28"/>
          <w:szCs w:val="28"/>
        </w:rPr>
        <w:t xml:space="preserve">наружной рекламы, установки и эксплуатации </w:t>
      </w:r>
    </w:p>
    <w:p w:rsidR="00EB1688" w:rsidRPr="0000148B" w:rsidRDefault="00EB1688" w:rsidP="00EB1688">
      <w:pPr>
        <w:pStyle w:val="a3"/>
        <w:rPr>
          <w:rFonts w:ascii="Times New Roman" w:hAnsi="Times New Roman" w:cs="Times New Roman"/>
          <w:b/>
          <w:sz w:val="28"/>
          <w:szCs w:val="28"/>
        </w:rPr>
      </w:pPr>
      <w:r w:rsidRPr="0000148B">
        <w:rPr>
          <w:rFonts w:ascii="Times New Roman" w:hAnsi="Times New Roman" w:cs="Times New Roman"/>
          <w:b/>
          <w:sz w:val="28"/>
          <w:szCs w:val="28"/>
        </w:rPr>
        <w:t xml:space="preserve">наружной рекламы и информации на территории </w:t>
      </w:r>
    </w:p>
    <w:p w:rsidR="00201AFE" w:rsidRPr="0000148B" w:rsidRDefault="00EB1688" w:rsidP="00EB1688">
      <w:pPr>
        <w:pStyle w:val="a3"/>
        <w:rPr>
          <w:rFonts w:ascii="Times New Roman" w:hAnsi="Times New Roman" w:cs="Times New Roman"/>
          <w:b/>
          <w:sz w:val="28"/>
          <w:szCs w:val="28"/>
        </w:rPr>
      </w:pPr>
      <w:proofErr w:type="gramStart"/>
      <w:r w:rsidRPr="0000148B">
        <w:rPr>
          <w:rFonts w:ascii="Times New Roman" w:hAnsi="Times New Roman" w:cs="Times New Roman"/>
          <w:b/>
          <w:sz w:val="28"/>
          <w:szCs w:val="28"/>
        </w:rPr>
        <w:t xml:space="preserve">муниципального образования </w:t>
      </w:r>
      <w:r w:rsidR="0000148B">
        <w:rPr>
          <w:rFonts w:ascii="Times New Roman" w:hAnsi="Times New Roman" w:cs="Times New Roman"/>
          <w:b/>
          <w:sz w:val="28"/>
          <w:szCs w:val="28"/>
        </w:rPr>
        <w:t xml:space="preserve">Красногвардейское </w:t>
      </w:r>
      <w:r w:rsidR="00201AFE" w:rsidRPr="0000148B">
        <w:rPr>
          <w:rFonts w:ascii="Times New Roman" w:hAnsi="Times New Roman" w:cs="Times New Roman"/>
          <w:b/>
          <w:sz w:val="28"/>
          <w:szCs w:val="28"/>
        </w:rPr>
        <w:t>сельское</w:t>
      </w:r>
      <w:proofErr w:type="gramEnd"/>
    </w:p>
    <w:p w:rsidR="00B2625E" w:rsidRPr="0000148B" w:rsidRDefault="00201AFE" w:rsidP="00EB1688">
      <w:pPr>
        <w:pStyle w:val="a3"/>
        <w:rPr>
          <w:rFonts w:ascii="Times New Roman" w:hAnsi="Times New Roman" w:cs="Times New Roman"/>
          <w:b/>
          <w:sz w:val="28"/>
          <w:szCs w:val="28"/>
        </w:rPr>
      </w:pPr>
      <w:r w:rsidRPr="0000148B">
        <w:rPr>
          <w:rFonts w:ascii="Times New Roman" w:hAnsi="Times New Roman" w:cs="Times New Roman"/>
          <w:b/>
          <w:sz w:val="28"/>
          <w:szCs w:val="28"/>
        </w:rPr>
        <w:t xml:space="preserve">поселение </w:t>
      </w:r>
      <w:r w:rsidR="0000148B">
        <w:rPr>
          <w:rFonts w:ascii="Times New Roman" w:hAnsi="Times New Roman" w:cs="Times New Roman"/>
          <w:b/>
          <w:sz w:val="28"/>
          <w:szCs w:val="28"/>
        </w:rPr>
        <w:t>Советского</w:t>
      </w:r>
      <w:r w:rsidRPr="0000148B">
        <w:rPr>
          <w:rFonts w:ascii="Times New Roman" w:hAnsi="Times New Roman" w:cs="Times New Roman"/>
          <w:b/>
          <w:sz w:val="28"/>
          <w:szCs w:val="28"/>
        </w:rPr>
        <w:t xml:space="preserve"> района Республики Крым»</w:t>
      </w:r>
    </w:p>
    <w:p w:rsidR="00B2625E" w:rsidRPr="00B2625E" w:rsidRDefault="00B2625E" w:rsidP="00C019AD">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B2625E">
        <w:rPr>
          <w:rFonts w:ascii="Times New Roman" w:eastAsia="Times New Roman" w:hAnsi="Times New Roman" w:cs="Times New Roman"/>
          <w:sz w:val="28"/>
          <w:szCs w:val="28"/>
          <w:lang w:eastAsia="ru-RU"/>
        </w:rPr>
        <w:t>В соответствии с Федеральным законом от 13 марта 2006 года №38-ФЗ «О рекламе», Градостроительным кодексом Российской федерации, Федеральным законом от 06 октября 2003 года №131-ФЗ «Об общих принципах организации органов местного самоуправления в Российской Федерации», Постановлением Совета министров Республики Крым №405 от 21 октября 2014 г. «О некоторых вопросах распространения наружной рекламы, установки, эксплуатации наружной рекламы и информации в Республике</w:t>
      </w:r>
      <w:proofErr w:type="gramEnd"/>
      <w:r w:rsidRPr="00B2625E">
        <w:rPr>
          <w:rFonts w:ascii="Times New Roman" w:eastAsia="Times New Roman" w:hAnsi="Times New Roman" w:cs="Times New Roman"/>
          <w:sz w:val="28"/>
          <w:szCs w:val="28"/>
          <w:lang w:eastAsia="ru-RU"/>
        </w:rPr>
        <w:t xml:space="preserve"> Крым»,</w:t>
      </w:r>
      <w:r w:rsidR="0000148B">
        <w:rPr>
          <w:rFonts w:ascii="Times New Roman" w:eastAsia="Times New Roman" w:hAnsi="Times New Roman" w:cs="Times New Roman"/>
          <w:sz w:val="28"/>
          <w:szCs w:val="28"/>
          <w:lang w:eastAsia="ru-RU"/>
        </w:rPr>
        <w:t xml:space="preserve"> Уставом Красногвардейского сельского поселения Красногвардейский </w:t>
      </w:r>
      <w:r w:rsidR="00EB1688">
        <w:rPr>
          <w:rFonts w:ascii="Times New Roman" w:eastAsia="Times New Roman" w:hAnsi="Times New Roman" w:cs="Times New Roman"/>
          <w:sz w:val="28"/>
          <w:szCs w:val="28"/>
          <w:lang w:eastAsia="ru-RU"/>
        </w:rPr>
        <w:t xml:space="preserve"> сельский совет </w:t>
      </w:r>
      <w:r w:rsidR="0000148B">
        <w:rPr>
          <w:rFonts w:ascii="Times New Roman" w:eastAsia="Times New Roman" w:hAnsi="Times New Roman" w:cs="Times New Roman"/>
          <w:sz w:val="28"/>
          <w:szCs w:val="28"/>
          <w:lang w:eastAsia="ru-RU"/>
        </w:rPr>
        <w:t>Советского</w:t>
      </w:r>
      <w:r w:rsidR="00EB1688">
        <w:rPr>
          <w:rFonts w:ascii="Times New Roman" w:eastAsia="Times New Roman" w:hAnsi="Times New Roman" w:cs="Times New Roman"/>
          <w:sz w:val="28"/>
          <w:szCs w:val="28"/>
          <w:lang w:eastAsia="ru-RU"/>
        </w:rPr>
        <w:t xml:space="preserve"> района </w:t>
      </w:r>
      <w:r w:rsidRPr="00B2625E">
        <w:rPr>
          <w:rFonts w:ascii="Times New Roman" w:eastAsia="Times New Roman" w:hAnsi="Times New Roman" w:cs="Times New Roman"/>
          <w:sz w:val="28"/>
          <w:szCs w:val="28"/>
          <w:lang w:eastAsia="ru-RU"/>
        </w:rPr>
        <w:t xml:space="preserve">Республики Крым </w:t>
      </w:r>
      <w:proofErr w:type="gramStart"/>
      <w:r w:rsidRPr="00B2625E">
        <w:rPr>
          <w:rFonts w:ascii="Times New Roman" w:eastAsia="Times New Roman" w:hAnsi="Times New Roman" w:cs="Times New Roman"/>
          <w:sz w:val="28"/>
          <w:szCs w:val="28"/>
          <w:lang w:eastAsia="ru-RU"/>
        </w:rPr>
        <w:t>Р</w:t>
      </w:r>
      <w:proofErr w:type="gramEnd"/>
      <w:r w:rsidRPr="00B2625E">
        <w:rPr>
          <w:rFonts w:ascii="Times New Roman" w:eastAsia="Times New Roman" w:hAnsi="Times New Roman" w:cs="Times New Roman"/>
          <w:sz w:val="28"/>
          <w:szCs w:val="28"/>
          <w:lang w:eastAsia="ru-RU"/>
        </w:rPr>
        <w:t xml:space="preserve"> Е Ш И Л:</w:t>
      </w:r>
    </w:p>
    <w:p w:rsidR="006355E1" w:rsidRPr="0005143B" w:rsidRDefault="0005143B" w:rsidP="0005143B">
      <w:pPr>
        <w:pStyle w:val="a3"/>
        <w:numPr>
          <w:ilvl w:val="0"/>
          <w:numId w:val="5"/>
        </w:numPr>
        <w:jc w:val="both"/>
        <w:rPr>
          <w:rFonts w:ascii="Times New Roman" w:hAnsi="Times New Roman" w:cs="Times New Roman"/>
          <w:sz w:val="28"/>
          <w:szCs w:val="28"/>
          <w:lang w:eastAsia="ru-RU"/>
        </w:rPr>
      </w:pPr>
      <w:r w:rsidRPr="0005143B">
        <w:rPr>
          <w:rFonts w:ascii="Times New Roman" w:hAnsi="Times New Roman" w:cs="Times New Roman"/>
          <w:sz w:val="28"/>
          <w:szCs w:val="28"/>
          <w:lang w:eastAsia="ru-RU"/>
        </w:rPr>
        <w:t>Утвердить  Положение о порядке п</w:t>
      </w:r>
      <w:r w:rsidR="006355E1" w:rsidRPr="0005143B">
        <w:rPr>
          <w:rFonts w:ascii="Times New Roman" w:hAnsi="Times New Roman" w:cs="Times New Roman"/>
          <w:sz w:val="28"/>
          <w:szCs w:val="28"/>
          <w:lang w:eastAsia="ru-RU"/>
        </w:rPr>
        <w:t xml:space="preserve">равил распространения наружной рекламы, установки и эксплуатации наружной рекламы и информации на территории муниципального образования </w:t>
      </w:r>
      <w:r w:rsidR="0000148B">
        <w:rPr>
          <w:rFonts w:ascii="Times New Roman" w:hAnsi="Times New Roman" w:cs="Times New Roman"/>
          <w:sz w:val="28"/>
          <w:szCs w:val="28"/>
          <w:lang w:eastAsia="ru-RU"/>
        </w:rPr>
        <w:t>Красногвардейское</w:t>
      </w:r>
      <w:r w:rsidRPr="0005143B">
        <w:rPr>
          <w:rFonts w:ascii="Times New Roman" w:hAnsi="Times New Roman" w:cs="Times New Roman"/>
          <w:sz w:val="28"/>
          <w:szCs w:val="28"/>
          <w:lang w:eastAsia="ru-RU"/>
        </w:rPr>
        <w:t xml:space="preserve"> сельское поселение </w:t>
      </w:r>
      <w:r w:rsidR="0000148B">
        <w:rPr>
          <w:rFonts w:ascii="Times New Roman" w:hAnsi="Times New Roman" w:cs="Times New Roman"/>
          <w:sz w:val="28"/>
          <w:szCs w:val="28"/>
          <w:lang w:eastAsia="ru-RU"/>
        </w:rPr>
        <w:t>Советского</w:t>
      </w:r>
      <w:r w:rsidR="006355E1" w:rsidRPr="0005143B">
        <w:rPr>
          <w:rFonts w:ascii="Times New Roman" w:hAnsi="Times New Roman" w:cs="Times New Roman"/>
          <w:sz w:val="28"/>
          <w:szCs w:val="28"/>
          <w:lang w:eastAsia="ru-RU"/>
        </w:rPr>
        <w:t xml:space="preserve"> район</w:t>
      </w:r>
      <w:r w:rsidRPr="0005143B">
        <w:rPr>
          <w:rFonts w:ascii="Times New Roman" w:hAnsi="Times New Roman" w:cs="Times New Roman"/>
          <w:sz w:val="28"/>
          <w:szCs w:val="28"/>
          <w:lang w:eastAsia="ru-RU"/>
        </w:rPr>
        <w:t>а Республики Крым</w:t>
      </w:r>
      <w:r w:rsidR="006355E1" w:rsidRPr="0005143B">
        <w:rPr>
          <w:rFonts w:ascii="Times New Roman" w:hAnsi="Times New Roman" w:cs="Times New Roman"/>
          <w:sz w:val="28"/>
          <w:szCs w:val="28"/>
          <w:lang w:eastAsia="ru-RU"/>
        </w:rPr>
        <w:t xml:space="preserve">  (положение о порядке прилагается).</w:t>
      </w:r>
    </w:p>
    <w:p w:rsidR="0000148B" w:rsidRPr="0000148B" w:rsidRDefault="006355E1" w:rsidP="0000148B">
      <w:pPr>
        <w:pStyle w:val="a4"/>
        <w:numPr>
          <w:ilvl w:val="0"/>
          <w:numId w:val="5"/>
        </w:numPr>
        <w:spacing w:after="0" w:line="240" w:lineRule="auto"/>
        <w:rPr>
          <w:rFonts w:ascii="Times New Roman" w:hAnsi="Times New Roman" w:cs="Times New Roman"/>
          <w:sz w:val="28"/>
          <w:szCs w:val="28"/>
        </w:rPr>
      </w:pPr>
      <w:proofErr w:type="gramStart"/>
      <w:r w:rsidRPr="0000148B">
        <w:rPr>
          <w:rFonts w:ascii="Times New Roman" w:hAnsi="Times New Roman" w:cs="Times New Roman"/>
          <w:sz w:val="28"/>
          <w:szCs w:val="28"/>
        </w:rPr>
        <w:t xml:space="preserve">Настоящее решение вступает в силу с момента подписания, подлежит официальному обнародованию </w:t>
      </w:r>
      <w:r w:rsidR="0000148B" w:rsidRPr="0000148B">
        <w:rPr>
          <w:rFonts w:ascii="Times New Roman" w:hAnsi="Times New Roman" w:cs="Times New Roman"/>
          <w:sz w:val="28"/>
          <w:szCs w:val="28"/>
        </w:rPr>
        <w:t xml:space="preserve"> на информационном стенде Красногвардейского сельского поселения и разместить его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roofErr w:type="gramEnd"/>
    </w:p>
    <w:p w:rsidR="0000148B" w:rsidRDefault="0005143B" w:rsidP="0005143B">
      <w:pPr>
        <w:pStyle w:val="a3"/>
        <w:rPr>
          <w:rFonts w:ascii="Times New Roman" w:hAnsi="Times New Roman" w:cs="Times New Roman"/>
          <w:sz w:val="28"/>
          <w:szCs w:val="28"/>
          <w:lang w:eastAsia="ru-RU"/>
        </w:rPr>
      </w:pPr>
      <w:r w:rsidRPr="0005143B">
        <w:rPr>
          <w:rFonts w:ascii="Times New Roman" w:hAnsi="Times New Roman" w:cs="Times New Roman"/>
          <w:sz w:val="28"/>
          <w:szCs w:val="28"/>
          <w:lang w:eastAsia="ru-RU"/>
        </w:rPr>
        <w:t xml:space="preserve">Председатель </w:t>
      </w:r>
    </w:p>
    <w:p w:rsidR="00C019AD" w:rsidRDefault="0005143B" w:rsidP="00C019AD">
      <w:pPr>
        <w:pStyle w:val="a3"/>
      </w:pPr>
      <w:r w:rsidRPr="0005143B">
        <w:rPr>
          <w:rFonts w:ascii="Times New Roman" w:hAnsi="Times New Roman" w:cs="Times New Roman"/>
          <w:sz w:val="28"/>
          <w:szCs w:val="28"/>
          <w:lang w:eastAsia="ru-RU"/>
        </w:rPr>
        <w:t>Кр</w:t>
      </w:r>
      <w:r w:rsidR="0000148B">
        <w:rPr>
          <w:rFonts w:ascii="Times New Roman" w:hAnsi="Times New Roman" w:cs="Times New Roman"/>
          <w:sz w:val="28"/>
          <w:szCs w:val="28"/>
          <w:lang w:eastAsia="ru-RU"/>
        </w:rPr>
        <w:t xml:space="preserve">асногвардейского </w:t>
      </w:r>
      <w:r w:rsidRPr="0005143B">
        <w:rPr>
          <w:rFonts w:ascii="Times New Roman" w:hAnsi="Times New Roman" w:cs="Times New Roman"/>
          <w:sz w:val="28"/>
          <w:szCs w:val="28"/>
          <w:lang w:eastAsia="ru-RU"/>
        </w:rPr>
        <w:t xml:space="preserve">сельского совета </w:t>
      </w:r>
      <w:r w:rsidR="0000148B">
        <w:rPr>
          <w:rFonts w:ascii="Times New Roman" w:hAnsi="Times New Roman" w:cs="Times New Roman"/>
          <w:sz w:val="28"/>
          <w:szCs w:val="28"/>
          <w:lang w:eastAsia="ru-RU"/>
        </w:rPr>
        <w:t xml:space="preserve">                                             Л.Н. Шкурина</w:t>
      </w:r>
    </w:p>
    <w:p w:rsidR="00C019AD" w:rsidRDefault="00C019AD">
      <w:r>
        <w:br w:type="page"/>
      </w:r>
    </w:p>
    <w:p w:rsidR="00C019AD" w:rsidRDefault="003F3F8A" w:rsidP="00C019AD">
      <w:pPr>
        <w:pStyle w:val="a3"/>
        <w:jc w:val="right"/>
        <w:rPr>
          <w:rFonts w:ascii="Times New Roman" w:hAnsi="Times New Roman"/>
          <w:sz w:val="24"/>
        </w:rPr>
      </w:pPr>
      <w:r>
        <w:rPr>
          <w:rFonts w:ascii="Times New Roman" w:hAnsi="Times New Roman"/>
          <w:sz w:val="24"/>
        </w:rPr>
        <w:lastRenderedPageBreak/>
        <w:t xml:space="preserve">           УТВЕРЖДЕНО </w:t>
      </w:r>
    </w:p>
    <w:p w:rsidR="00C019AD" w:rsidRDefault="003F3F8A" w:rsidP="00C019AD">
      <w:pPr>
        <w:pStyle w:val="a3"/>
        <w:jc w:val="right"/>
        <w:rPr>
          <w:rFonts w:ascii="Times New Roman" w:hAnsi="Times New Roman"/>
          <w:sz w:val="24"/>
        </w:rPr>
      </w:pPr>
      <w:r>
        <w:rPr>
          <w:rFonts w:ascii="Times New Roman" w:hAnsi="Times New Roman"/>
          <w:sz w:val="24"/>
        </w:rPr>
        <w:t xml:space="preserve">решением </w:t>
      </w:r>
      <w:proofErr w:type="gramStart"/>
      <w:r>
        <w:rPr>
          <w:rFonts w:ascii="Times New Roman" w:hAnsi="Times New Roman"/>
          <w:sz w:val="24"/>
        </w:rPr>
        <w:t>Красногвардейского</w:t>
      </w:r>
      <w:proofErr w:type="gramEnd"/>
    </w:p>
    <w:p w:rsidR="003F3F8A" w:rsidRDefault="003F3F8A" w:rsidP="00C019AD">
      <w:pPr>
        <w:pStyle w:val="a3"/>
        <w:jc w:val="right"/>
        <w:rPr>
          <w:rFonts w:ascii="Times New Roman" w:hAnsi="Times New Roman"/>
          <w:sz w:val="24"/>
        </w:rPr>
      </w:pPr>
      <w:r>
        <w:rPr>
          <w:rFonts w:ascii="Times New Roman" w:hAnsi="Times New Roman"/>
          <w:sz w:val="24"/>
        </w:rPr>
        <w:t xml:space="preserve"> сельского совета </w:t>
      </w:r>
    </w:p>
    <w:p w:rsidR="003F3F8A" w:rsidRDefault="003F3F8A" w:rsidP="003F3F8A">
      <w:pPr>
        <w:spacing w:after="0" w:line="240" w:lineRule="auto"/>
        <w:ind w:left="6237"/>
        <w:rPr>
          <w:rFonts w:ascii="Times New Roman" w:hAnsi="Times New Roman"/>
          <w:sz w:val="24"/>
        </w:rPr>
      </w:pPr>
      <w:r>
        <w:rPr>
          <w:rFonts w:ascii="Times New Roman" w:hAnsi="Times New Roman"/>
          <w:sz w:val="24"/>
        </w:rPr>
        <w:t>Красногвардейского сельского поселения Советского района  Республики Крым</w:t>
      </w:r>
    </w:p>
    <w:p w:rsidR="003F3F8A" w:rsidRDefault="003F3F8A" w:rsidP="003F3F8A">
      <w:pPr>
        <w:spacing w:after="0" w:line="240" w:lineRule="auto"/>
        <w:ind w:left="6237"/>
        <w:rPr>
          <w:rFonts w:ascii="Times New Roman" w:hAnsi="Times New Roman"/>
          <w:sz w:val="24"/>
        </w:rPr>
      </w:pPr>
      <w:r>
        <w:rPr>
          <w:rFonts w:ascii="Times New Roman" w:hAnsi="Times New Roman"/>
          <w:sz w:val="24"/>
        </w:rPr>
        <w:t>от  22 июля 2015 г.</w:t>
      </w:r>
    </w:p>
    <w:p w:rsidR="003F3F8A" w:rsidRDefault="003F3F8A" w:rsidP="003F3F8A">
      <w:pPr>
        <w:spacing w:after="0" w:line="240" w:lineRule="auto"/>
        <w:ind w:left="6237"/>
        <w:rPr>
          <w:rFonts w:ascii="Times New Roman" w:hAnsi="Times New Roman"/>
          <w:sz w:val="24"/>
        </w:rPr>
      </w:pPr>
      <w:r>
        <w:rPr>
          <w:rFonts w:ascii="Times New Roman" w:hAnsi="Times New Roman"/>
          <w:sz w:val="24"/>
        </w:rPr>
        <w:t>№ 01</w:t>
      </w:r>
    </w:p>
    <w:p w:rsidR="003F3F8A" w:rsidRDefault="003F3F8A" w:rsidP="003F3F8A">
      <w:pPr>
        <w:spacing w:after="0" w:line="240" w:lineRule="auto"/>
        <w:jc w:val="right"/>
        <w:rPr>
          <w:rFonts w:ascii="Times New Roman" w:hAnsi="Times New Roman"/>
          <w:b/>
          <w:sz w:val="24"/>
        </w:rPr>
      </w:pPr>
    </w:p>
    <w:p w:rsidR="003F3F8A" w:rsidRDefault="003F3F8A" w:rsidP="003F3F8A">
      <w:pPr>
        <w:widowControl w:val="0"/>
        <w:spacing w:after="0" w:line="240" w:lineRule="auto"/>
        <w:jc w:val="center"/>
        <w:rPr>
          <w:rFonts w:ascii="Times New Roman" w:hAnsi="Times New Roman"/>
          <w:b/>
          <w:caps/>
          <w:sz w:val="24"/>
        </w:rPr>
      </w:pPr>
    </w:p>
    <w:p w:rsidR="003F3F8A" w:rsidRDefault="003F3F8A" w:rsidP="003F3F8A">
      <w:pPr>
        <w:widowControl w:val="0"/>
        <w:spacing w:after="0" w:line="240" w:lineRule="auto"/>
        <w:jc w:val="center"/>
        <w:rPr>
          <w:rFonts w:ascii="Times New Roman" w:hAnsi="Times New Roman"/>
          <w:b/>
          <w:caps/>
          <w:sz w:val="24"/>
        </w:rPr>
      </w:pPr>
      <w:r>
        <w:rPr>
          <w:rFonts w:ascii="Times New Roman" w:hAnsi="Times New Roman"/>
          <w:b/>
          <w:caps/>
          <w:sz w:val="24"/>
        </w:rPr>
        <w:t xml:space="preserve">Правила </w:t>
      </w:r>
    </w:p>
    <w:p w:rsidR="003F3F8A" w:rsidRDefault="003F3F8A" w:rsidP="003F3F8A">
      <w:pPr>
        <w:widowControl w:val="0"/>
        <w:spacing w:after="0" w:line="240" w:lineRule="auto"/>
        <w:jc w:val="center"/>
        <w:rPr>
          <w:rFonts w:ascii="Times New Roman" w:hAnsi="Times New Roman"/>
          <w:b/>
          <w:sz w:val="24"/>
        </w:rPr>
      </w:pPr>
      <w:proofErr w:type="gramStart"/>
      <w:r>
        <w:rPr>
          <w:rFonts w:ascii="Times New Roman" w:hAnsi="Times New Roman"/>
          <w:b/>
          <w:sz w:val="24"/>
        </w:rPr>
        <w:t>распространения наружной рекламы, установки и эксплуатации объектов наружной рекламы и информации на территории администрации Красногвардейского сельского поселения Красногвардейского сельского поселения Советского района Республики Крым</w:t>
      </w:r>
      <w:proofErr w:type="gramEnd"/>
    </w:p>
    <w:p w:rsidR="003F3F8A" w:rsidRDefault="003F3F8A" w:rsidP="003F3F8A">
      <w:pPr>
        <w:widowControl w:val="0"/>
        <w:spacing w:after="0" w:line="240" w:lineRule="auto"/>
        <w:jc w:val="center"/>
        <w:rPr>
          <w:rFonts w:ascii="Times New Roman" w:hAnsi="Times New Roman"/>
          <w:b/>
          <w:sz w:val="24"/>
        </w:rPr>
      </w:pP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1. Общие положения</w:t>
      </w:r>
    </w:p>
    <w:p w:rsidR="003F3F8A" w:rsidRDefault="003F3F8A" w:rsidP="003F3F8A">
      <w:pPr>
        <w:widowControl w:val="0"/>
        <w:spacing w:after="0" w:line="240" w:lineRule="auto"/>
        <w:ind w:firstLine="709"/>
        <w:jc w:val="both"/>
        <w:rPr>
          <w:rFonts w:ascii="Times New Roman" w:hAnsi="Times New Roman"/>
          <w:sz w:val="24"/>
        </w:rPr>
      </w:pP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1.1. </w:t>
      </w:r>
      <w:proofErr w:type="gramStart"/>
      <w:r>
        <w:rPr>
          <w:rFonts w:ascii="Times New Roman" w:hAnsi="Times New Roman"/>
          <w:sz w:val="24"/>
        </w:rPr>
        <w:t>Правила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Красногвардейского сельского поселения Советского района Республики Крым  (далее - Правила)  разработаны в целях обеспечения единой политики в сфере наружной рекламы, установки и эксплуатации объектов  наружной рекламы и информации, усиления муниципального контроля за процессом формирования благоприятной архитектурной и информационной сельской  среды, эксплуатацией объектов наружной рекламы</w:t>
      </w:r>
      <w:proofErr w:type="gramEnd"/>
      <w:r>
        <w:rPr>
          <w:rFonts w:ascii="Times New Roman" w:hAnsi="Times New Roman"/>
          <w:sz w:val="24"/>
        </w:rPr>
        <w:t xml:space="preserve"> и информации, использованием муниципальной собственности в целях распространения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1.2. </w:t>
      </w:r>
      <w:proofErr w:type="gramStart"/>
      <w:r>
        <w:rPr>
          <w:rFonts w:ascii="Times New Roman" w:hAnsi="Times New Roman"/>
          <w:sz w:val="24"/>
        </w:rPr>
        <w:t>Настоящие Правила регламентируют общий порядок и устанавливают требования к установке и эксплуатации объектов наружной рекламы и информации на территории Красногвардейского сельского поселения Советского района Республики Крым, компетенцию органов местного самоуправления в сфере распространения наружной рекламы, установки и эксплуатации объектов наружной информации, порядок заключения договоров и выдачи разрешений на установку и эксплуатацию объектов наружной рекламы и информации, определяют типы (виды) рекламных</w:t>
      </w:r>
      <w:proofErr w:type="gramEnd"/>
      <w:r>
        <w:rPr>
          <w:rFonts w:ascii="Times New Roman" w:hAnsi="Times New Roman"/>
          <w:sz w:val="24"/>
        </w:rPr>
        <w:t xml:space="preserve"> конструкций и объектов наружной информации, которые могут устанавливаться и эксплуатироваться на территории населенного пункта, а также порядок осуществления </w:t>
      </w:r>
      <w:proofErr w:type="gramStart"/>
      <w:r>
        <w:rPr>
          <w:rFonts w:ascii="Times New Roman" w:hAnsi="Times New Roman"/>
          <w:sz w:val="24"/>
        </w:rPr>
        <w:t>контроля за</w:t>
      </w:r>
      <w:proofErr w:type="gramEnd"/>
      <w:r>
        <w:rPr>
          <w:rFonts w:ascii="Times New Roman" w:hAnsi="Times New Roman"/>
          <w:sz w:val="24"/>
        </w:rPr>
        <w:t xml:space="preserve"> соблюдением этих требований.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1.3. Соблюдение настоящих Правил обязательно для всех юридических лиц независимо от формы собственности и ведомственной принадлежности, а также для физических лиц и индивидуальных предпринимателей при распространении рекламы, установке и эксплуатации объектов наружной рекламы и информации на территории Красногвардейского сельского поселения Советского района Республики Крым.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1.4. Правила разработаны на основании Федерального закона от 13 марта 2006 года №38-ФЗ "О рекламе", Градостроительного кодекса Российской Федерации, Федерального закона от 1 июня 2005 года № 53-ФЗ "О государственном языке Российской Федерации", ГОСТ </w:t>
      </w:r>
      <w:proofErr w:type="gramStart"/>
      <w:r>
        <w:rPr>
          <w:rFonts w:ascii="Times New Roman" w:hAnsi="Times New Roman"/>
          <w:sz w:val="24"/>
        </w:rPr>
        <w:t>Р</w:t>
      </w:r>
      <w:proofErr w:type="gramEnd"/>
      <w:r>
        <w:rPr>
          <w:rFonts w:ascii="Times New Roman" w:hAnsi="Times New Roman"/>
          <w:sz w:val="24"/>
        </w:rPr>
        <w:t xml:space="preserve"> 52290-2004 "Технические средства организации дорожного движения. Знаки дорожные. Общие технические требования", ГОСТ </w:t>
      </w:r>
      <w:proofErr w:type="gramStart"/>
      <w:r>
        <w:rPr>
          <w:rFonts w:ascii="Times New Roman" w:hAnsi="Times New Roman"/>
          <w:sz w:val="24"/>
        </w:rPr>
        <w:t>Р</w:t>
      </w:r>
      <w:proofErr w:type="gramEnd"/>
      <w:r>
        <w:rPr>
          <w:rFonts w:ascii="Times New Roman" w:hAnsi="Times New Roman"/>
          <w:sz w:val="24"/>
        </w:rPr>
        <w:t xml:space="preserve"> 52289-2004 "</w:t>
      </w:r>
      <w:r>
        <w:rPr>
          <w:rFonts w:ascii="Arial" w:hAnsi="Arial" w:cs="Arial"/>
          <w:sz w:val="24"/>
        </w:rPr>
        <w:t xml:space="preserve"> </w:t>
      </w:r>
      <w:r>
        <w:rPr>
          <w:rFonts w:ascii="Times New Roman" w:hAnsi="Times New Roman"/>
          <w:sz w:val="24"/>
        </w:rPr>
        <w:t xml:space="preserve">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ГОСТ </w:t>
      </w:r>
      <w:proofErr w:type="gramStart"/>
      <w:r>
        <w:rPr>
          <w:rFonts w:ascii="Times New Roman" w:hAnsi="Times New Roman"/>
          <w:sz w:val="24"/>
        </w:rPr>
        <w:t>Р</w:t>
      </w:r>
      <w:proofErr w:type="gramEnd"/>
      <w:r>
        <w:rPr>
          <w:rFonts w:ascii="Times New Roman" w:hAnsi="Times New Roman"/>
          <w:sz w:val="24"/>
        </w:rPr>
        <w:t xml:space="preserve"> 52044-2003 "Наружная реклама на автомобильных дорогах и территориях городских и сельских поселений.</w:t>
      </w:r>
      <w:r>
        <w:rPr>
          <w:rFonts w:ascii="Arial" w:hAnsi="Arial" w:cs="Arial"/>
          <w:sz w:val="24"/>
        </w:rPr>
        <w:t xml:space="preserve"> </w:t>
      </w:r>
      <w:r>
        <w:rPr>
          <w:rFonts w:ascii="Times New Roman" w:hAnsi="Times New Roman"/>
          <w:sz w:val="24"/>
        </w:rPr>
        <w:t xml:space="preserve">Общие технические требования к средствам наружной рекламы. Правила </w:t>
      </w:r>
      <w:r>
        <w:rPr>
          <w:rFonts w:ascii="Times New Roman" w:hAnsi="Times New Roman"/>
          <w:sz w:val="24"/>
        </w:rPr>
        <w:lastRenderedPageBreak/>
        <w:t xml:space="preserve">размещения", иных нормативных актов Российской Федерации и Республики Крым, муниципальных правовых актов Красногвардейского сельского поселения Советского района Республики Крым. </w:t>
      </w:r>
    </w:p>
    <w:p w:rsidR="003F3F8A" w:rsidRDefault="003F3F8A" w:rsidP="003F3F8A">
      <w:pPr>
        <w:widowControl w:val="0"/>
        <w:spacing w:after="0" w:line="240" w:lineRule="auto"/>
        <w:ind w:right="-1" w:firstLine="709"/>
        <w:jc w:val="both"/>
        <w:rPr>
          <w:rFonts w:ascii="Times New Roman" w:hAnsi="Times New Roman"/>
          <w:sz w:val="24"/>
        </w:rPr>
      </w:pPr>
      <w:r>
        <w:rPr>
          <w:rFonts w:ascii="Times New Roman" w:hAnsi="Times New Roman"/>
          <w:sz w:val="24"/>
        </w:rPr>
        <w:t>1.5. Установка и эксплуатация объектов наружной рекламы и информации</w:t>
      </w:r>
      <w:r>
        <w:rPr>
          <w:rFonts w:ascii="Arial" w:hAnsi="Arial" w:cs="Arial"/>
          <w:sz w:val="24"/>
        </w:rPr>
        <w:t xml:space="preserve"> </w:t>
      </w:r>
      <w:r>
        <w:rPr>
          <w:rFonts w:ascii="Times New Roman" w:hAnsi="Times New Roman"/>
          <w:sz w:val="24"/>
        </w:rPr>
        <w:t xml:space="preserve">на территории Красногвардейского сельского поселения Советского района Республики Крым осуществляется на основании разрешения на установку и эксплуатацию объектов наружной рекламы и информации, выдаваемого Администрацией Красногвардейского сельского поселения Советского района Республики Крым (далее - Администрация). </w:t>
      </w:r>
      <w:proofErr w:type="gramStart"/>
      <w:r>
        <w:rPr>
          <w:rFonts w:ascii="Times New Roman" w:hAnsi="Times New Roman"/>
          <w:sz w:val="24"/>
        </w:rPr>
        <w:t>Орган, уполномоченный на проведение мероприятий и работ по выдаче разрешения на установку рекламных конструкций назначается</w:t>
      </w:r>
      <w:proofErr w:type="gramEnd"/>
      <w:r>
        <w:rPr>
          <w:rFonts w:ascii="Times New Roman" w:hAnsi="Times New Roman"/>
          <w:sz w:val="24"/>
        </w:rPr>
        <w:t xml:space="preserve"> Администрацией (далее – Уполномоченный орган) в порядке, предусмотренном настоящими Правилами.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1.6. Установка и эксплуатация объектов наружной рекламы и информации на муниципальной собственности осуществляется при наличии разрешения на установку и эксплуатацию объектов наружной рекламы и информации, на основании договора на установку и эксплуатацию объектов наружной рекламы и информации, заключённого с Администрацией</w:t>
      </w:r>
      <w:r>
        <w:rPr>
          <w:rFonts w:ascii="Arial" w:hAnsi="Arial" w:cs="Arial"/>
          <w:sz w:val="24"/>
        </w:rPr>
        <w:t xml:space="preserve"> </w:t>
      </w:r>
      <w:r>
        <w:rPr>
          <w:rFonts w:ascii="Times New Roman" w:hAnsi="Times New Roman"/>
          <w:sz w:val="24"/>
        </w:rPr>
        <w:t xml:space="preserve">или уполномоченными ею организациями в порядке, предусмотренном настоящими Правилами.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1.7. </w:t>
      </w:r>
      <w:proofErr w:type="gramStart"/>
      <w:r>
        <w:rPr>
          <w:rFonts w:ascii="Times New Roman" w:hAnsi="Times New Roman"/>
          <w:sz w:val="24"/>
        </w:rPr>
        <w:t>На земельных участках независимо от форм собственности, а также на зданиях или ином недвижимом имуществе, находящихся в государственной собственности Республики Крым и муниципальной собственности Красногвардейского сельского поселения Советского района Республики Крым, установка и эксплуатация конструкций, не указанных в утверждённых в установленном порядке схемах размещения рекламных конструкций, не допускается.</w:t>
      </w:r>
      <w:proofErr w:type="gramEnd"/>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2. Основные понятия</w:t>
      </w:r>
    </w:p>
    <w:p w:rsidR="003F3F8A" w:rsidRDefault="003F3F8A" w:rsidP="003F3F8A">
      <w:pPr>
        <w:spacing w:after="0" w:line="240" w:lineRule="auto"/>
        <w:ind w:firstLine="720"/>
        <w:jc w:val="center"/>
        <w:rPr>
          <w:rFonts w:ascii="Times New Roman" w:hAnsi="Times New Roman"/>
          <w:sz w:val="24"/>
        </w:rPr>
      </w:pP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 </w:t>
      </w:r>
      <w:r>
        <w:rPr>
          <w:rFonts w:ascii="Times New Roman" w:hAnsi="Times New Roman"/>
          <w:b/>
          <w:sz w:val="24"/>
        </w:rPr>
        <w:t>Владелец объекта наружной рекламы и информации</w:t>
      </w:r>
      <w:r>
        <w:rPr>
          <w:rFonts w:ascii="Times New Roman" w:hAnsi="Times New Roman"/>
          <w:sz w:val="24"/>
        </w:rPr>
        <w:t xml:space="preserve"> - собственник объекта наружной рекламы и информации либо иное лицо, обладающее вещным правом на объект наружной рекламы и информации или правом владения и пользования объектом наружной рекламы и информации на основании договора с его собственником.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 </w:t>
      </w:r>
      <w:r>
        <w:rPr>
          <w:rFonts w:ascii="Times New Roman" w:hAnsi="Times New Roman"/>
          <w:b/>
          <w:sz w:val="24"/>
        </w:rPr>
        <w:t>Временные объекты наружной рекламы и информации</w:t>
      </w:r>
      <w:r>
        <w:rPr>
          <w:rFonts w:ascii="Times New Roman" w:hAnsi="Times New Roman"/>
          <w:sz w:val="24"/>
        </w:rPr>
        <w:t xml:space="preserve"> - рекламные и (или) информационные конструкции, срок установки и эксплуатации которых обусловлен их функциональным назначением и местом установки (строительные сетки, ограждения строительных площадок, мест торговли и иных подобных мест, другие аналогичные технические средства) и составляет не более чем двенадцать месяцев.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2.3. </w:t>
      </w:r>
      <w:r>
        <w:rPr>
          <w:rFonts w:ascii="Times New Roman" w:hAnsi="Times New Roman"/>
          <w:b/>
          <w:sz w:val="24"/>
        </w:rPr>
        <w:t>Договор на установку и эксплуатацию объектов наружной рекламы и информации</w:t>
      </w:r>
      <w:r>
        <w:rPr>
          <w:rFonts w:ascii="Times New Roman" w:hAnsi="Times New Roman"/>
          <w:sz w:val="24"/>
        </w:rPr>
        <w:t>:</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 - заключённое в письменной форме соглашение между владельцем объекта наружной рекламы и информации и Администрацией или уполномоченными им организациями, дающее право (при наличии разрешения на установку и эксплуатацию объектов наружной рекламы и информации) устанавливать и эксплуатировать объекты наружной рекламы и информации (далее – Договор);</w:t>
      </w:r>
    </w:p>
    <w:p w:rsidR="003F3F8A" w:rsidRDefault="003F3F8A" w:rsidP="003F3F8A">
      <w:pPr>
        <w:spacing w:after="0" w:line="240" w:lineRule="auto"/>
        <w:ind w:firstLine="540"/>
        <w:jc w:val="both"/>
        <w:rPr>
          <w:rFonts w:ascii="Times New Roman" w:hAnsi="Times New Roman"/>
          <w:sz w:val="24"/>
        </w:rPr>
      </w:pPr>
      <w:proofErr w:type="gramStart"/>
      <w:r>
        <w:rPr>
          <w:rFonts w:ascii="Times New Roman" w:hAnsi="Times New Roman"/>
          <w:sz w:val="24"/>
        </w:rPr>
        <w:t xml:space="preserve">- заключённое в письменной форме соглашение между владельцем объекта наружной рекламы и информации и собственником имущества, на котором устанавливаются и эксплуатируются объекты наружной рекламы и информации, либо лицом, управомоченным собственником имущества, дающее право (при наличии разрешения на установку и эксплуатацию объектов наружной рекламы и информации) устанавливать и эксплуатировать объекты наружной рекламы и информации. </w:t>
      </w:r>
      <w:proofErr w:type="gramEnd"/>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2.4. </w:t>
      </w:r>
      <w:r>
        <w:rPr>
          <w:rFonts w:ascii="Times New Roman" w:hAnsi="Times New Roman"/>
          <w:b/>
          <w:sz w:val="24"/>
        </w:rPr>
        <w:t>Единая система конструкторской документации (ЕСКД)</w:t>
      </w:r>
      <w:r>
        <w:rPr>
          <w:rFonts w:ascii="Times New Roman" w:hAnsi="Times New Roman"/>
          <w:sz w:val="24"/>
        </w:rPr>
        <w:t xml:space="preserve"> - это комплекс государственных стандартов, устанавливающих взаимосвязанные правила, требования и нормы по разработке, оформлению и обращению конструкторской документации, </w:t>
      </w:r>
      <w:r>
        <w:rPr>
          <w:rFonts w:ascii="Times New Roman" w:hAnsi="Times New Roman"/>
          <w:sz w:val="24"/>
        </w:rPr>
        <w:lastRenderedPageBreak/>
        <w:t>разрабатываемой и применяемой на всех стадиях жизненного цикла изделия, таких как проектирование, разработка, изготовление, контроль, приёмка, эксплуатация, ремонт и утилизация.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2.5. </w:t>
      </w:r>
      <w:r>
        <w:rPr>
          <w:rFonts w:ascii="Times New Roman" w:hAnsi="Times New Roman"/>
          <w:b/>
          <w:sz w:val="24"/>
        </w:rPr>
        <w:t>Информационное поле объекта наружной рекламы и информации</w:t>
      </w:r>
      <w:r>
        <w:rPr>
          <w:rFonts w:ascii="Times New Roman" w:hAnsi="Times New Roman"/>
          <w:sz w:val="24"/>
        </w:rPr>
        <w:t xml:space="preserve"> - часть объекта наружной рекламы и информации, используемая для размещения наружной рекламы и информации (социальной рекламы и информации).</w:t>
      </w:r>
    </w:p>
    <w:p w:rsidR="003F3F8A" w:rsidRDefault="003F3F8A" w:rsidP="003F3F8A">
      <w:pPr>
        <w:spacing w:after="0" w:line="240" w:lineRule="auto"/>
        <w:ind w:right="-1" w:firstLine="540"/>
        <w:jc w:val="both"/>
        <w:rPr>
          <w:rFonts w:ascii="Times New Roman" w:hAnsi="Times New Roman"/>
          <w:sz w:val="24"/>
        </w:rPr>
      </w:pPr>
      <w:r>
        <w:rPr>
          <w:rFonts w:ascii="Times New Roman" w:hAnsi="Times New Roman"/>
          <w:sz w:val="24"/>
        </w:rPr>
        <w:t xml:space="preserve">2.6. </w:t>
      </w:r>
      <w:r>
        <w:rPr>
          <w:rFonts w:ascii="Times New Roman" w:hAnsi="Times New Roman"/>
          <w:b/>
          <w:sz w:val="24"/>
        </w:rPr>
        <w:t>Маркировка</w:t>
      </w:r>
      <w:r>
        <w:rPr>
          <w:rFonts w:ascii="Times New Roman" w:hAnsi="Times New Roman"/>
          <w:sz w:val="24"/>
        </w:rPr>
        <w:t xml:space="preserve"> - табличка, изготовленная из устойчивых к погодным условиям материалов, размещённая на каркасе объекта наружной рекламы и информации. На ней указывается наименование распространителя наружной рекламы, номер разрешения</w:t>
      </w:r>
      <w:r>
        <w:rPr>
          <w:rFonts w:ascii="Times New Roman" w:hAnsi="Times New Roman"/>
          <w:b/>
          <w:sz w:val="24"/>
        </w:rPr>
        <w:t xml:space="preserve"> </w:t>
      </w:r>
      <w:r>
        <w:rPr>
          <w:rFonts w:ascii="Times New Roman" w:hAnsi="Times New Roman"/>
          <w:sz w:val="24"/>
        </w:rPr>
        <w:t>на установку и эксплуатацию объектов наружной рекламы и информации, номер в</w:t>
      </w:r>
      <w:r>
        <w:rPr>
          <w:rFonts w:ascii="Times New Roman" w:hAnsi="Times New Roman"/>
          <w:b/>
          <w:sz w:val="24"/>
        </w:rPr>
        <w:t xml:space="preserve"> </w:t>
      </w:r>
      <w:r>
        <w:rPr>
          <w:rFonts w:ascii="Times New Roman" w:hAnsi="Times New Roman"/>
          <w:sz w:val="24"/>
        </w:rPr>
        <w:t>реестре разрешений на установку и эксплуатацию объектов наружной рекламы и информации,</w:t>
      </w:r>
      <w:r>
        <w:rPr>
          <w:rFonts w:ascii="Times New Roman" w:hAnsi="Times New Roman"/>
          <w:b/>
          <w:sz w:val="24"/>
        </w:rPr>
        <w:t xml:space="preserve"> </w:t>
      </w:r>
      <w:r>
        <w:rPr>
          <w:rFonts w:ascii="Times New Roman" w:hAnsi="Times New Roman"/>
          <w:sz w:val="24"/>
        </w:rPr>
        <w:t>номер телефона, дата выдачи и срок действия разрешения.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2.7. </w:t>
      </w:r>
      <w:r>
        <w:rPr>
          <w:rFonts w:ascii="Times New Roman" w:hAnsi="Times New Roman"/>
          <w:b/>
          <w:sz w:val="24"/>
        </w:rPr>
        <w:t>Место установки и эксплуатации объекта наружной рекламы и информации</w:t>
      </w:r>
      <w:r>
        <w:rPr>
          <w:rFonts w:ascii="Times New Roman" w:hAnsi="Times New Roman"/>
          <w:sz w:val="24"/>
        </w:rPr>
        <w:t xml:space="preserve"> - земельный участок, часть внешних стен, крыш и иных конструктивных элементов зданий, строений, сооружений, часть остановочного пункта движения общественного транспорта или часть иного объекта, на котором предполагается установить либо установлен и эксплуатируется объект наружной рекламы и информации.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2.8. </w:t>
      </w:r>
      <w:proofErr w:type="gramStart"/>
      <w:r>
        <w:rPr>
          <w:rFonts w:ascii="Times New Roman" w:hAnsi="Times New Roman"/>
          <w:b/>
          <w:sz w:val="24"/>
        </w:rPr>
        <w:t>Наружная реклама и информация</w:t>
      </w:r>
      <w:r>
        <w:rPr>
          <w:rFonts w:ascii="Times New Roman" w:hAnsi="Times New Roman"/>
          <w:sz w:val="24"/>
        </w:rPr>
        <w:t xml:space="preserve"> - рекламные и (или) информационные сведения, распространяемые с использованием щитов, стендов, строительных сеток, светодиодных экранов (табло, мониторов), медиафасадов,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конструктивных элементах зданий, строений, сооружений или вне их (в том числе на земельных участках), а также остановочных пунктов движения общественного</w:t>
      </w:r>
      <w:proofErr w:type="gramEnd"/>
      <w:r>
        <w:rPr>
          <w:rFonts w:ascii="Times New Roman" w:hAnsi="Times New Roman"/>
          <w:sz w:val="24"/>
        </w:rPr>
        <w:t xml:space="preserve"> транспорта.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2.9. </w:t>
      </w:r>
      <w:proofErr w:type="gramStart"/>
      <w:r>
        <w:rPr>
          <w:rFonts w:ascii="Times New Roman" w:hAnsi="Times New Roman"/>
          <w:b/>
          <w:sz w:val="24"/>
        </w:rPr>
        <w:t>Незаконный объект наружной рекламы и информации</w:t>
      </w:r>
      <w:r>
        <w:rPr>
          <w:rFonts w:ascii="Times New Roman" w:hAnsi="Times New Roman"/>
          <w:sz w:val="24"/>
        </w:rPr>
        <w:t xml:space="preserve"> - самовольный объект наружной рекламы и информации, а равно объект, разрешение на установку и эксплуатацию которого отсутствует, аннулировано или признано недействительным, либо объект, в отношении которого истёк срок действия выданного ранее разрешения на установку и эксплуатацию и отсутствует действующий договор на установку и эксплуатацию объектов наружной рекламы и информации.</w:t>
      </w:r>
      <w:proofErr w:type="gramEnd"/>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2.10. </w:t>
      </w:r>
      <w:r>
        <w:rPr>
          <w:rFonts w:ascii="Times New Roman" w:hAnsi="Times New Roman"/>
          <w:b/>
          <w:sz w:val="24"/>
        </w:rPr>
        <w:t>Объекты наружной рекламы и информации</w:t>
      </w:r>
      <w:r>
        <w:rPr>
          <w:rFonts w:ascii="Times New Roman" w:hAnsi="Times New Roman"/>
          <w:sz w:val="24"/>
        </w:rPr>
        <w:t xml:space="preserve"> - специальные конструкции (рекламные, информационные), предназначенные для размещения наружной рекламы и информации.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2.11. </w:t>
      </w:r>
      <w:r>
        <w:rPr>
          <w:rFonts w:ascii="Times New Roman" w:hAnsi="Times New Roman"/>
          <w:b/>
          <w:sz w:val="24"/>
        </w:rPr>
        <w:t xml:space="preserve">Промоакция </w:t>
      </w:r>
      <w:r>
        <w:rPr>
          <w:rFonts w:ascii="Times New Roman" w:hAnsi="Times New Roman"/>
          <w:sz w:val="24"/>
        </w:rPr>
        <w:t>- мероприятие, направленное на продвижение товара, в том числе повышение товарооборота, имиджа, узнаваемости определённого вида товара, производителя или (и) поставщика товара, а равно акцентирующее внимание на качествах товара (работы, услуги).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Проведение промоакции допускается лишь при условии оборудования промоместа путём установки промостойки.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2.12. </w:t>
      </w:r>
      <w:r>
        <w:rPr>
          <w:rFonts w:ascii="Times New Roman" w:hAnsi="Times New Roman"/>
          <w:b/>
          <w:sz w:val="24"/>
        </w:rPr>
        <w:t xml:space="preserve">Промоместо </w:t>
      </w:r>
      <w:r>
        <w:rPr>
          <w:rFonts w:ascii="Times New Roman" w:hAnsi="Times New Roman"/>
          <w:sz w:val="24"/>
        </w:rPr>
        <w:t>- фиксированное место, предназначенное для проведения промоакции.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2.13. </w:t>
      </w:r>
      <w:proofErr w:type="gramStart"/>
      <w:r>
        <w:rPr>
          <w:rFonts w:ascii="Times New Roman" w:hAnsi="Times New Roman"/>
          <w:b/>
          <w:sz w:val="24"/>
        </w:rPr>
        <w:t>Проектная документация</w:t>
      </w:r>
      <w:r>
        <w:rPr>
          <w:rFonts w:ascii="Times New Roman" w:hAnsi="Times New Roman"/>
          <w:sz w:val="24"/>
        </w:rPr>
        <w:t xml:space="preserve"> - документация, содержащая графические и текстовые документы, которые в отдельности или в совокупности определяют состав и устройство объекта наружной рекламы и информации и содержат необходимые данные для его разработки или изготовления, контроля, приёмки, эксплуатации и ремонта, включая необходимые чертежи и расчёты, позволяющие обеспечить безопасность объекта наружной рекламы и информации в промежуток времени от изготовления объекта наружной рекламы и информации</w:t>
      </w:r>
      <w:proofErr w:type="gramEnd"/>
      <w:r>
        <w:rPr>
          <w:rFonts w:ascii="Times New Roman" w:hAnsi="Times New Roman"/>
          <w:sz w:val="24"/>
        </w:rPr>
        <w:t xml:space="preserve"> до его утилизации.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2.14. </w:t>
      </w:r>
      <w:r>
        <w:rPr>
          <w:rFonts w:ascii="Times New Roman" w:hAnsi="Times New Roman"/>
          <w:b/>
          <w:sz w:val="24"/>
        </w:rPr>
        <w:t>Разрешительные требования</w:t>
      </w:r>
      <w:r>
        <w:rPr>
          <w:rFonts w:ascii="Times New Roman" w:hAnsi="Times New Roman"/>
          <w:sz w:val="24"/>
        </w:rPr>
        <w:t xml:space="preserve"> - установленные действующим законодательством, техническими регламентами и настоящими Правилами нормативные требования к установке </w:t>
      </w:r>
      <w:r>
        <w:rPr>
          <w:rFonts w:ascii="Times New Roman" w:hAnsi="Times New Roman"/>
          <w:sz w:val="24"/>
        </w:rPr>
        <w:lastRenderedPageBreak/>
        <w:t xml:space="preserve">и эксплуатации объектов наружной рекламы и информации на соответствующем месте их установки.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2.15. </w:t>
      </w:r>
      <w:proofErr w:type="gramStart"/>
      <w:r>
        <w:rPr>
          <w:rFonts w:ascii="Times New Roman" w:hAnsi="Times New Roman"/>
          <w:b/>
          <w:sz w:val="24"/>
        </w:rPr>
        <w:t xml:space="preserve">Разрешение на установку и эксплуатацию объектов наружной рекламы и информации </w:t>
      </w:r>
      <w:r>
        <w:rPr>
          <w:rFonts w:ascii="Times New Roman" w:hAnsi="Times New Roman"/>
          <w:sz w:val="24"/>
        </w:rPr>
        <w:t>(далее - Разрешение) - документ, на основании которого допускается установка</w:t>
      </w:r>
      <w:r>
        <w:rPr>
          <w:rFonts w:cs="Calibri"/>
          <w:sz w:val="24"/>
        </w:rPr>
        <w:t xml:space="preserve"> </w:t>
      </w:r>
      <w:r>
        <w:rPr>
          <w:rFonts w:ascii="Times New Roman" w:hAnsi="Times New Roman"/>
          <w:sz w:val="24"/>
        </w:rPr>
        <w:t>и эксплуатация объектов наружной рекламы и информации на согласованном месте их установки, выдаваемый Администрацией при условии выполнения требований действующего законодательства и муниципальных правовых актов в сфере наружной рекламы, и заключения договора на установку и эксплуатацию объектов наружной рекламы и информации на срок</w:t>
      </w:r>
      <w:proofErr w:type="gramEnd"/>
      <w:r>
        <w:rPr>
          <w:rFonts w:ascii="Times New Roman" w:hAnsi="Times New Roman"/>
          <w:sz w:val="24"/>
        </w:rPr>
        <w:t xml:space="preserve"> действия такого договора.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2.16. </w:t>
      </w:r>
      <w:r>
        <w:rPr>
          <w:rFonts w:ascii="Times New Roman" w:hAnsi="Times New Roman"/>
          <w:b/>
          <w:sz w:val="24"/>
        </w:rPr>
        <w:t>Распространение наружной рекламы и информации</w:t>
      </w:r>
      <w:r>
        <w:rPr>
          <w:rFonts w:ascii="Times New Roman" w:hAnsi="Times New Roman"/>
          <w:sz w:val="24"/>
        </w:rPr>
        <w:t xml:space="preserve"> - публичная демонстрация рекламы и (или) информации путём использования объектов наружной рекламы и информации.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2.17. </w:t>
      </w:r>
      <w:proofErr w:type="gramStart"/>
      <w:r>
        <w:rPr>
          <w:rFonts w:ascii="Times New Roman" w:hAnsi="Times New Roman"/>
          <w:b/>
          <w:sz w:val="24"/>
        </w:rPr>
        <w:t xml:space="preserve">Реестр разрешений на установку и эксплуатацию объектов наружной рекламы и информации </w:t>
      </w:r>
      <w:r>
        <w:rPr>
          <w:rFonts w:ascii="Times New Roman" w:hAnsi="Times New Roman"/>
          <w:sz w:val="24"/>
        </w:rPr>
        <w:t>(далее - Реестр) - информационная база (таблица в электронном виде и (или) на бумажном носителе), содержащая сведения обо всех выданных Разрешениях и их сроках действия на объекты наружной рекламы и информации, которые установлены и эксплуатируются на территории Красногвардейского сельского поселения Советского района, с указанием места их установки, вида, площади информационного поля</w:t>
      </w:r>
      <w:proofErr w:type="gramEnd"/>
      <w:r>
        <w:rPr>
          <w:rFonts w:ascii="Times New Roman" w:hAnsi="Times New Roman"/>
          <w:sz w:val="24"/>
        </w:rPr>
        <w:t xml:space="preserve">, а также иную информацию.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2.18. </w:t>
      </w:r>
      <w:r>
        <w:rPr>
          <w:rFonts w:ascii="Times New Roman" w:hAnsi="Times New Roman"/>
          <w:b/>
          <w:sz w:val="24"/>
        </w:rPr>
        <w:t>Рекламораспространители</w:t>
      </w:r>
      <w:r>
        <w:rPr>
          <w:rFonts w:ascii="Times New Roman" w:hAnsi="Times New Roman"/>
          <w:sz w:val="24"/>
        </w:rPr>
        <w:t xml:space="preserve"> - юридические или физические лица, осуществляющие хозяйственную деятельность, связанную с размещением и (или) распространением рекламы и информации путём предоставления и (или) использования имущества.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2.19. </w:t>
      </w:r>
      <w:r>
        <w:rPr>
          <w:rFonts w:ascii="Times New Roman" w:hAnsi="Times New Roman"/>
          <w:b/>
          <w:sz w:val="24"/>
        </w:rPr>
        <w:t>Рекламодатели</w:t>
      </w:r>
      <w:r>
        <w:rPr>
          <w:rFonts w:ascii="Times New Roman" w:hAnsi="Times New Roman"/>
          <w:sz w:val="24"/>
        </w:rPr>
        <w:t xml:space="preserve"> - юридические или физические лица, являющиеся источником рекламы и (или)  информации для производства, размещения, последующего распространения рекламы и информации.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2.20. </w:t>
      </w:r>
      <w:r>
        <w:rPr>
          <w:rFonts w:ascii="Times New Roman" w:hAnsi="Times New Roman"/>
          <w:b/>
          <w:sz w:val="24"/>
        </w:rPr>
        <w:t>Рекламные зоны</w:t>
      </w:r>
      <w:r>
        <w:rPr>
          <w:rFonts w:ascii="Times New Roman" w:hAnsi="Times New Roman"/>
          <w:sz w:val="24"/>
        </w:rPr>
        <w:t xml:space="preserve"> - территории, на которые </w:t>
      </w:r>
      <w:proofErr w:type="gramStart"/>
      <w:r>
        <w:rPr>
          <w:rFonts w:ascii="Times New Roman" w:hAnsi="Times New Roman"/>
          <w:sz w:val="24"/>
        </w:rPr>
        <w:t>разделён</w:t>
      </w:r>
      <w:proofErr w:type="gramEnd"/>
      <w:r>
        <w:rPr>
          <w:rFonts w:ascii="Times New Roman" w:hAnsi="Times New Roman"/>
          <w:sz w:val="24"/>
        </w:rPr>
        <w:t xml:space="preserve"> населенные пункты в зависимости от размеров и типов конструкций, степени градостроительной, исторической и визуальной значимости (подразделяются на первую, вторую и третью рекламные зоны, и участки с комбинированной установкой и эксплуатацией объектов наружной рекламы и информации).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2.21. </w:t>
      </w:r>
      <w:proofErr w:type="gramStart"/>
      <w:r>
        <w:rPr>
          <w:rFonts w:ascii="Times New Roman" w:hAnsi="Times New Roman"/>
          <w:b/>
          <w:sz w:val="24"/>
        </w:rPr>
        <w:t>Рекламные конструкции</w:t>
      </w:r>
      <w:r>
        <w:rPr>
          <w:rFonts w:ascii="Times New Roman" w:hAnsi="Times New Roman"/>
          <w:sz w:val="24"/>
        </w:rPr>
        <w:t xml:space="preserve"> -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в том числе на земельных участках и имуществе, не отнесенном в соответствии с гражданским законодательством Российской Федерации к недвижимому имуществу.</w:t>
      </w:r>
      <w:proofErr w:type="gramEnd"/>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2.22. </w:t>
      </w:r>
      <w:r>
        <w:rPr>
          <w:rFonts w:ascii="Times New Roman" w:hAnsi="Times New Roman"/>
          <w:b/>
          <w:sz w:val="24"/>
        </w:rPr>
        <w:t>Сборник типовых конструкций</w:t>
      </w:r>
      <w:r>
        <w:rPr>
          <w:rFonts w:ascii="Times New Roman" w:hAnsi="Times New Roman"/>
          <w:sz w:val="24"/>
        </w:rPr>
        <w:t xml:space="preserve"> </w:t>
      </w:r>
      <w:r>
        <w:rPr>
          <w:rFonts w:ascii="Times New Roman" w:hAnsi="Times New Roman"/>
          <w:b/>
          <w:sz w:val="24"/>
        </w:rPr>
        <w:t xml:space="preserve">для размещения наружной рекламы и информации на территории Республики Крым </w:t>
      </w:r>
      <w:r>
        <w:rPr>
          <w:rFonts w:ascii="Times New Roman" w:hAnsi="Times New Roman"/>
          <w:sz w:val="24"/>
        </w:rPr>
        <w:t>- утверждённый постановлением Совета министров Республики Крым от 21 октября 2014 года № 405 сборник рекомендуемых к использованию на территории Республики Крым типов, размеров, маркировки и иных характеристик</w:t>
      </w:r>
      <w:r>
        <w:rPr>
          <w:rFonts w:cs="Calibri"/>
          <w:sz w:val="24"/>
        </w:rPr>
        <w:t xml:space="preserve"> </w:t>
      </w:r>
      <w:r>
        <w:rPr>
          <w:rFonts w:ascii="Times New Roman" w:hAnsi="Times New Roman"/>
          <w:sz w:val="24"/>
        </w:rPr>
        <w:t>объектов наружной рекламы и информации.</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Сборник является документом, объединяющим типовые решения и конструктивно возможные способы распространения рекламы и информации на территории Красногвардейского сельского поселения Советского района.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2.23. </w:t>
      </w:r>
      <w:r>
        <w:rPr>
          <w:rFonts w:ascii="Times New Roman" w:hAnsi="Times New Roman"/>
          <w:b/>
          <w:sz w:val="24"/>
        </w:rPr>
        <w:t>Светоизлучающая поверхность</w:t>
      </w:r>
      <w:r>
        <w:rPr>
          <w:rFonts w:ascii="Times New Roman" w:hAnsi="Times New Roman"/>
          <w:sz w:val="24"/>
        </w:rPr>
        <w:t xml:space="preserve"> - информационное поле светодиодного экрана (табло, монитора).</w:t>
      </w:r>
    </w:p>
    <w:p w:rsidR="003F3F8A" w:rsidRPr="008D6C0E"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2.24. </w:t>
      </w:r>
      <w:r>
        <w:rPr>
          <w:rFonts w:ascii="Times New Roman" w:hAnsi="Times New Roman"/>
          <w:b/>
          <w:sz w:val="24"/>
        </w:rPr>
        <w:t>Система проектной документации для строительства (СПДС)</w:t>
      </w:r>
      <w:r>
        <w:rPr>
          <w:rFonts w:ascii="Times New Roman" w:hAnsi="Times New Roman"/>
          <w:sz w:val="24"/>
        </w:rPr>
        <w:t xml:space="preserve"> - комплекс </w:t>
      </w:r>
      <w:r w:rsidRPr="008D6C0E">
        <w:rPr>
          <w:rFonts w:ascii="Times New Roman" w:hAnsi="Times New Roman"/>
          <w:sz w:val="24"/>
        </w:rPr>
        <w:t xml:space="preserve">нормативных организационно-методических </w:t>
      </w:r>
      <w:hyperlink r:id="rId6" w:history="1">
        <w:r w:rsidRPr="008D6C0E">
          <w:rPr>
            <w:rStyle w:val="a8"/>
            <w:rFonts w:ascii="Times New Roman" w:hAnsi="Times New Roman"/>
          </w:rPr>
          <w:t>документов</w:t>
        </w:r>
      </w:hyperlink>
      <w:r w:rsidRPr="008D6C0E">
        <w:rPr>
          <w:rFonts w:ascii="Times New Roman" w:hAnsi="Times New Roman"/>
          <w:sz w:val="24"/>
        </w:rPr>
        <w:t xml:space="preserve">, устанавливающих общетехнические требования, необходимые для разработки, учёта, хранения и применения проектной документации для </w:t>
      </w:r>
      <w:hyperlink r:id="rId7" w:history="1">
        <w:r w:rsidRPr="008D6C0E">
          <w:rPr>
            <w:rStyle w:val="a8"/>
            <w:rFonts w:ascii="Times New Roman" w:hAnsi="Times New Roman"/>
          </w:rPr>
          <w:t>строительства</w:t>
        </w:r>
      </w:hyperlink>
      <w:r w:rsidRPr="008D6C0E">
        <w:rPr>
          <w:rFonts w:ascii="Times New Roman" w:hAnsi="Times New Roman"/>
          <w:sz w:val="24"/>
        </w:rPr>
        <w:t xml:space="preserve"> объектов различного назначения.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lastRenderedPageBreak/>
        <w:t xml:space="preserve">2.25. </w:t>
      </w:r>
      <w:proofErr w:type="gramStart"/>
      <w:r>
        <w:rPr>
          <w:rFonts w:ascii="Times New Roman" w:hAnsi="Times New Roman"/>
          <w:b/>
          <w:sz w:val="24"/>
        </w:rPr>
        <w:t>Социальная наружная реклама и (или) информация</w:t>
      </w:r>
      <w:r>
        <w:rPr>
          <w:rFonts w:ascii="Times New Roman" w:hAnsi="Times New Roman"/>
          <w:sz w:val="24"/>
        </w:rPr>
        <w:t xml:space="preserve"> - имеющая значение для жизнеобеспечения Красногвардейского сельского поселения Советского района  правовая, экологическая, просветительская реклама и (или) информация о деятельности государственных органов и органов местного самоуправления, о событиях муниципальной жизни в сфере науки, искусства, культуры, спорта, а равно информация, обязательная к раскрытию или распространению либо доведению до сведения неопределенного круга лиц в соответствии с законодательством Российской</w:t>
      </w:r>
      <w:proofErr w:type="gramEnd"/>
      <w:r>
        <w:rPr>
          <w:rFonts w:ascii="Times New Roman" w:hAnsi="Times New Roman"/>
          <w:sz w:val="24"/>
        </w:rPr>
        <w:t xml:space="preserve"> Федерации, и информация, размещаемая в целях ориентирования и справочного обслуживания жителей и гостей при перемещении по территории района.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2.26. </w:t>
      </w:r>
      <w:r>
        <w:rPr>
          <w:rFonts w:ascii="Times New Roman" w:hAnsi="Times New Roman"/>
          <w:b/>
          <w:sz w:val="24"/>
        </w:rPr>
        <w:t>Строительные нормы и правила (СНиП)</w:t>
      </w:r>
      <w:r>
        <w:rPr>
          <w:rFonts w:ascii="Times New Roman" w:hAnsi="Times New Roman"/>
          <w:sz w:val="24"/>
        </w:rPr>
        <w:t xml:space="preserve"> - совокупность принятых органами </w:t>
      </w:r>
      <w:hyperlink r:id="rId8" w:history="1">
        <w:r w:rsidRPr="008D6C0E">
          <w:rPr>
            <w:rStyle w:val="a8"/>
            <w:rFonts w:ascii="Times New Roman" w:hAnsi="Times New Roman"/>
            <w:sz w:val="24"/>
            <w:szCs w:val="24"/>
          </w:rPr>
          <w:t>исполнительной власти</w:t>
        </w:r>
      </w:hyperlink>
      <w:r w:rsidRPr="008D6C0E">
        <w:rPr>
          <w:rFonts w:ascii="Times New Roman" w:hAnsi="Times New Roman"/>
          <w:sz w:val="24"/>
          <w:szCs w:val="24"/>
        </w:rPr>
        <w:t xml:space="preserve"> </w:t>
      </w:r>
      <w:hyperlink r:id="rId9" w:history="1">
        <w:r w:rsidRPr="008D6C0E">
          <w:rPr>
            <w:rStyle w:val="a8"/>
            <w:rFonts w:ascii="Times New Roman" w:hAnsi="Times New Roman"/>
            <w:sz w:val="24"/>
            <w:szCs w:val="24"/>
          </w:rPr>
          <w:t>нормативных актов</w:t>
        </w:r>
      </w:hyperlink>
      <w:r w:rsidRPr="008D6C0E">
        <w:rPr>
          <w:rFonts w:ascii="Times New Roman" w:hAnsi="Times New Roman"/>
          <w:sz w:val="24"/>
          <w:szCs w:val="24"/>
        </w:rPr>
        <w:t xml:space="preserve"> технического, экономического и правового характера, регламентирующих осуществление </w:t>
      </w:r>
      <w:hyperlink r:id="rId10" w:history="1">
        <w:r w:rsidRPr="008D6C0E">
          <w:rPr>
            <w:rStyle w:val="a8"/>
            <w:rFonts w:ascii="Times New Roman" w:hAnsi="Times New Roman"/>
            <w:sz w:val="24"/>
            <w:szCs w:val="24"/>
          </w:rPr>
          <w:t>градостроительной деятельности</w:t>
        </w:r>
      </w:hyperlink>
      <w:r w:rsidRPr="008D6C0E">
        <w:rPr>
          <w:rFonts w:ascii="Times New Roman" w:hAnsi="Times New Roman"/>
          <w:sz w:val="24"/>
          <w:szCs w:val="24"/>
        </w:rPr>
        <w:t xml:space="preserve">, а также </w:t>
      </w:r>
      <w:hyperlink r:id="rId11" w:history="1">
        <w:r w:rsidRPr="008D6C0E">
          <w:rPr>
            <w:rStyle w:val="a8"/>
            <w:rFonts w:ascii="Times New Roman" w:hAnsi="Times New Roman"/>
            <w:sz w:val="24"/>
            <w:szCs w:val="24"/>
          </w:rPr>
          <w:t>инженерных изысканий</w:t>
        </w:r>
      </w:hyperlink>
      <w:r w:rsidRPr="008D6C0E">
        <w:rPr>
          <w:rFonts w:ascii="Times New Roman" w:hAnsi="Times New Roman"/>
          <w:sz w:val="24"/>
          <w:szCs w:val="24"/>
        </w:rPr>
        <w:t xml:space="preserve">, </w:t>
      </w:r>
      <w:hyperlink r:id="rId12" w:history="1">
        <w:r w:rsidRPr="008D6C0E">
          <w:rPr>
            <w:rStyle w:val="a8"/>
            <w:rFonts w:ascii="Times New Roman" w:hAnsi="Times New Roman"/>
            <w:sz w:val="24"/>
            <w:szCs w:val="24"/>
          </w:rPr>
          <w:t>архитектурно-строительного проектирования</w:t>
        </w:r>
      </w:hyperlink>
      <w:r w:rsidRPr="008D6C0E">
        <w:rPr>
          <w:rFonts w:ascii="Times New Roman" w:hAnsi="Times New Roman"/>
          <w:sz w:val="24"/>
          <w:szCs w:val="24"/>
        </w:rPr>
        <w:t xml:space="preserve"> и </w:t>
      </w:r>
      <w:hyperlink r:id="rId13" w:history="1">
        <w:r w:rsidRPr="008D6C0E">
          <w:rPr>
            <w:rStyle w:val="a8"/>
            <w:rFonts w:ascii="Times New Roman" w:hAnsi="Times New Roman"/>
            <w:sz w:val="24"/>
            <w:szCs w:val="24"/>
          </w:rPr>
          <w:t>строительств</w:t>
        </w:r>
      </w:hyperlink>
      <w:r w:rsidRPr="008D6C0E">
        <w:rPr>
          <w:rFonts w:ascii="Times New Roman" w:hAnsi="Times New Roman"/>
          <w:sz w:val="24"/>
          <w:szCs w:val="24"/>
        </w:rPr>
        <w:t>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2.27. </w:t>
      </w:r>
      <w:r>
        <w:rPr>
          <w:rFonts w:ascii="Times New Roman" w:hAnsi="Times New Roman"/>
          <w:b/>
          <w:sz w:val="24"/>
        </w:rPr>
        <w:t>Схемы размещения рекламных конструкций</w:t>
      </w:r>
      <w:r>
        <w:rPr>
          <w:rFonts w:ascii="Times New Roman" w:hAnsi="Times New Roman"/>
          <w:sz w:val="24"/>
        </w:rPr>
        <w:t xml:space="preserve"> </w:t>
      </w:r>
      <w:r>
        <w:rPr>
          <w:rFonts w:ascii="Times New Roman" w:hAnsi="Times New Roman"/>
          <w:b/>
          <w:sz w:val="24"/>
        </w:rPr>
        <w:t xml:space="preserve">на территории Красногвардейского сельского поселения Советского района </w:t>
      </w:r>
      <w:r>
        <w:rPr>
          <w:rFonts w:ascii="Times New Roman" w:hAnsi="Times New Roman"/>
          <w:sz w:val="24"/>
        </w:rPr>
        <w:t xml:space="preserve"> - это документы, определяющие места установки и эксплуатации, типы и виды рекламных конструкций, установка и эксплуатация которых допускается на земельных участках независимо от форм собственности, а также на зданиях или ином недвижимом имуществе, находящихся в государственной собственности Республики Крым или муниципальной собственности Красногвардейского сельского поселения Советского района</w:t>
      </w:r>
      <w:proofErr w:type="gramStart"/>
      <w:r>
        <w:rPr>
          <w:rFonts w:ascii="Times New Roman" w:hAnsi="Times New Roman"/>
          <w:sz w:val="24"/>
        </w:rPr>
        <w:t xml:space="preserve"> .</w:t>
      </w:r>
      <w:proofErr w:type="gramEnd"/>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2.28. </w:t>
      </w:r>
      <w:proofErr w:type="gramStart"/>
      <w:r>
        <w:rPr>
          <w:rFonts w:ascii="Times New Roman" w:hAnsi="Times New Roman"/>
          <w:b/>
          <w:sz w:val="24"/>
        </w:rPr>
        <w:t>Торги (аукционы или конкурсы) на право заключения Договора</w:t>
      </w:r>
      <w:r>
        <w:rPr>
          <w:rFonts w:ascii="Times New Roman" w:hAnsi="Times New Roman"/>
          <w:sz w:val="24"/>
        </w:rPr>
        <w:t xml:space="preserve"> - процедура продажи права на заключение Договора на установку и эксплуатацию объектов наружной рекламы и информации, которые подлежат установке и эксплуатации на земельном участке (включая земельные участки, переданные в аренду), здании или ином недвижимом имуществе, которое в соответствии с действующим законодательством находится в муниципальной собственности либо полномочиями по распоряжению которым в силу действующего</w:t>
      </w:r>
      <w:proofErr w:type="gramEnd"/>
      <w:r>
        <w:rPr>
          <w:rFonts w:ascii="Times New Roman" w:hAnsi="Times New Roman"/>
          <w:sz w:val="24"/>
        </w:rPr>
        <w:t xml:space="preserve"> </w:t>
      </w:r>
      <w:proofErr w:type="gramStart"/>
      <w:r>
        <w:rPr>
          <w:rFonts w:ascii="Times New Roman" w:hAnsi="Times New Roman"/>
          <w:sz w:val="24"/>
        </w:rPr>
        <w:t>законодательства наделены органы местного самоуправления (включая земельные участки в границах полос отвода автомобильных дорог общего и необщего пользования, за исключением земельных участков в границах полос отвода автомобильных дорог федерального, регионального или межмуниципального значения, частных автомобильных дорог), а равно земельном участке в границах территорий общего пользования (включая земельные участки, переданные в аренду).</w:t>
      </w:r>
      <w:proofErr w:type="gramEnd"/>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2.29. </w:t>
      </w:r>
      <w:r>
        <w:rPr>
          <w:rFonts w:ascii="Times New Roman" w:hAnsi="Times New Roman"/>
          <w:b/>
          <w:sz w:val="24"/>
        </w:rPr>
        <w:t xml:space="preserve">Уполномоченный орган Администрации Красногвардейского сельского поселения  Красногвардейского сельского поселения Советского района </w:t>
      </w:r>
      <w:r>
        <w:rPr>
          <w:rFonts w:ascii="Times New Roman" w:hAnsi="Times New Roman"/>
          <w:sz w:val="24"/>
        </w:rPr>
        <w:t xml:space="preserve"> (Уполномоченный орган) - специально уполномоченное в сфере распространения наружной рекламы и размещения объектов наружной рекламы и информации функциональное структурное подразделение Администрации Красногвардейского сельского поселения Советского района Республики Крым.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2.30. </w:t>
      </w:r>
      <w:r>
        <w:rPr>
          <w:rFonts w:ascii="Times New Roman" w:hAnsi="Times New Roman"/>
          <w:b/>
          <w:sz w:val="24"/>
        </w:rPr>
        <w:t>Экспонирующая поверхность</w:t>
      </w:r>
      <w:r>
        <w:rPr>
          <w:rFonts w:ascii="Times New Roman" w:hAnsi="Times New Roman"/>
          <w:sz w:val="24"/>
        </w:rPr>
        <w:t xml:space="preserve"> - информационное поле объекта наружной рекламы и информации с автоматической сменой изображения.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Иные специфические понятия и термины используются в значениях, определяемых в соответствующих разделах настоящих Правил и принятых в соответствии с настоящими Правилами правовых актах.</w:t>
      </w:r>
    </w:p>
    <w:p w:rsidR="003F3F8A" w:rsidRDefault="003F3F8A" w:rsidP="003F3F8A">
      <w:pPr>
        <w:spacing w:after="0" w:line="240" w:lineRule="auto"/>
        <w:ind w:firstLine="720"/>
        <w:jc w:val="center"/>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3. Схема размещения рекламных конструкций</w:t>
      </w:r>
      <w:r>
        <w:rPr>
          <w:rFonts w:ascii="Times New Roman" w:hAnsi="Times New Roman"/>
          <w:sz w:val="24"/>
        </w:rPr>
        <w:t xml:space="preserve"> </w:t>
      </w:r>
      <w:r>
        <w:rPr>
          <w:rFonts w:ascii="Times New Roman" w:hAnsi="Times New Roman"/>
          <w:b/>
          <w:sz w:val="24"/>
        </w:rPr>
        <w:t xml:space="preserve">на территории Красногвардейского сельского поселения Советского района </w:t>
      </w:r>
    </w:p>
    <w:p w:rsidR="003F3F8A" w:rsidRDefault="003F3F8A" w:rsidP="003F3F8A">
      <w:pPr>
        <w:spacing w:after="0" w:line="240" w:lineRule="auto"/>
        <w:ind w:firstLine="720"/>
        <w:rPr>
          <w:rFonts w:ascii="Times New Roman" w:hAnsi="Times New Roman"/>
          <w:sz w:val="24"/>
        </w:rPr>
      </w:pPr>
      <w:r>
        <w:rPr>
          <w:rFonts w:ascii="Times New Roman" w:hAnsi="Times New Roman"/>
          <w:sz w:val="24"/>
        </w:rPr>
        <w:t xml:space="preserve"> </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3.1. На основании настоящих Правил разрабатываются схемы размещения рекламных конструкций, устанавливаемых и эксплуатируемых на земельных участках</w:t>
      </w:r>
      <w:r>
        <w:rPr>
          <w:rFonts w:ascii="Arial" w:hAnsi="Arial" w:cs="Arial"/>
          <w:sz w:val="24"/>
        </w:rPr>
        <w:t xml:space="preserve"> </w:t>
      </w:r>
      <w:r>
        <w:rPr>
          <w:rFonts w:ascii="Times New Roman" w:hAnsi="Times New Roman"/>
          <w:sz w:val="24"/>
        </w:rPr>
        <w:t xml:space="preserve">независимо от форм собственности, а также на зданиях или ином недвижимом имуществе, находящихся в государственной собственности Республики Крым или муниципальной собственности. </w:t>
      </w:r>
      <w:r>
        <w:rPr>
          <w:rFonts w:ascii="Times New Roman" w:hAnsi="Times New Roman"/>
          <w:sz w:val="24"/>
        </w:rPr>
        <w:lastRenderedPageBreak/>
        <w:t>Схема размещения рекламных конструкций (далее - Схема) определяет места установки и эксплуатации рекламных конструкций, типы и виды рекламных конструкций, установка</w:t>
      </w:r>
      <w:r>
        <w:rPr>
          <w:rFonts w:ascii="Arial" w:hAnsi="Arial" w:cs="Arial"/>
          <w:sz w:val="24"/>
        </w:rPr>
        <w:t xml:space="preserve"> </w:t>
      </w:r>
      <w:r>
        <w:rPr>
          <w:rFonts w:ascii="Times New Roman" w:hAnsi="Times New Roman"/>
          <w:sz w:val="24"/>
        </w:rPr>
        <w:t>и эксплуатация которых допускается на данных местах. Схема должна соответствовать документам территориального планирования и обеспечивать соблюдение внешнего архитектурного облика сложившейся застройки, градостроительных норм и правил, требований безопасности, а также содержать карты размещения конструкций с указанием их типов, видов, площади информационных полей и технических характеристик.</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3.2. Схема и вносимые в неё изменения разрабатывается Администрацией, согласовывается с Министерством внутренней политики, информации и связи Республики Крым и утверждается Красногвардейским сельским  советом Советского района Республики Крым.</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3.3. В случае необходимости, к согласованию Схемы привлекаются иные территориальные органы федеральных органов исполнительной власти и исполнительные органы государственной власти Республики Крым.</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3.4. Схема является открытым и общедоступным документом, который подлежит обязательному опубликованию в порядке, установленном действующим законодательством.</w:t>
      </w:r>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4. Объекты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p>
    <w:p w:rsidR="003F3F8A" w:rsidRDefault="003F3F8A" w:rsidP="003F3F8A">
      <w:pPr>
        <w:widowControl w:val="0"/>
        <w:spacing w:after="0" w:line="240" w:lineRule="auto"/>
        <w:ind w:firstLine="709"/>
        <w:jc w:val="both"/>
        <w:rPr>
          <w:rFonts w:ascii="Times New Roman" w:hAnsi="Times New Roman"/>
          <w:sz w:val="24"/>
        </w:rPr>
      </w:pPr>
      <w:r w:rsidRPr="005F0C1A">
        <w:rPr>
          <w:rFonts w:ascii="Times New Roman" w:hAnsi="Times New Roman"/>
          <w:sz w:val="24"/>
        </w:rPr>
        <w:t xml:space="preserve">4.1. </w:t>
      </w:r>
      <w:proofErr w:type="gramStart"/>
      <w:r w:rsidRPr="005F0C1A">
        <w:rPr>
          <w:rFonts w:ascii="Times New Roman" w:hAnsi="Times New Roman"/>
          <w:sz w:val="24"/>
        </w:rPr>
        <w:t>К объектам наружной рекламы и информации относятся различные объекты, предназначенные для распространения рекламных и других информационных сообщений, установленные</w:t>
      </w:r>
      <w:r w:rsidRPr="005F0C1A">
        <w:rPr>
          <w:rFonts w:ascii="Arial" w:hAnsi="Arial" w:cs="Arial"/>
          <w:sz w:val="24"/>
        </w:rPr>
        <w:t xml:space="preserve"> </w:t>
      </w:r>
      <w:r w:rsidRPr="005F0C1A">
        <w:rPr>
          <w:rFonts w:ascii="Times New Roman" w:hAnsi="Times New Roman"/>
          <w:sz w:val="24"/>
        </w:rPr>
        <w:t>и эксплуатируемые на территории Красногвардейского сельского поселения Советского района Республики Крым, на территориях общего пользования, других земельных участках, зданиях, сооружениях и ориентированные на визуальное восприятие потребителями информации.</w:t>
      </w:r>
      <w:proofErr w:type="gramEnd"/>
    </w:p>
    <w:p w:rsidR="003F3F8A" w:rsidRPr="005F0C1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Доведение до потребителя </w:t>
      </w:r>
      <w:r w:rsidRPr="005F0C1A">
        <w:rPr>
          <w:rFonts w:ascii="Times New Roman" w:hAnsi="Times New Roman"/>
          <w:sz w:val="24"/>
        </w:rPr>
        <w:t>рекламных сообщений/изображений на всех видах конструкций может производиться:</w:t>
      </w:r>
    </w:p>
    <w:p w:rsidR="003F3F8A" w:rsidRDefault="003F3F8A" w:rsidP="003F3F8A">
      <w:pPr>
        <w:spacing w:after="0" w:line="240" w:lineRule="auto"/>
        <w:ind w:firstLine="540"/>
        <w:jc w:val="both"/>
        <w:rPr>
          <w:rFonts w:ascii="Times New Roman" w:hAnsi="Times New Roman"/>
          <w:sz w:val="24"/>
        </w:rPr>
      </w:pPr>
      <w:r w:rsidRPr="005F0C1A">
        <w:rPr>
          <w:rFonts w:ascii="Times New Roman" w:hAnsi="Times New Roman"/>
          <w:sz w:val="24"/>
        </w:rPr>
        <w:t xml:space="preserve">- с помощью </w:t>
      </w:r>
      <w:proofErr w:type="gramStart"/>
      <w:r w:rsidRPr="005F0C1A">
        <w:rPr>
          <w:rFonts w:ascii="Times New Roman" w:hAnsi="Times New Roman"/>
          <w:sz w:val="24"/>
        </w:rPr>
        <w:t>неподвижных</w:t>
      </w:r>
      <w:proofErr w:type="gramEnd"/>
      <w:r w:rsidRPr="005F0C1A">
        <w:rPr>
          <w:rFonts w:ascii="Times New Roman" w:hAnsi="Times New Roman"/>
          <w:sz w:val="24"/>
        </w:rPr>
        <w:t xml:space="preserve"> полиграфических</w:t>
      </w:r>
      <w:r>
        <w:rPr>
          <w:rFonts w:ascii="Times New Roman" w:hAnsi="Times New Roman"/>
          <w:sz w:val="24"/>
        </w:rPr>
        <w:t xml:space="preserve"> постеров (бумага, винил и др.);</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с помощью демонстрации постеров на динамических системах смены изображений (роллерных системах или системах поворотных панелей - призматронах и др.);</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с помощью изображений, демонстрируемых на электронных носителях. Демонстрация изображений на электронных носителях должна производиться с использованием технологии статичного изображения без использования динамических эффектов (за исключением светодиодных экранов и медиафасадов). Смена изображения должна производиться не чаще одного раза в 5 секунд, скорость смены изображения не должна превышать 2 секунды. Эксплуатация конструкций, предполагающих электронную технологию смены изображения, допускается только при наличии положительного заключения по результатам независимой светотехнической экспертизы.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Объекты наружной рекламы и информации подразделяются на следующие виды: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объекты наружной рекламы (рекламные конструкции);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объекты сельской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объекты информационного и рекламного оформления предприятий и организаций по обслуживанию населения.</w:t>
      </w:r>
    </w:p>
    <w:p w:rsidR="003F3F8A" w:rsidRDefault="003F3F8A" w:rsidP="003F3F8A">
      <w:pPr>
        <w:widowControl w:val="0"/>
        <w:spacing w:after="0" w:line="240" w:lineRule="auto"/>
        <w:ind w:firstLine="709"/>
        <w:rPr>
          <w:rFonts w:ascii="Times New Roman" w:hAnsi="Times New Roman"/>
          <w:b/>
          <w:sz w:val="24"/>
        </w:rPr>
      </w:pPr>
      <w:r>
        <w:rPr>
          <w:rFonts w:ascii="Times New Roman" w:hAnsi="Times New Roman"/>
          <w:sz w:val="24"/>
        </w:rPr>
        <w:t>4.2.</w:t>
      </w:r>
      <w:r>
        <w:rPr>
          <w:rFonts w:ascii="Times New Roman" w:hAnsi="Times New Roman"/>
          <w:b/>
          <w:sz w:val="24"/>
        </w:rPr>
        <w:t xml:space="preserve"> Требования к объектам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4.2.1. Общие требования:</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объекты наружной рекламы и информации, установленные и эксплуатируемые на территории населенного пункта, не должны ухудшать архитектурный облик, преграждать визуальное восприятие архитектуры Красногвардейского сельского поселения Советского района</w:t>
      </w:r>
      <w:proofErr w:type="gramStart"/>
      <w:r>
        <w:rPr>
          <w:rFonts w:ascii="Times New Roman" w:hAnsi="Times New Roman"/>
          <w:sz w:val="24"/>
        </w:rPr>
        <w:t xml:space="preserve"> ;</w:t>
      </w:r>
      <w:proofErr w:type="gramEnd"/>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lastRenderedPageBreak/>
        <w:t>- установка и эксплуатация объектов наружной рекламы и информации на знаке дорожного движения, его опоре или любом ином приспособлении, предназначенном для регулирования дорожного движения, не допускается;</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установка и эксплуатация объектов наружной рекламы и информации над проезжей частью дорог и улиц не допускается;</w:t>
      </w:r>
    </w:p>
    <w:p w:rsidR="003F3F8A" w:rsidRDefault="003F3F8A" w:rsidP="003F3F8A">
      <w:pPr>
        <w:spacing w:after="0" w:line="240" w:lineRule="auto"/>
        <w:ind w:firstLine="540"/>
        <w:jc w:val="both"/>
        <w:rPr>
          <w:rFonts w:ascii="Times New Roman" w:hAnsi="Times New Roman"/>
          <w:sz w:val="24"/>
        </w:rPr>
      </w:pPr>
      <w:proofErr w:type="gramStart"/>
      <w:r>
        <w:rPr>
          <w:rFonts w:ascii="Times New Roman" w:hAnsi="Times New Roman"/>
          <w:sz w:val="24"/>
        </w:rPr>
        <w:t>- на земельных участках независимо от форм собственности, а также на зданиях или ином недвижимом имуществе, находящихся в государственной собственности Республики Крым  и муниципальной собственности, установка и эксплуатация конструкций, не указанных в утверждённых в установленном порядке схемах размещения рекламных конструкций, не допускается;</w:t>
      </w:r>
      <w:proofErr w:type="gramEnd"/>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на территории Красногвардейского сельского поселения Советского района  все конструкции по своему типу, размеру и иным характеристикам должны соответствовать Сборнику</w:t>
      </w:r>
      <w:r>
        <w:rPr>
          <w:rFonts w:ascii="Times New Roman" w:hAnsi="Times New Roman"/>
          <w:b/>
          <w:sz w:val="24"/>
        </w:rPr>
        <w:t xml:space="preserve"> </w:t>
      </w:r>
      <w:r>
        <w:rPr>
          <w:rFonts w:ascii="Times New Roman" w:hAnsi="Times New Roman"/>
          <w:sz w:val="24"/>
        </w:rPr>
        <w:t>типовых конструкций для размещения наружной рекламы и информации на территории Республики Крым,</w:t>
      </w:r>
      <w:r>
        <w:rPr>
          <w:rFonts w:cs="Calibri"/>
          <w:sz w:val="24"/>
        </w:rPr>
        <w:t xml:space="preserve"> </w:t>
      </w:r>
      <w:r>
        <w:rPr>
          <w:rFonts w:ascii="Times New Roman" w:hAnsi="Times New Roman"/>
          <w:sz w:val="24"/>
        </w:rPr>
        <w:t>утвержденному Советом министров Республики Крым;</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конструкция объекта наружной рекламы и информации должна соответствовать техническим нормам и требованиям к конструкциям соответствующего типа, должна быть безопасна, спроектирована, изготовлена и установлена в соответствии с существующими строительными нормами и правилами, ГОСТами, ПУЭ, техническими регламентами и другими нормативными актами, содержащими требования для конструкций данного типа;</w:t>
      </w:r>
    </w:p>
    <w:p w:rsidR="003F3F8A" w:rsidRDefault="003F3F8A" w:rsidP="003F3F8A">
      <w:pPr>
        <w:spacing w:after="0" w:line="240" w:lineRule="auto"/>
        <w:ind w:firstLine="540"/>
        <w:jc w:val="both"/>
        <w:rPr>
          <w:rFonts w:ascii="Times New Roman" w:hAnsi="Times New Roman"/>
          <w:i/>
          <w:sz w:val="24"/>
        </w:rPr>
      </w:pPr>
      <w:r>
        <w:rPr>
          <w:rFonts w:ascii="Times New Roman" w:hAnsi="Times New Roman"/>
          <w:sz w:val="24"/>
        </w:rPr>
        <w:t>- объекты наружной рекламы и информации должны иметь маркировку с указанием наименования распространителя наружной рекламы, номера Разрешения, номера в Реестре, номера телефона, даты выдачи и срока действия Разрешения. Размер текста должен позволять его прочтение с ближайшей полосы движения транспортных средств или тротуара</w:t>
      </w:r>
      <w:r>
        <w:rPr>
          <w:rFonts w:ascii="Times New Roman" w:hAnsi="Times New Roman"/>
          <w:i/>
          <w:sz w:val="24"/>
        </w:rPr>
        <w:t>;</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объекты наружной рекламы и информации должны иметь внутренний или внешний подсвет;</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установка и эксплуатация объектов наружной рекламы и информации не должны нарушать требования соответствующих санитарных норм и правил (в том числе требований к освещенности, электромагнитному излучению и пр.). Общие требования к внешнему виду объектов наружной рекламы и информации указаны в приложении 1 к настоящим Правилам;</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объекты наружной рекламы и информации не должны находиться без информационных сообщений (в случае утраты актуальности коммерческой или социальной информации, информационное поле объекта наружной рекламы и информации должно быть закрыто светлым фоном);</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xml:space="preserve">- объекты наружной рекламы и информации должны соответствовать требованиям нормативных актов по безопасности дорожного движения;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для объектов наружной рекламы и информации площадью, равной или более 18 м</w:t>
      </w:r>
      <w:proofErr w:type="gramStart"/>
      <w:r>
        <w:rPr>
          <w:rFonts w:ascii="Times New Roman" w:hAnsi="Times New Roman"/>
          <w:sz w:val="24"/>
          <w:vertAlign w:val="superscript"/>
        </w:rPr>
        <w:t>2</w:t>
      </w:r>
      <w:proofErr w:type="gramEnd"/>
      <w:r>
        <w:rPr>
          <w:rFonts w:ascii="Times New Roman" w:hAnsi="Times New Roman"/>
          <w:sz w:val="24"/>
        </w:rPr>
        <w:t>, допускается применение выступающих дополнительных элементов с общей площадью не более 5% от площади информационного поля объекта наружной рекламы и информации. Размещение дополнительных элементов согласовывается с Уполномоченным органом.</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Оплата за размещение дополнительных элементов производится в процентном отношении в зависимости от увеличения площади информационного поля рекламной конструкции;</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установка и эксплуатация объектов наружной рекламы и информации на территориях общего пользования не должны создавать помех для пешеходов, уборки улиц и тротуаров. Запрещается установка и эксплуатация объектов наружной рекламы и информации на тротуарах, если после их установки ширина прохода для пешеходов составит менее 2 метров;</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не допускается установка и эксплуатация объектов наружной рекламы и информации, являющихся источниками шума, вибрации вблизи жилых помещений;</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xml:space="preserve">- не допускается установка и эксплуатация объектов наружной рекламы и информации </w:t>
      </w:r>
      <w:r>
        <w:rPr>
          <w:rFonts w:ascii="Times New Roman" w:hAnsi="Times New Roman"/>
          <w:sz w:val="24"/>
        </w:rPr>
        <w:lastRenderedPageBreak/>
        <w:t>в виде перетяжек и (или) транспарантов. Установка данных объектов наружной рекламы и информации разрешена исключительно для праздничного оформления территории Красногвардейского сельского поселения Советского района</w:t>
      </w:r>
      <w:proofErr w:type="gramStart"/>
      <w:r>
        <w:rPr>
          <w:rFonts w:ascii="Times New Roman" w:hAnsi="Times New Roman"/>
          <w:sz w:val="24"/>
        </w:rPr>
        <w:t xml:space="preserve"> ;</w:t>
      </w:r>
      <w:proofErr w:type="gramEnd"/>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не допускается установка и эксплуатация выносных объектов наружной рекламы и информации в виде штендеров (стопперов и т.п.);</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распространение рекламной информации в виде флаеров, листовок, газет, визиток и т.п. допускается лишь при условии установки промостойки и получения соответствующего Разрешения. Самовольное распространение вышеуказанной рекламной информации на территории Красногвардейского сельского поселения Советского района Республики Крым  не допускается;</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объекты наружной рекламы и информации, устанавливаемые на зданиях и сооружениях, не должны ухудшать их архитектуру;</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конструктивные элементы жёсткости и крепления (болтовые соединения, элементы опор, технологические косынки и т.п.) конструкций должны быть закрыты декоративными элементами;</w:t>
      </w:r>
    </w:p>
    <w:p w:rsidR="003F3F8A" w:rsidRDefault="003F3F8A" w:rsidP="003F3F8A">
      <w:pPr>
        <w:widowControl w:val="0"/>
        <w:spacing w:after="0" w:line="240" w:lineRule="auto"/>
        <w:ind w:firstLine="540"/>
        <w:jc w:val="both"/>
        <w:rPr>
          <w:rFonts w:ascii="Times New Roman" w:hAnsi="Times New Roman"/>
          <w:sz w:val="24"/>
        </w:rPr>
      </w:pPr>
      <w:proofErr w:type="gramStart"/>
      <w:r>
        <w:rPr>
          <w:rFonts w:ascii="Times New Roman" w:hAnsi="Times New Roman"/>
          <w:sz w:val="24"/>
        </w:rPr>
        <w:t>- установка</w:t>
      </w:r>
      <w:r>
        <w:rPr>
          <w:rFonts w:ascii="Arial" w:hAnsi="Arial" w:cs="Arial"/>
          <w:sz w:val="24"/>
        </w:rPr>
        <w:t xml:space="preserve"> </w:t>
      </w:r>
      <w:r>
        <w:rPr>
          <w:rFonts w:ascii="Times New Roman" w:hAnsi="Times New Roman"/>
          <w:sz w:val="24"/>
        </w:rPr>
        <w:t>и эксплуатация объектов наружной рекламы и информации на объектах культурного наследия, выявленных объектах культурного наследия, а также отдельно стоящих объектов наружной рекламы и информации в зонах охраны памятников истории и культуры не допускается (запрещается), за исключением случаев, когда такая установка и эксплуатация производится по согласованию с органом охраны объектов культурного наследия.</w:t>
      </w:r>
      <w:proofErr w:type="gramEnd"/>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4.2.2. Требования по безопасности дорожного движения: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4.2.2.1. Объекты наружной рекламы и информации устанавливают с учетом проектов организации дорожного движения и расположения технических средств организации дорожного движения;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4.2.2.2. Объекты наружной рекламы и информации устанавливают с соблюдением норм безопасности дорожного движения;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4.2.2.3. При выполнении работ по монтажу и обслуживанию объектов наружной рекламы и информации должны быть соблюдены требования по обеспечению безопасности дорожного движения в местах производства работ.</w:t>
      </w:r>
    </w:p>
    <w:p w:rsidR="003F3F8A" w:rsidRDefault="003F3F8A" w:rsidP="003F3F8A">
      <w:pPr>
        <w:widowControl w:val="0"/>
        <w:spacing w:after="0" w:line="240" w:lineRule="auto"/>
        <w:ind w:firstLine="709"/>
        <w:rPr>
          <w:rFonts w:ascii="Times New Roman" w:hAnsi="Times New Roman"/>
          <w:b/>
          <w:sz w:val="24"/>
        </w:rPr>
      </w:pPr>
      <w:r>
        <w:rPr>
          <w:rFonts w:ascii="Times New Roman" w:hAnsi="Times New Roman"/>
          <w:sz w:val="24"/>
        </w:rPr>
        <w:t>4.3.</w:t>
      </w:r>
      <w:r>
        <w:rPr>
          <w:rFonts w:ascii="Times New Roman" w:hAnsi="Times New Roman"/>
          <w:b/>
          <w:sz w:val="24"/>
        </w:rPr>
        <w:t xml:space="preserve"> Объекты наружной рекламы.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 </w:t>
      </w:r>
      <w:proofErr w:type="gramStart"/>
      <w:r>
        <w:rPr>
          <w:rFonts w:ascii="Times New Roman" w:hAnsi="Times New Roman"/>
          <w:sz w:val="24"/>
        </w:rPr>
        <w:t>К объектам наружной рекламы относятся рекламные щиты, стенды, уличные коммуникационные рекламные указатели, электронные или светодиодные табло и иные технические объекты стабильного территориального размещения, установленные на земле или внешних стенах, крышах и иных конструктивных элементах зданий, строений, сооружений или вне их, а также на остановочных пунктах движения городского наземного транспорта, киосках и других объектах муниципальной инфраструктуры, установленных и эксплуатируемых на территории</w:t>
      </w:r>
      <w:proofErr w:type="gramEnd"/>
      <w:r>
        <w:rPr>
          <w:rFonts w:ascii="Times New Roman" w:hAnsi="Times New Roman"/>
          <w:sz w:val="24"/>
        </w:rPr>
        <w:t xml:space="preserve"> Красногвардейского сельского поселения Советского района Республики Крым.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4.3.2. Объекты наружной рекламы должны использоваться исключительно в целях распространения рекламы или социальной рекламы.</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4.3.3. Объекты наружной рекламы не должны ухудшать архитектуру зданий и сооружений (в случае установки и эксплуатации на зданиях и сооружениях).</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4.3.4. Установка и эксплуатация объектов наружной рекламы в оконных и дверных проемах и арках зданий допускается в порядке, предусмотренном настоящими Правилами.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4.3.5. Установка и эксплуатация объектов наружной рекламы, выполняющих функции ограждений строительных площадок и строительных сеток, допускается в порядке, предусмотренном настоящими Правилами.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4.3.6. Установка и эксплуатация объектов наружной рекламы на конструктивных элементах остановочных пунктов движения общественного транспорта допускается в порядке, предусмотренном настоящими Правилами.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lastRenderedPageBreak/>
        <w:t>4.3.7. В случаях использования источников света, установленных отдельно от объекта наружной рекламы, крепления светильников должны быть закрыты декоративными элементами.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4.3.8. Объекты наружной рекламы должны иметь маркировку с указанием наименования распространителя наружной рекламы, номера Разрешения, номера в Реестре, номера телефона, даты выдачи и срока действия Разрешения.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4.3.9. Работы по установке (монтажу), эксплуатации и демонтажу объекта наружной рекламы осуществляются его владельцем по договору с собственником земельного участка, здания или иного недвижимого имущества, на котором устанавливается объект наружной рекламы, либо с лицом, управомоченным собственником такого имущества, в том числе с арендатором, если такое право предоставлено собственником.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4.3.10. Стационарные объекты наружной рекламы: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4.3.10.1. </w:t>
      </w:r>
      <w:r>
        <w:rPr>
          <w:rFonts w:ascii="Times New Roman" w:hAnsi="Times New Roman"/>
          <w:b/>
          <w:sz w:val="24"/>
        </w:rPr>
        <w:t>Щитовые конструкции -</w:t>
      </w:r>
      <w:r>
        <w:rPr>
          <w:rFonts w:ascii="Times New Roman" w:hAnsi="Times New Roman"/>
          <w:sz w:val="24"/>
        </w:rPr>
        <w:t xml:space="preserve"> отдельно стоящие на земле объекты наружной рекламы, имеющие внешние поверхности для размещения информации и состоящие из фундамента, каркаса и информационного поля.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Щитовые конструкции подразделяются по площади информационного поля одной стороны на следующие виды: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малого формата (до 8 м</w:t>
      </w:r>
      <w:proofErr w:type="gramStart"/>
      <w:r>
        <w:rPr>
          <w:rFonts w:ascii="Times New Roman" w:hAnsi="Times New Roman"/>
          <w:sz w:val="24"/>
          <w:vertAlign w:val="superscript"/>
        </w:rPr>
        <w:t>2</w:t>
      </w:r>
      <w:proofErr w:type="gramEnd"/>
      <w:r>
        <w:rPr>
          <w:rFonts w:ascii="Times New Roman" w:hAnsi="Times New Roman"/>
          <w:sz w:val="24"/>
        </w:rPr>
        <w:t xml:space="preserve"> включительно);</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среднего формата (от 8 до 15 м</w:t>
      </w:r>
      <w:proofErr w:type="gramStart"/>
      <w:r>
        <w:rPr>
          <w:rFonts w:ascii="Times New Roman" w:hAnsi="Times New Roman"/>
          <w:sz w:val="24"/>
          <w:vertAlign w:val="superscript"/>
        </w:rPr>
        <w:t>2</w:t>
      </w:r>
      <w:proofErr w:type="gramEnd"/>
      <w:r>
        <w:rPr>
          <w:rFonts w:ascii="Times New Roman" w:hAnsi="Times New Roman"/>
          <w:sz w:val="24"/>
        </w:rPr>
        <w:t xml:space="preserve"> включительно);</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большого формата (более 15 и до 18 м</w:t>
      </w:r>
      <w:proofErr w:type="gramStart"/>
      <w:r>
        <w:rPr>
          <w:rFonts w:ascii="Times New Roman" w:hAnsi="Times New Roman"/>
          <w:sz w:val="24"/>
          <w:vertAlign w:val="superscript"/>
        </w:rPr>
        <w:t>2</w:t>
      </w:r>
      <w:proofErr w:type="gramEnd"/>
      <w:r>
        <w:rPr>
          <w:rFonts w:ascii="Times New Roman" w:hAnsi="Times New Roman"/>
          <w:sz w:val="24"/>
        </w:rPr>
        <w:t xml:space="preserve"> включительно);</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сверхбольшого формата (более 18 м</w:t>
      </w:r>
      <w:proofErr w:type="gramStart"/>
      <w:r>
        <w:rPr>
          <w:rFonts w:ascii="Times New Roman" w:hAnsi="Times New Roman"/>
          <w:sz w:val="24"/>
          <w:vertAlign w:val="superscript"/>
        </w:rPr>
        <w:t>2</w:t>
      </w:r>
      <w:proofErr w:type="gramEnd"/>
      <w:r>
        <w:rPr>
          <w:rFonts w:ascii="Times New Roman" w:hAnsi="Times New Roman"/>
          <w:sz w:val="24"/>
        </w:rPr>
        <w:t>).</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Требования к щитовым конструкциям: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щитовые конструкции выполняются, как правило, в двустороннем варианте;</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щитовые конструкции, выполненные в одностороннем варианте, должны иметь декоративно оформленную обратную сторону;</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фундаменты отдельно стоящих конструкций не должны выступать над уровнем земли.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 В исключительных случаях, когда заглубление фундаментов конструкций невозможно, допускается установка более чем на 5 см фундаментов без заглубления, при наличии бортового камня или дорожных ограждений (по ГОСТу </w:t>
      </w:r>
      <w:proofErr w:type="gramStart"/>
      <w:r>
        <w:rPr>
          <w:rFonts w:ascii="Times New Roman" w:hAnsi="Times New Roman"/>
          <w:sz w:val="24"/>
        </w:rPr>
        <w:t>Р</w:t>
      </w:r>
      <w:proofErr w:type="gramEnd"/>
      <w:r>
        <w:rPr>
          <w:rFonts w:ascii="Times New Roman" w:hAnsi="Times New Roman"/>
          <w:sz w:val="24"/>
        </w:rPr>
        <w:t xml:space="preserve"> 52289-2004). При этом фундаменты должны быть </w:t>
      </w:r>
      <w:proofErr w:type="gramStart"/>
      <w:r>
        <w:rPr>
          <w:rFonts w:ascii="Times New Roman" w:hAnsi="Times New Roman"/>
          <w:sz w:val="24"/>
        </w:rPr>
        <w:t>декоративно-художественно</w:t>
      </w:r>
      <w:proofErr w:type="gramEnd"/>
      <w:r>
        <w:rPr>
          <w:rFonts w:ascii="Times New Roman" w:hAnsi="Times New Roman"/>
          <w:sz w:val="24"/>
        </w:rPr>
        <w:t xml:space="preserve"> оформлены по согласованию с Уполномоченным органом;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 конструктивные элементы жесткости и крепления (болтовые соединения, элементы опор, технологические косынки и т.п.) должны быть </w:t>
      </w:r>
      <w:proofErr w:type="gramStart"/>
      <w:r>
        <w:rPr>
          <w:rFonts w:ascii="Times New Roman" w:hAnsi="Times New Roman"/>
          <w:sz w:val="24"/>
        </w:rPr>
        <w:t>декоративно-художественно</w:t>
      </w:r>
      <w:proofErr w:type="gramEnd"/>
      <w:r>
        <w:rPr>
          <w:rFonts w:ascii="Times New Roman" w:hAnsi="Times New Roman"/>
          <w:sz w:val="24"/>
        </w:rPr>
        <w:t xml:space="preserve"> оформлены по согласованию с Уполномоченным органом;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щитовые конструкции не должны иметь видимых элементов соединения различных частей конструкции (торцевые поверхности конструкции, крепления осветительной арматуры, соединения с основанием);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Щитовые конструкции в обязательном порядке должны быть согласованы с Уполномоченным органом.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4.3.10.2. </w:t>
      </w:r>
      <w:r>
        <w:rPr>
          <w:rFonts w:ascii="Times New Roman" w:hAnsi="Times New Roman"/>
          <w:b/>
          <w:sz w:val="24"/>
        </w:rPr>
        <w:t>Рекламно-информационные знаки –</w:t>
      </w:r>
      <w:r>
        <w:rPr>
          <w:rFonts w:ascii="Times New Roman" w:hAnsi="Times New Roman"/>
          <w:sz w:val="24"/>
        </w:rPr>
        <w:t xml:space="preserve"> конструкции, устанавливаемые в целях информационного обеспечения объектов узкого профиля вблизи дорог (закусочные, предприятия по ремонту шин, карбюраторов, амортизаторов, магазины запасных частей и т.п.). Рекламно-информационные знаки и средства информационного обеспечения участников дорожного движения вносят в проекты организации дорожного движения с согласованием изменений в установленном порядке и размещают в соответствии с требованиями ГОСТа </w:t>
      </w:r>
      <w:proofErr w:type="gramStart"/>
      <w:r>
        <w:rPr>
          <w:rFonts w:ascii="Times New Roman" w:hAnsi="Times New Roman"/>
          <w:sz w:val="24"/>
        </w:rPr>
        <w:t>Р</w:t>
      </w:r>
      <w:proofErr w:type="gramEnd"/>
      <w:r>
        <w:rPr>
          <w:rFonts w:ascii="Times New Roman" w:hAnsi="Times New Roman"/>
          <w:sz w:val="24"/>
        </w:rPr>
        <w:t xml:space="preserve"> 52289-2004.</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Площадь информационного поля рекламно-информационного знака определяется по его внешним габаритным размерам.</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4.3.10.3</w:t>
      </w:r>
      <w:r>
        <w:rPr>
          <w:rFonts w:ascii="Times New Roman" w:hAnsi="Times New Roman"/>
          <w:b/>
          <w:sz w:val="24"/>
        </w:rPr>
        <w:t>. Объемно-пространственные объекты -</w:t>
      </w:r>
      <w:r>
        <w:rPr>
          <w:rFonts w:ascii="Times New Roman" w:hAnsi="Times New Roman"/>
          <w:sz w:val="24"/>
        </w:rPr>
        <w:t xml:space="preserve"> объекты наружной рекламы, на которых для распространения информации используется как объем объекта, так и его </w:t>
      </w:r>
      <w:r>
        <w:rPr>
          <w:rFonts w:ascii="Times New Roman" w:hAnsi="Times New Roman"/>
          <w:sz w:val="24"/>
        </w:rPr>
        <w:lastRenderedPageBreak/>
        <w:t xml:space="preserve">поверхность (в том числе воздушные шары, аэростаты, объемно-пространственные модели и т.п.). Данные объекты выполняются по </w:t>
      </w:r>
      <w:proofErr w:type="gramStart"/>
      <w:r>
        <w:rPr>
          <w:rFonts w:ascii="Times New Roman" w:hAnsi="Times New Roman"/>
          <w:sz w:val="24"/>
        </w:rPr>
        <w:t>индивидуальным проектам</w:t>
      </w:r>
      <w:proofErr w:type="gramEnd"/>
      <w:r>
        <w:rPr>
          <w:rFonts w:ascii="Times New Roman" w:hAnsi="Times New Roman"/>
          <w:sz w:val="24"/>
        </w:rPr>
        <w:t>.</w:t>
      </w:r>
    </w:p>
    <w:p w:rsidR="003F3F8A" w:rsidRDefault="003F3F8A" w:rsidP="003F3F8A">
      <w:pPr>
        <w:widowControl w:val="0"/>
        <w:spacing w:after="0" w:line="240" w:lineRule="auto"/>
        <w:ind w:firstLine="709"/>
        <w:jc w:val="both"/>
        <w:rPr>
          <w:rFonts w:ascii="Times New Roman" w:hAnsi="Times New Roman"/>
          <w:i/>
          <w:sz w:val="24"/>
        </w:rPr>
      </w:pPr>
      <w:r>
        <w:rPr>
          <w:rFonts w:ascii="Times New Roman" w:hAnsi="Times New Roman"/>
          <w:sz w:val="24"/>
        </w:rPr>
        <w:t>Модель и проект объекта рассматриваются и утверждаются в каждом конкретном случае Уполномоченным органом.</w:t>
      </w:r>
      <w:r>
        <w:rPr>
          <w:rFonts w:ascii="Times New Roman" w:hAnsi="Times New Roman"/>
          <w:i/>
          <w:sz w:val="24"/>
        </w:rPr>
        <w:t xml:space="preserve">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Площадь информационного поля объемно-пространственных объектов определяется расчетным путем.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На объекты данного типа и правила их установки распространяются требования, предъявляемые к отдельно стоящим щитовым конструкциям, в части их касающейся.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4.3.10.4. </w:t>
      </w:r>
      <w:r>
        <w:rPr>
          <w:rFonts w:ascii="Times New Roman" w:hAnsi="Times New Roman"/>
          <w:b/>
          <w:sz w:val="24"/>
        </w:rPr>
        <w:t>Флаговые композиции -</w:t>
      </w:r>
      <w:r>
        <w:rPr>
          <w:rFonts w:ascii="Times New Roman" w:hAnsi="Times New Roman"/>
          <w:sz w:val="24"/>
        </w:rPr>
        <w:t xml:space="preserve"> объекты наружной рекламы, состоящие из основания, одного или нескольких флагштоков (стоек) и мягких полотнищ.</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Флаги могут устанавливаться на собственной опоре, на зданиях и сооружениях.</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Площадь информационного поля флага определяется суммой площадей двух сторон его полотнища.</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4.3.10.5. </w:t>
      </w:r>
      <w:r>
        <w:rPr>
          <w:rFonts w:ascii="Times New Roman" w:hAnsi="Times New Roman"/>
          <w:b/>
          <w:sz w:val="24"/>
        </w:rPr>
        <w:t xml:space="preserve">Крышные объекты наружной рекламы в виде отдельных букв и логотипов - </w:t>
      </w:r>
      <w:r>
        <w:rPr>
          <w:rFonts w:ascii="Times New Roman" w:hAnsi="Times New Roman"/>
          <w:sz w:val="24"/>
        </w:rPr>
        <w:t>крышные</w:t>
      </w:r>
      <w:r>
        <w:rPr>
          <w:rFonts w:ascii="Times New Roman" w:hAnsi="Times New Roman"/>
          <w:b/>
          <w:sz w:val="24"/>
        </w:rPr>
        <w:t xml:space="preserve"> </w:t>
      </w:r>
      <w:r>
        <w:rPr>
          <w:rFonts w:ascii="Times New Roman" w:hAnsi="Times New Roman"/>
          <w:sz w:val="24"/>
        </w:rPr>
        <w:t xml:space="preserve">конструкции, устанавливаемые полностью или частично выше уровня карниза здания или на крыше, выполненные по </w:t>
      </w:r>
      <w:proofErr w:type="gramStart"/>
      <w:r>
        <w:rPr>
          <w:rFonts w:ascii="Times New Roman" w:hAnsi="Times New Roman"/>
          <w:sz w:val="24"/>
        </w:rPr>
        <w:t>индивидуальному проекту</w:t>
      </w:r>
      <w:proofErr w:type="gramEnd"/>
      <w:r>
        <w:rPr>
          <w:rFonts w:ascii="Times New Roman" w:hAnsi="Times New Roman"/>
          <w:sz w:val="24"/>
        </w:rPr>
        <w:t>, состоящие из следующих элементов:</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информационное поле (текстовая часть) - буквы, буквенные символы, аббревиатура, цифры и т.п.;</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художественные элементы (логотипы, знаки и др.);</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элементы крепления (пространственная решетка).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Информационное поле и художественные элементы должны быть оборудованы только внутренней подсветкой.</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Высота крышной конструкции должна быть:</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не более 1,3 м для 1-3-этажных объектов;</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не более 1,8 м для 4-7-этажных объектов;</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не более 2,0 м для 8-12-этажных объектов;</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не более 2,6 м для 13-17-этажных объектов;</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не более 3,0 м для объектов, имеющих 18 и более этажей.</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В случае если крышная конструкция содержит изображение товарного знака, знака обслуживания, высота отдельных элементов информационного поля или художественных элементов крышной конструкции, входящих в изображение указанного товарного знака, знака обслуживания, может превышать параметры, указанные в абзаце шестом настоящего подпункта, но не более чем на 1/5.</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В случае если установка крышной конструкции предполагается на здании, строении или сооружении, на котором уже эксплуатируется другая крышная конструкция, высота такой крышной конструкции ограничивается.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Длина крышной конструкции не может превышать:</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- 80 процентов длины фасада, по отношению к которому она установлена - при длине фасада до 18 м (включительно);</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половины длины фасада, по отношению к которому она установлена - при длине фасада свыше 18 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Параметры (размеры) крышной конструкции, установленной на стилобатной части объекта, должны соответствовать параметрам (размерам) конструкций, установленных на крышах объектов соответствующей этажности.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Элементы крепления крышной конструкции не должны выступать за периметр данной конструкции по бокам и сверху. Расстояние от парапета до нижнего края информационного поля крышной конструкции не должно превышать 1 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Для крышных конструкций в обязательном порядке разрабатывается рабочая проектная документация в целях обеспечения безопасности при установке, монтаже и эксплуатации.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lastRenderedPageBreak/>
        <w:t>Крышные конструкции должны быть оборудованы системой аварийного отключения от сети электропитания, должны иметь системы пожаротушения и соответствовать иным требованиям пожарной безопасности.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При расчете суммы оплаты, площадь информационного поля крышных конструкций определяется по внешним габаритным размерам информационного поля в целом.</w:t>
      </w:r>
    </w:p>
    <w:p w:rsidR="003F3F8A" w:rsidRDefault="003F3F8A" w:rsidP="003F3F8A">
      <w:pPr>
        <w:widowControl w:val="0"/>
        <w:spacing w:after="0" w:line="240" w:lineRule="auto"/>
        <w:ind w:firstLine="540"/>
        <w:jc w:val="both"/>
        <w:rPr>
          <w:rFonts w:ascii="Times New Roman" w:hAnsi="Times New Roman"/>
          <w:i/>
          <w:sz w:val="24"/>
        </w:rPr>
      </w:pPr>
      <w:r>
        <w:rPr>
          <w:rFonts w:ascii="Times New Roman" w:hAnsi="Times New Roman"/>
          <w:sz w:val="24"/>
        </w:rPr>
        <w:t>Установка и эксплуатация крышных конструкций в обязательном порядке должна быть согласована с Уполномоченным органом.</w:t>
      </w:r>
      <w:r>
        <w:rPr>
          <w:rFonts w:ascii="Times New Roman" w:hAnsi="Times New Roman"/>
          <w:i/>
          <w:sz w:val="24"/>
        </w:rPr>
        <w:t xml:space="preserve">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4.3.10.6. </w:t>
      </w:r>
      <w:r>
        <w:rPr>
          <w:rFonts w:ascii="Times New Roman" w:hAnsi="Times New Roman"/>
          <w:b/>
          <w:sz w:val="24"/>
        </w:rPr>
        <w:t>Настенные панно -</w:t>
      </w:r>
      <w:r>
        <w:rPr>
          <w:rFonts w:ascii="Times New Roman" w:hAnsi="Times New Roman"/>
          <w:sz w:val="24"/>
        </w:rPr>
        <w:t xml:space="preserve"> объекты наружной рекламы, устанавливаемые на плоскости стен зданий, строений, сооружений в виде конструкций, состоящих из элементов крепления к стене, каркаса и информационного поля.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Настенные панно выполняются по типовым или </w:t>
      </w:r>
      <w:proofErr w:type="gramStart"/>
      <w:r>
        <w:rPr>
          <w:rFonts w:ascii="Times New Roman" w:hAnsi="Times New Roman"/>
          <w:sz w:val="24"/>
        </w:rPr>
        <w:t>индивидуальным проектам</w:t>
      </w:r>
      <w:proofErr w:type="gramEnd"/>
      <w:r>
        <w:rPr>
          <w:rFonts w:ascii="Times New Roman" w:hAnsi="Times New Roman"/>
          <w:sz w:val="24"/>
        </w:rPr>
        <w:t>.</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Для настенных панно в обязательном порядке разрабатывается проект крепления объекта с целью обеспечения безопасности при эксплуатации.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Площадь информационного поля настенного панно определяется габаритами каркаса информационного поля.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Не допускается установка и эксплуатация на главных фасадах зданий объектов культурного наследия, выявленных объектов культурного наследия крупноразмерных щитовых и баннерных объектов наружной рекламы, закрывающих значительную часть фасада здания, остекления витрин и окон, архитектурные детали и декоративное оформление, и искажающих тем самым целостность восприятия памятников истории и архитектуры.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4.3.10.7. </w:t>
      </w:r>
      <w:r>
        <w:rPr>
          <w:rFonts w:ascii="Times New Roman" w:hAnsi="Times New Roman"/>
          <w:b/>
          <w:sz w:val="24"/>
        </w:rPr>
        <w:t>Панели-кронштейны –</w:t>
      </w:r>
      <w:r>
        <w:rPr>
          <w:rFonts w:ascii="Times New Roman" w:hAnsi="Times New Roman"/>
          <w:sz w:val="24"/>
        </w:rPr>
        <w:t xml:space="preserve"> одно или двусторонние консольные плоскостные объекты наружной рекламы, устанавливаемые на собственных опорах  или на зданиях.</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Панели-кронштейны должны выполняться с внутренней подсветкой.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Внешний размер панелей-кронштейнов, установленных на собственных опорах (в вертикальном исполнении), составляет 1,3 x 1,9 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Размеры панелей-кронштейнов, установленных на фасадах зданий, определяются архитектурными особенностями здания.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 целях безопасности в эксплуатации, панели-кронштейны на собственных опорах должны быть установлены на высоте не менее 2,5 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На зданиях панели-кронштейны устанавливаются, как правило, на уровне между первым и вторым этажом.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При установке на опоре, панели-кронштейны должны быть ориентированы в сторону, противоположную проезжей части, и иметь маркировку с идентификацией владельца. Установка и эксплуатация на опоре более одного объекта наружной рекламы не допускается.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Панели-кронштейны, прикрепляемые к зданию, не должны выступать более чем на 1,5 м от точки крепления.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Запрещается установка и эксплуатация на фасадах зданий панелей-кронштейнов, предназначенных для размещения на них сменных рекламных сообщений.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Площадь информационного поля панели-кронштейна определяется общей площадью его одной или двух сторон.</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4.3.10.8. </w:t>
      </w:r>
      <w:r>
        <w:rPr>
          <w:rFonts w:ascii="Times New Roman" w:hAnsi="Times New Roman"/>
          <w:b/>
          <w:sz w:val="24"/>
        </w:rPr>
        <w:t>Светодиодные</w:t>
      </w:r>
      <w:r>
        <w:rPr>
          <w:rFonts w:ascii="Arial" w:hAnsi="Arial" w:cs="Arial"/>
          <w:b/>
          <w:sz w:val="24"/>
        </w:rPr>
        <w:t xml:space="preserve"> </w:t>
      </w:r>
      <w:r>
        <w:rPr>
          <w:rFonts w:ascii="Times New Roman" w:hAnsi="Times New Roman"/>
          <w:b/>
          <w:sz w:val="24"/>
        </w:rPr>
        <w:t xml:space="preserve"> экраны (табло, мониторы)</w:t>
      </w:r>
      <w:r>
        <w:rPr>
          <w:rFonts w:ascii="Times New Roman" w:hAnsi="Times New Roman"/>
          <w:sz w:val="24"/>
        </w:rPr>
        <w:t xml:space="preserve"> </w:t>
      </w:r>
      <w:r>
        <w:rPr>
          <w:rFonts w:ascii="Times New Roman" w:hAnsi="Times New Roman"/>
          <w:b/>
          <w:sz w:val="24"/>
        </w:rPr>
        <w:t>-</w:t>
      </w:r>
      <w:r>
        <w:rPr>
          <w:rFonts w:ascii="Times New Roman" w:hAnsi="Times New Roman"/>
          <w:sz w:val="24"/>
        </w:rPr>
        <w:t xml:space="preserve"> объекты наружной рекламы, предназначенные для воспроизведения изображения на плоскости экрана за счет светоизлучения светодиодов, ламп, иных источников света или светоотражающих элементов. Площадь информационного поля определяется габаритами светоизлучающей поверхности.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Экраны (табло, мониторы) могут устанавливаться как в виде отдельно стоящих конструкций, так и в виде конструкций установленных на стенах зданий и сооружений.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Отдельно стоящие экраны должны иметь декоративно оформленную обратную сторону, фундаменты отдельно стоящих экранов не должны выступать над уровнем земли. В исключительных случаях, когда заглубление фундаментов конструкций невозможно, допускается установка фундаментов без заглубления при наличии бортового камня или </w:t>
      </w:r>
      <w:r>
        <w:rPr>
          <w:rFonts w:ascii="Times New Roman" w:hAnsi="Times New Roman"/>
          <w:sz w:val="24"/>
        </w:rPr>
        <w:lastRenderedPageBreak/>
        <w:t xml:space="preserve">дорожных ограждений (по ГОСТ </w:t>
      </w:r>
      <w:proofErr w:type="gramStart"/>
      <w:r>
        <w:rPr>
          <w:rFonts w:ascii="Times New Roman" w:hAnsi="Times New Roman"/>
          <w:sz w:val="24"/>
        </w:rPr>
        <w:t>Р</w:t>
      </w:r>
      <w:proofErr w:type="gramEnd"/>
      <w:r>
        <w:rPr>
          <w:rFonts w:ascii="Times New Roman" w:hAnsi="Times New Roman"/>
          <w:sz w:val="24"/>
        </w:rPr>
        <w:t xml:space="preserve"> 52289-2004). При этом они должны быть </w:t>
      </w:r>
      <w:proofErr w:type="gramStart"/>
      <w:r>
        <w:rPr>
          <w:rFonts w:ascii="Times New Roman" w:hAnsi="Times New Roman"/>
          <w:sz w:val="24"/>
        </w:rPr>
        <w:t>декоративно-художественно</w:t>
      </w:r>
      <w:proofErr w:type="gramEnd"/>
      <w:r>
        <w:rPr>
          <w:rFonts w:ascii="Times New Roman" w:hAnsi="Times New Roman"/>
          <w:sz w:val="24"/>
        </w:rPr>
        <w:t xml:space="preserve"> оформлены по согласованию с Уполномоченным органом.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Конструктивные элементы и элементы крепления (болтовые соединения, элементы опор и т.п.) должны быть </w:t>
      </w:r>
      <w:proofErr w:type="gramStart"/>
      <w:r>
        <w:rPr>
          <w:rFonts w:ascii="Times New Roman" w:hAnsi="Times New Roman"/>
          <w:sz w:val="24"/>
        </w:rPr>
        <w:t>декоративно-художественно</w:t>
      </w:r>
      <w:proofErr w:type="gramEnd"/>
      <w:r>
        <w:rPr>
          <w:rFonts w:ascii="Times New Roman" w:hAnsi="Times New Roman"/>
          <w:sz w:val="24"/>
        </w:rPr>
        <w:t xml:space="preserve"> оформлены по согласованию с Уполномоченным органом.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Экраны должны быть оборудованы системой аварийного отключения от сети электропитания и соответствовать требованиям пожарной безопасности.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4.3.10.9. </w:t>
      </w:r>
      <w:proofErr w:type="gramStart"/>
      <w:r>
        <w:rPr>
          <w:rFonts w:ascii="Times New Roman" w:hAnsi="Times New Roman"/>
          <w:b/>
          <w:sz w:val="24"/>
        </w:rPr>
        <w:t>Медиафасады -</w:t>
      </w:r>
      <w:r>
        <w:rPr>
          <w:rFonts w:ascii="Times New Roman" w:hAnsi="Times New Roman"/>
          <w:sz w:val="24"/>
        </w:rPr>
        <w:t xml:space="preserve"> светопропускающие объекты наружной рекламы</w:t>
      </w:r>
      <w:r>
        <w:rPr>
          <w:rFonts w:cs="Calibri"/>
          <w:sz w:val="24"/>
        </w:rPr>
        <w:t xml:space="preserve"> </w:t>
      </w:r>
      <w:r>
        <w:rPr>
          <w:rFonts w:ascii="Times New Roman" w:hAnsi="Times New Roman"/>
          <w:sz w:val="24"/>
        </w:rPr>
        <w:t>произвольного размера и формы, которые устанавливаются непосредственно на</w:t>
      </w:r>
      <w:r>
        <w:rPr>
          <w:rFonts w:cs="Calibri"/>
          <w:sz w:val="24"/>
        </w:rPr>
        <w:t xml:space="preserve"> </w:t>
      </w:r>
      <w:r>
        <w:rPr>
          <w:rFonts w:ascii="Times New Roman" w:hAnsi="Times New Roman"/>
          <w:sz w:val="24"/>
        </w:rPr>
        <w:t>крышах и (или) поверхности стен, зданий, строений и сооружений, на металлокаркасе повторяющем пластику стены (в случае установки медиафасада на существующем остеклении здания, строения, сооружения), а также на строительных лесах, с возможностью трансляции на их поверхности медиаданных (текстовых сообщений, графики, анимации, видео и т.п.).</w:t>
      </w:r>
      <w:proofErr w:type="gramEnd"/>
      <w:r>
        <w:rPr>
          <w:rFonts w:ascii="Times New Roman" w:hAnsi="Times New Roman"/>
          <w:sz w:val="24"/>
        </w:rPr>
        <w:t xml:space="preserve"> Размер информационного поля медиафасада определяется размером демонстрируемого изображения.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Цвет сетки, форма корпуса пикселя должны определяться проектом с учетом архитектурно-художественного облика здания.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Медиафасады не должны иметь задней и/или боковой закрывающих панелей (стенок).</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При установке и эксплуатации медиафасада на остекленных фасадах зданий в помещениях должны быть обеспечены нормируемые значения коэффициента естественного освещения в соответствии с действующими нормативами, подтвержденными расчетами в составе проектной документации. Яркость медиафасада в дневное/ночное время суток должна соответствовать нормируемым показателям установленного уровня суммарной вертикальной освещенности, а также учитывать функциональное назначение окружающей застройки. Негативные последствия избыточной яркости медиафасада должны также корректироваться с использованием технических и иных ограничителей. Размер медиафасада определяется индивидуально в зависимости от архитектуры здания, строения, сооружения на основании согласованного проекта.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Медиафасады должны быть оборудованы системой аварийного отключения от сети электропитания и соответствовать требованиям пожарной безопасности.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4.3.10.10</w:t>
      </w:r>
      <w:r>
        <w:rPr>
          <w:rFonts w:ascii="Times New Roman" w:hAnsi="Times New Roman"/>
          <w:b/>
          <w:sz w:val="24"/>
        </w:rPr>
        <w:t>. Маркизы -</w:t>
      </w:r>
      <w:r>
        <w:rPr>
          <w:rFonts w:ascii="Times New Roman" w:hAnsi="Times New Roman"/>
          <w:sz w:val="24"/>
        </w:rPr>
        <w:t xml:space="preserve"> объекты наружной рекламы, выполненные в виде козырьков и навесов с нанесенной на них рекламной информацией и установленные над витринами, входами или проемами зданий и сооружений. Маркизы состоят из элементов крепления к зданию, каркаса и информационного поля, выполненного на мягкой или жесткой основе.</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Площадь информационного поля определяется габаритами нанесенного изображения.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4.3.10.11. </w:t>
      </w:r>
      <w:r>
        <w:rPr>
          <w:rFonts w:ascii="Times New Roman" w:hAnsi="Times New Roman"/>
          <w:b/>
          <w:sz w:val="24"/>
        </w:rPr>
        <w:t>Объекты наружной рекламы на остановочных павильонах наземного пассажирского транспорта -</w:t>
      </w:r>
      <w:r>
        <w:rPr>
          <w:rFonts w:ascii="Times New Roman" w:hAnsi="Times New Roman"/>
          <w:sz w:val="24"/>
        </w:rPr>
        <w:t xml:space="preserve"> конструкции малого формата, монтируемые на конструктивных элементах павильонов ожидания общественного транспорта. Размер одной стороны информационного поля конструкции на остановочном павильоне составляет 1,2 x 1,8 м. Площадь информационного поля конструкции на остановочном павильоне определяется общей площадью двух его сторон. Фундаменты конструкций на остановочных павильонах не должны выступать над уровнем покрытия тротуара. Конструкции на остановочных павильонах должны быть с внутренним подсветом, оборудованы системой аварийного отключения от сети электропитания и соответствовать требованиям пожарной безопасности.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На конструкции данного типа и правила их установки и эксплуатации распространяются требования, предъявляемые к отдельно стоящим щитовым конструкциям, в части, их касающейся.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4.3.10.12. </w:t>
      </w:r>
      <w:r>
        <w:rPr>
          <w:rFonts w:ascii="Times New Roman" w:hAnsi="Times New Roman"/>
          <w:b/>
          <w:sz w:val="24"/>
        </w:rPr>
        <w:t>Объекты наружной рекламы, устанавливаемые на объектах инфраструктуры -</w:t>
      </w:r>
      <w:r>
        <w:rPr>
          <w:rFonts w:ascii="Times New Roman" w:hAnsi="Times New Roman"/>
          <w:sz w:val="24"/>
        </w:rPr>
        <w:t xml:space="preserve"> наружная реклама, размещаемая на застекленных или иных плоскостях кабин, киосков, павильонов подземных переходов, пляжных кабинок и др.</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lastRenderedPageBreak/>
        <w:t>Площадь информационного поля конструкций определяется площадью сторон рекламных конструкций.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На конструкции данного типа и правила их установки и эксплуатации распространяются требования, предъявляемые к отдельно стоящим щитовым конструкциям, в части, их касающейся.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Запрещается устанавливать рекламные конструкции на крышах объектов инфраструктуры (за исключением павильонов и киосков, полностью оформленных в фирменном стиле).</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4.3.10.13. </w:t>
      </w:r>
      <w:r>
        <w:rPr>
          <w:rFonts w:ascii="Times New Roman" w:hAnsi="Times New Roman"/>
          <w:b/>
          <w:sz w:val="24"/>
        </w:rPr>
        <w:t xml:space="preserve">Уличные коммуникационные рекламные указатели - </w:t>
      </w:r>
      <w:r>
        <w:rPr>
          <w:rFonts w:ascii="Times New Roman" w:hAnsi="Times New Roman"/>
          <w:sz w:val="24"/>
        </w:rPr>
        <w:t>двусторонние и (или) односторонние плоскостные конструкции с внутренним подсветом, состоящие из модулей, устанавливаемые на собственных опорах.</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Максимальный размер модуля уличного коммуникационного рекламного указателя не должен превышать 1000 x 1000 мм.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Расстояние между уличными коммуникационными рекламными указателями должно быть не менее 30 м.</w:t>
      </w:r>
      <w:r>
        <w:rPr>
          <w:rFonts w:ascii="Arial" w:hAnsi="Arial" w:cs="Arial"/>
          <w:sz w:val="24"/>
        </w:rPr>
        <w:t xml:space="preserve"> </w:t>
      </w:r>
      <w:r>
        <w:rPr>
          <w:rFonts w:ascii="Times New Roman" w:hAnsi="Times New Roman"/>
          <w:sz w:val="24"/>
        </w:rPr>
        <w:t>Допустимая высота опорной стойки – 5,0 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Площадь информационного поля конструкции данного типа (вида) определяется площадью ее поверхности, на которой размещена информация о хозяйствующем субъекте и месте его расположения.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Уличные коммуникационные рекламные указатели должны быть оборудованы системой аварийного отключения от сети электропитания и соответствовать требованиям пожарной безопасности.</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4.3.10.14</w:t>
      </w:r>
      <w:r>
        <w:rPr>
          <w:rFonts w:ascii="Times New Roman" w:hAnsi="Times New Roman"/>
          <w:b/>
          <w:sz w:val="24"/>
        </w:rPr>
        <w:t>. Отдельно стоящие на земле короба и тумбы -</w:t>
      </w:r>
      <w:r>
        <w:rPr>
          <w:rFonts w:cs="Calibri"/>
          <w:sz w:val="24"/>
        </w:rPr>
        <w:t xml:space="preserve"> </w:t>
      </w:r>
      <w:r>
        <w:rPr>
          <w:rFonts w:ascii="Times New Roman" w:hAnsi="Times New Roman"/>
          <w:sz w:val="24"/>
        </w:rPr>
        <w:t>многогранные отдельно стоящие рекламные конструкции с плоскими, вогнутыми или выпуклыми рекламными поверхностями.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Требования к конструкциям данного типа (вида):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размер информационного поля 1,4 м х 3 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внешние габариты рекламной плоскости 1,75 м х 3,45 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высота опорной стойки 0,5 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фундаменты конструкций не должны выступать над уровнем земли. В исключительных случаях, когда заглубление фундаментов конструкций невозможно, допускается устано</w:t>
      </w:r>
      <w:proofErr w:type="gramStart"/>
      <w:r>
        <w:rPr>
          <w:rFonts w:ascii="Times New Roman" w:hAnsi="Times New Roman"/>
          <w:sz w:val="24"/>
        </w:rPr>
        <w:t>.в</w:t>
      </w:r>
      <w:proofErr w:type="gramEnd"/>
      <w:r>
        <w:rPr>
          <w:rFonts w:ascii="Times New Roman" w:hAnsi="Times New Roman"/>
          <w:sz w:val="24"/>
        </w:rPr>
        <w:t xml:space="preserve">ка фундаментов без заглубления при наличии бортового камня или дорожных ограждений. При этом фундаменты должны быть </w:t>
      </w:r>
      <w:proofErr w:type="gramStart"/>
      <w:r>
        <w:rPr>
          <w:rFonts w:ascii="Times New Roman" w:hAnsi="Times New Roman"/>
          <w:sz w:val="24"/>
        </w:rPr>
        <w:t>декоративно-художественно</w:t>
      </w:r>
      <w:proofErr w:type="gramEnd"/>
      <w:r>
        <w:rPr>
          <w:rFonts w:ascii="Times New Roman" w:hAnsi="Times New Roman"/>
          <w:sz w:val="24"/>
        </w:rPr>
        <w:t xml:space="preserve"> оформлены;</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не должны иметь видимых элементов соединения различных частей конструкций (торцевые поверхности конструкций, крепления осветительной арматуры, соединения с основанием);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должны быть подсвечены в ночное время суток.</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Площадь информационного поля определяется расчетным путем как площадь поверхности конструкции, предназначенной для размещения информации.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Для коробов и тумб, имеющих внешние поверхности для размещения информации, выполненные с применением технологий автоматической смены изображения, площадь информационного поля определяется расчетным путем как площадь экспонирующей поверхности.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4.3.10.15. </w:t>
      </w:r>
      <w:r>
        <w:rPr>
          <w:rFonts w:ascii="Times New Roman" w:hAnsi="Times New Roman"/>
          <w:b/>
          <w:sz w:val="24"/>
        </w:rPr>
        <w:t>Стелы, пилоны, модульные конструкции -</w:t>
      </w:r>
      <w:r>
        <w:rPr>
          <w:rFonts w:ascii="Times New Roman" w:hAnsi="Times New Roman"/>
          <w:sz w:val="24"/>
        </w:rPr>
        <w:t xml:space="preserve"> отдельно стоящие имиджевые конструкции, устанавливаемые и эксплуатируемые при въезде (входе) на (в) объект, где данный хозяйствующий субъект осуществляет деятельность, либо в ином месте.</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Площадь информационного поля конструкций данного типа (вида) определяется расчетным путем как площадь их внешних габаритов.</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lastRenderedPageBreak/>
        <w:t xml:space="preserve">4.3.10.16. </w:t>
      </w:r>
      <w:r>
        <w:rPr>
          <w:rFonts w:ascii="Times New Roman" w:hAnsi="Times New Roman"/>
          <w:b/>
          <w:sz w:val="24"/>
        </w:rPr>
        <w:t xml:space="preserve">Скроллер - </w:t>
      </w:r>
      <w:r>
        <w:rPr>
          <w:rFonts w:ascii="Times New Roman" w:hAnsi="Times New Roman"/>
          <w:sz w:val="24"/>
        </w:rPr>
        <w:t>стационарная конструкция, оборудованная вмонтированным механизмом, который обеспечивает возможность последовательной (друг за другом) демонстрации нескольких сюжетов наружной рекламы на одной рекламной плоскости. Как правило, позволяет последовательно демонстрировать от 2-х до 8-ми изображений.</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4.3.11. Временные объекты наружной рекламы:</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 xml:space="preserve">4.3.11.1. </w:t>
      </w:r>
      <w:r>
        <w:rPr>
          <w:rFonts w:ascii="Times New Roman" w:hAnsi="Times New Roman"/>
          <w:b/>
          <w:sz w:val="24"/>
        </w:rPr>
        <w:t xml:space="preserve">Объекты наружной рекламы на временных ограждениях территорий строительных площадок и розничной (уличной) торговли (летние кафе, выставки, ярмарки и т.п.) - </w:t>
      </w:r>
      <w:r>
        <w:rPr>
          <w:rFonts w:ascii="Times New Roman" w:hAnsi="Times New Roman"/>
          <w:sz w:val="24"/>
        </w:rPr>
        <w:t>объекты наружной рекламы на временных ограждениях территорий строительных площадок и розничной (уличной) торговли (летние кафе, выставки, ярмарки), а также других временных ограждениях, которые должны обеспечивать художественное оформление данных объектов.</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Рекомендуется оформлять данные объекты мягким оформлением или сплошной лентой.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 случаях, когда на строительной площадке имеются сооружения (строительные леса при реконструкции здания, бытовые помещения, мачты для прожекторов, краны и т.д.), а также ограждающая сетка, возможна установка и эксплуатация других объектов наружной рекламы, предусмотренных настоящими Правилами.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При установке и эксплуатации объектов наружной рекламы на ограждениях строительных площадок высотой более 10 метров указанное ограждение должно быть внесено в проект организации строительства (</w:t>
      </w:r>
      <w:proofErr w:type="gramStart"/>
      <w:r>
        <w:rPr>
          <w:rFonts w:ascii="Times New Roman" w:hAnsi="Times New Roman"/>
          <w:sz w:val="24"/>
        </w:rPr>
        <w:t>ПОС</w:t>
      </w:r>
      <w:proofErr w:type="gramEnd"/>
      <w:r>
        <w:rPr>
          <w:rFonts w:ascii="Times New Roman" w:hAnsi="Times New Roman"/>
          <w:sz w:val="24"/>
        </w:rPr>
        <w:t>).</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Установка и эксплуатация объектов наружной рекламы на временных ограждениях строительных площадок производится при наличии Разрешения, оформленного в порядке, установленном настоящими Правилами, на время проведения строительно-монтажных работ, на срок действия ордера на проведение строительно-монтажных работ.</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Площадь информационного поля объекта наружной рекламы на строительной сетке определяется габаритами нанесенного изображения.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4.3.11.2. </w:t>
      </w:r>
      <w:r>
        <w:rPr>
          <w:rFonts w:ascii="Times New Roman" w:hAnsi="Times New Roman"/>
          <w:b/>
          <w:sz w:val="24"/>
        </w:rPr>
        <w:t>Промостойка -</w:t>
      </w:r>
      <w:r>
        <w:rPr>
          <w:rFonts w:ascii="Times New Roman" w:hAnsi="Times New Roman"/>
          <w:sz w:val="24"/>
        </w:rPr>
        <w:t xml:space="preserve"> рекламная конструкция, используемая при проведении промоакции и устанавливаемая </w:t>
      </w:r>
      <w:proofErr w:type="gramStart"/>
      <w:r>
        <w:rPr>
          <w:rFonts w:ascii="Times New Roman" w:hAnsi="Times New Roman"/>
          <w:sz w:val="24"/>
        </w:rPr>
        <w:t>на</w:t>
      </w:r>
      <w:proofErr w:type="gramEnd"/>
      <w:r>
        <w:rPr>
          <w:rFonts w:ascii="Times New Roman" w:hAnsi="Times New Roman"/>
          <w:sz w:val="24"/>
        </w:rPr>
        <w:t xml:space="preserve"> указанном в Разрешении промоместе.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Конструкция данного типа (вида) является исключительно временной.</w:t>
      </w:r>
    </w:p>
    <w:p w:rsidR="003F3F8A" w:rsidRDefault="003F3F8A" w:rsidP="003F3F8A">
      <w:pPr>
        <w:widowControl w:val="0"/>
        <w:spacing w:after="0" w:line="240" w:lineRule="auto"/>
        <w:ind w:firstLine="540"/>
        <w:jc w:val="both"/>
        <w:rPr>
          <w:rFonts w:ascii="Times New Roman" w:hAnsi="Times New Roman"/>
          <w:sz w:val="24"/>
        </w:rPr>
      </w:pPr>
      <w:r>
        <w:rPr>
          <w:rFonts w:ascii="Times New Roman" w:hAnsi="Times New Roman"/>
          <w:sz w:val="24"/>
        </w:rPr>
        <w:t>4.3.11.3. Оформление разрешительной документации на установку и эксплуатацию временных объектов наружной рекламы производится в порядке, установленном настоящими Правилами, на срок не более двенадцати месяцев.</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4.3.12.</w:t>
      </w:r>
      <w:r>
        <w:rPr>
          <w:rFonts w:ascii="Times New Roman" w:hAnsi="Times New Roman"/>
          <w:b/>
          <w:sz w:val="24"/>
        </w:rPr>
        <w:t xml:space="preserve"> </w:t>
      </w:r>
      <w:proofErr w:type="gramStart"/>
      <w:r>
        <w:rPr>
          <w:rFonts w:ascii="Times New Roman" w:hAnsi="Times New Roman"/>
          <w:b/>
          <w:sz w:val="24"/>
        </w:rPr>
        <w:t>Рекламные вывески (вывески и (или) таблички рекламного характера) -</w:t>
      </w:r>
      <w:r>
        <w:rPr>
          <w:rFonts w:ascii="Times New Roman" w:hAnsi="Times New Roman"/>
          <w:sz w:val="24"/>
        </w:rPr>
        <w:t xml:space="preserve"> конструкции, не содержащие в совокупности информацию, раскрытие или распространение</w:t>
      </w:r>
      <w:r>
        <w:rPr>
          <w:rFonts w:cs="Calibri"/>
          <w:sz w:val="24"/>
        </w:rPr>
        <w:t xml:space="preserve"> </w:t>
      </w:r>
      <w:r>
        <w:rPr>
          <w:rFonts w:ascii="Times New Roman" w:hAnsi="Times New Roman"/>
          <w:sz w:val="24"/>
        </w:rPr>
        <w:t>либо доведение до потребителя которой является обязательным в соответствии с федеральным законодательством, а равно конструкции, на которых наряду с информацией, раскрытие или распространение либо доведение до потребителя которой является обязательным в соответствии с федеральным законодательством, размещена иная информация (в том числе изображения логотипов</w:t>
      </w:r>
      <w:proofErr w:type="gramEnd"/>
      <w:r>
        <w:rPr>
          <w:rFonts w:ascii="Times New Roman" w:hAnsi="Times New Roman"/>
          <w:sz w:val="24"/>
        </w:rPr>
        <w:t xml:space="preserve">, товарных знаков, знаков обслуживания, наименований мест происхождения товара, коммерческих обозначений), не </w:t>
      </w:r>
      <w:proofErr w:type="gramStart"/>
      <w:r>
        <w:rPr>
          <w:rFonts w:ascii="Times New Roman" w:hAnsi="Times New Roman"/>
          <w:sz w:val="24"/>
        </w:rPr>
        <w:t>предусмотренная</w:t>
      </w:r>
      <w:proofErr w:type="gramEnd"/>
      <w:r>
        <w:rPr>
          <w:rFonts w:ascii="Times New Roman" w:hAnsi="Times New Roman"/>
          <w:sz w:val="24"/>
        </w:rPr>
        <w:t xml:space="preserve"> в соответствии с подпунктом 4.5.2. пункта 4.5. настоящих Правил.</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Площадь информационного поля определяется расчётным путём как площадь внешней поверхности одной стороны конструкции, используемой для размещения информации.</w:t>
      </w:r>
    </w:p>
    <w:p w:rsidR="003F3F8A" w:rsidRDefault="003F3F8A" w:rsidP="003F3F8A">
      <w:pPr>
        <w:widowControl w:val="0"/>
        <w:spacing w:after="0" w:line="240" w:lineRule="auto"/>
        <w:ind w:firstLine="709"/>
        <w:rPr>
          <w:rFonts w:ascii="Times New Roman" w:hAnsi="Times New Roman"/>
          <w:b/>
          <w:sz w:val="24"/>
        </w:rPr>
      </w:pPr>
      <w:r>
        <w:rPr>
          <w:rFonts w:ascii="Times New Roman" w:hAnsi="Times New Roman"/>
          <w:sz w:val="24"/>
        </w:rPr>
        <w:t>4.4.</w:t>
      </w:r>
      <w:r>
        <w:rPr>
          <w:rFonts w:ascii="Times New Roman" w:hAnsi="Times New Roman"/>
          <w:b/>
          <w:sz w:val="24"/>
        </w:rPr>
        <w:t xml:space="preserve"> Объекты сельской информации </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4.4.1. Объектами сельской информации являются конструкции, установленные и эксплуатируемые на территории поселения в целях ориентирования и справочного обслуживания жителей и гостей при перемещении по территории поселения, информирования населения о событиях, работе органов власти.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4.4.2. Объекты сельской информации подразделяются на следующие виды: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информационные указатели;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вывески органов государственной и муниципальной власти;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 стенды (информационные конструкции) с информацией о проведении строительных, </w:t>
      </w:r>
      <w:r>
        <w:rPr>
          <w:rFonts w:ascii="Times New Roman" w:hAnsi="Times New Roman"/>
          <w:sz w:val="24"/>
        </w:rPr>
        <w:lastRenderedPageBreak/>
        <w:t>дорожных, аварийных и других видов работ, распространяемой в целях безопасности и информирования населения;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праздничное оформление территории Красногвардейского сельского поселения Советского района Республики Крым, размещаемое по тематическим планам в соответствии с постановлениями и распоряжениями органов местного самоуправления;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конструкции, размещаемые на зданиях и содержащие сведения о названиях улиц, номерах домов, номерах подъездов (домовые знаки);</w:t>
      </w:r>
    </w:p>
    <w:p w:rsidR="003F3F8A" w:rsidRDefault="003F3F8A" w:rsidP="003F3F8A">
      <w:pPr>
        <w:widowControl w:val="0"/>
        <w:spacing w:after="0" w:line="240" w:lineRule="auto"/>
        <w:ind w:firstLine="709"/>
        <w:jc w:val="both"/>
        <w:rPr>
          <w:rFonts w:ascii="Times New Roman" w:hAnsi="Times New Roman"/>
          <w:sz w:val="24"/>
        </w:rPr>
      </w:pPr>
      <w:proofErr w:type="gramStart"/>
      <w:r>
        <w:rPr>
          <w:rFonts w:ascii="Times New Roman" w:hAnsi="Times New Roman"/>
          <w:sz w:val="24"/>
        </w:rPr>
        <w:t>- иные объекты сельской информации, предназначенные для размещения не рекламной правовой, экологической, просветительской информации, информации о деятельности государственных органов и органов местного самоуправления, информации о событиях муниципальной жизни в сфере науки, искусства, культуры, спорта и иной информации не рекламного характера.</w:t>
      </w:r>
      <w:proofErr w:type="gramEnd"/>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4.4.3. </w:t>
      </w:r>
      <w:r>
        <w:rPr>
          <w:rFonts w:ascii="Times New Roman" w:hAnsi="Times New Roman"/>
          <w:b/>
          <w:sz w:val="24"/>
        </w:rPr>
        <w:t>Уличные и информационно-коммуникационные указатели расположения объектов -</w:t>
      </w:r>
      <w:r>
        <w:rPr>
          <w:rFonts w:ascii="Times New Roman" w:hAnsi="Times New Roman"/>
          <w:sz w:val="24"/>
        </w:rPr>
        <w:t xml:space="preserve"> плоскостные модульные конструкции, устанавливаемые на зданиях, сооружениях и содержащие информацию об уличной системе (названия улиц, проспектов, площадей, переулков и т.п.), а также памятные доски.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4.4.4. Заключение договоров и выдача разрешений на установку и эксплуатацию объектов сельской информации не требуется.</w:t>
      </w:r>
    </w:p>
    <w:p w:rsidR="003F3F8A" w:rsidRDefault="003F3F8A" w:rsidP="003F3F8A">
      <w:pPr>
        <w:widowControl w:val="0"/>
        <w:spacing w:after="0" w:line="240" w:lineRule="auto"/>
        <w:ind w:firstLine="709"/>
        <w:jc w:val="both"/>
        <w:rPr>
          <w:rFonts w:ascii="Times New Roman" w:hAnsi="Times New Roman"/>
          <w:b/>
          <w:sz w:val="24"/>
        </w:rPr>
      </w:pPr>
      <w:r>
        <w:rPr>
          <w:rFonts w:ascii="Times New Roman" w:hAnsi="Times New Roman"/>
          <w:sz w:val="24"/>
        </w:rPr>
        <w:t>4.5.</w:t>
      </w:r>
      <w:r>
        <w:rPr>
          <w:rFonts w:ascii="Times New Roman" w:hAnsi="Times New Roman"/>
          <w:b/>
          <w:sz w:val="24"/>
        </w:rPr>
        <w:t xml:space="preserve"> Объекты информационного и рекламного оформления предприятий и организаций по обслуживанию населения.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4.5.1. Объектами информационного и рекламного оформления предприятий и организаций по обслуживанию населения являются вывески, настенные панно, кронштейны и другие объекты, установленные и эксплуатируемые на внешних стенах зданий и сооружений, на территории, в местах их нахождения в целях информирования потребителя о товарах и услугах.</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Объекты информационного и рекламного оформления предприятий и организаций по обслуживанию населения подразделяются на следующие виды: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вывески,</w:t>
      </w:r>
      <w:r>
        <w:rPr>
          <w:rFonts w:ascii="Arial" w:hAnsi="Arial" w:cs="Arial"/>
          <w:sz w:val="24"/>
        </w:rPr>
        <w:t xml:space="preserve"> </w:t>
      </w:r>
      <w:r>
        <w:rPr>
          <w:rFonts w:ascii="Times New Roman" w:hAnsi="Times New Roman"/>
          <w:sz w:val="24"/>
        </w:rPr>
        <w:t>не содержащие сведений рекламного характера;</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информационное оформление (информационные конструкции);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рекламное оформление.</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4.5.2. </w:t>
      </w:r>
      <w:proofErr w:type="gramStart"/>
      <w:r>
        <w:rPr>
          <w:rFonts w:ascii="Times New Roman" w:hAnsi="Times New Roman"/>
          <w:b/>
          <w:sz w:val="24"/>
        </w:rPr>
        <w:t xml:space="preserve">Вывески, не содержащие сведений рекламного характера - </w:t>
      </w:r>
      <w:r>
        <w:rPr>
          <w:rFonts w:ascii="Times New Roman" w:hAnsi="Times New Roman"/>
          <w:sz w:val="24"/>
        </w:rPr>
        <w:t>информационные таблички юридических лиц и (или) индивидуальных предпринимателей, предназначенные для извещения неопределённого круга лиц о фактическом местонахождении владельца вывески и (или) обозначения места входа в занимаемое им помещение и содержащие исключительно и в совокупности информацию на русском языке, раскрытие или распространение либо доведение до потребителя которой является обязательным в соответствии с федеральным законом в</w:t>
      </w:r>
      <w:proofErr w:type="gramEnd"/>
      <w:r>
        <w:rPr>
          <w:rFonts w:ascii="Times New Roman" w:hAnsi="Times New Roman"/>
          <w:sz w:val="24"/>
        </w:rPr>
        <w:t xml:space="preserve"> </w:t>
      </w:r>
      <w:proofErr w:type="gramStart"/>
      <w:r>
        <w:rPr>
          <w:rFonts w:ascii="Times New Roman" w:hAnsi="Times New Roman"/>
          <w:sz w:val="24"/>
        </w:rPr>
        <w:t>целях</w:t>
      </w:r>
      <w:proofErr w:type="gramEnd"/>
      <w:r>
        <w:rPr>
          <w:rFonts w:ascii="Times New Roman" w:hAnsi="Times New Roman"/>
          <w:sz w:val="24"/>
        </w:rPr>
        <w:t xml:space="preserve"> защиты прав потребителей (статья 9 Закона Российской Федерации от 7 февраля 1992 года № 2300-1 "О защите прав потребителей"):</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о наименовании (фирменном наименовании) организации-изготовителя (исполнителя, продавца);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о месте нахождения (адресе) организации-изготовителя (исполнителя, продавца);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о режиме работы организации-изготовителя (исполнителя, продавца);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о государственной регистрации и наименовании зарегистрировавшего его органа - для индивидуального предпринимателя.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Не допускается размещение на вывеске, не содержащей сведений рекламного характера: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логотипов, товарных знаков и знаков обслуживания;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наименований мест происхождения товара;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 коммерческих обозначений.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Вывеска, не содержащая сведений рекламного характера, устанавливается изготовителем (исполнителем, продавцом) на видном месте на здании справа или слева у </w:t>
      </w:r>
      <w:r>
        <w:rPr>
          <w:rFonts w:ascii="Times New Roman" w:hAnsi="Times New Roman"/>
          <w:sz w:val="24"/>
        </w:rPr>
        <w:lastRenderedPageBreak/>
        <w:t>входа в занимаемое им здание или помещение, а также на ярмарках, лотках и в других местах осуществления им торговли, бытового и иного вида обслуживания вне постоянного места нахождения.</w:t>
      </w:r>
    </w:p>
    <w:p w:rsidR="003F3F8A" w:rsidRDefault="003F3F8A" w:rsidP="003F3F8A">
      <w:pPr>
        <w:spacing w:after="0" w:line="240" w:lineRule="auto"/>
        <w:jc w:val="both"/>
        <w:rPr>
          <w:rFonts w:ascii="Times New Roman" w:hAnsi="Times New Roman"/>
          <w:sz w:val="24"/>
        </w:rPr>
      </w:pPr>
      <w:r>
        <w:rPr>
          <w:rFonts w:ascii="Times New Roman" w:hAnsi="Times New Roman"/>
          <w:sz w:val="24"/>
        </w:rPr>
        <w:t>Допустимые размеры объектов информации, предусмотренных настоящим пунктом: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не более 0,6 м</w:t>
      </w:r>
      <w:proofErr w:type="gramStart"/>
      <w:r>
        <w:rPr>
          <w:rFonts w:ascii="Times New Roman" w:hAnsi="Times New Roman"/>
          <w:sz w:val="24"/>
          <w:vertAlign w:val="superscript"/>
        </w:rPr>
        <w:t>2</w:t>
      </w:r>
      <w:proofErr w:type="gramEnd"/>
      <w:r>
        <w:rPr>
          <w:rFonts w:ascii="Times New Roman" w:hAnsi="Times New Roman"/>
          <w:sz w:val="24"/>
        </w:rPr>
        <w:t xml:space="preserve"> - для вывески, содержащей сведения об одном юридическом лице, индивидуальном предпринимателе (изготовителе, исполнителе, продавце);</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не более 1,5 м</w:t>
      </w:r>
      <w:proofErr w:type="gramStart"/>
      <w:r>
        <w:rPr>
          <w:rFonts w:ascii="Times New Roman" w:hAnsi="Times New Roman"/>
          <w:sz w:val="24"/>
          <w:vertAlign w:val="superscript"/>
        </w:rPr>
        <w:t>2</w:t>
      </w:r>
      <w:proofErr w:type="gramEnd"/>
      <w:r>
        <w:rPr>
          <w:rFonts w:ascii="Times New Roman" w:hAnsi="Times New Roman"/>
          <w:sz w:val="24"/>
          <w:vertAlign w:val="superscript"/>
        </w:rPr>
        <w:t xml:space="preserve"> </w:t>
      </w:r>
      <w:r>
        <w:rPr>
          <w:rFonts w:ascii="Times New Roman" w:hAnsi="Times New Roman"/>
          <w:sz w:val="24"/>
        </w:rPr>
        <w:t>- для вывески, содержащей сведения о двух и более юридических лицах и (или) индивидуальных предпринимателях (изготовителях, исполнителях, продавцах).</w:t>
      </w:r>
    </w:p>
    <w:p w:rsidR="003F3F8A" w:rsidRDefault="003F3F8A" w:rsidP="003F3F8A">
      <w:pPr>
        <w:widowControl w:val="0"/>
        <w:spacing w:after="0" w:line="240" w:lineRule="auto"/>
        <w:jc w:val="both"/>
        <w:rPr>
          <w:rFonts w:ascii="Times New Roman" w:hAnsi="Times New Roman"/>
          <w:sz w:val="24"/>
        </w:rPr>
      </w:pPr>
      <w:r>
        <w:rPr>
          <w:rFonts w:ascii="Times New Roman" w:hAnsi="Times New Roman"/>
          <w:sz w:val="24"/>
        </w:rPr>
        <w:t>Высота букв и цифр надписей - не более 0,10 м.</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Не допускается выполнение данных конструкций из полиэфирной или иной ткани либо иных материалов на мягкой основе.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Заключение договора и выдача разрешения на установку и эксплуатацию </w:t>
      </w:r>
      <w:proofErr w:type="gramStart"/>
      <w:r>
        <w:rPr>
          <w:rFonts w:ascii="Times New Roman" w:hAnsi="Times New Roman"/>
          <w:sz w:val="24"/>
        </w:rPr>
        <w:t>вывески, не содержащей сведений рекламного характера не требуется</w:t>
      </w:r>
      <w:proofErr w:type="gramEnd"/>
      <w:r>
        <w:rPr>
          <w:rFonts w:ascii="Times New Roman" w:hAnsi="Times New Roman"/>
          <w:sz w:val="24"/>
        </w:rPr>
        <w:t>.</w:t>
      </w:r>
    </w:p>
    <w:p w:rsidR="003F3F8A" w:rsidRDefault="003F3F8A" w:rsidP="003F3F8A">
      <w:pPr>
        <w:widowControl w:val="0"/>
        <w:spacing w:after="0" w:line="240" w:lineRule="auto"/>
        <w:ind w:firstLine="709"/>
        <w:jc w:val="both"/>
        <w:rPr>
          <w:rFonts w:ascii="Times New Roman" w:hAnsi="Times New Roman"/>
          <w:b/>
          <w:sz w:val="24"/>
        </w:rPr>
      </w:pPr>
      <w:r>
        <w:rPr>
          <w:rFonts w:ascii="Times New Roman" w:hAnsi="Times New Roman"/>
          <w:sz w:val="24"/>
        </w:rPr>
        <w:t xml:space="preserve">4.5.3. </w:t>
      </w:r>
      <w:r>
        <w:rPr>
          <w:rFonts w:ascii="Times New Roman" w:hAnsi="Times New Roman"/>
          <w:b/>
          <w:sz w:val="24"/>
        </w:rPr>
        <w:t>Информационная конструкция предприятия и организации по обслуживанию населения.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Предприятия и организации по обслуживанию населения в дополнение к вывеске могут устанавливать информационные конструкции, предназначенные для размещения информации на русском языке о типе и профиле предприятия для ориентирования потребителей о местах осуществления розничной торговли обслуживания населения.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Информационная конструкция предприятия и организации по обслуживанию населения может быть установлена:</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на фасаде здания, в котором расположено предприятие, в пределах занимаемого помещения или над входом в него;</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в виде крышной конструкции из отдельных букв при условии ее установки на крышах одноэтажных или двухэтажных зданий или стилобатных пристроек при наличии письменного согласия всех собственников помещений, расположенных в одноэтажном или двухэтажном здании или стилобатной пристройке;</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на крышах многоэтажных зданий в виде крышной конструкции из отдельных букв, если все здание находится в собственности лица, устанавливающего информационную конструкцию, либо находится у лица, обладающего правом хозяйственного ведения, правом оперативного управления или иным вещным правом, а также правом аренды, при наличии письменного согласия собственника здания;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на части одноэтажного или двухэтажного здания или стилобатной пристройки, принадлежащей другому владельцу, при условии предоставления письменного согласия им на установку и эксплуатацию данной конструкции;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в виде одно или двухстороннего панели-кронштейна на здании, в котором расположено предприятие, либо на близрасположенном здании, имеющем выход на основные магистрали, при условии предоставления положительного письменного согласия собственника (собственников) здания.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Проведение обязательной контрольной технической экспертизы информационных конструкций предприятий потребительского рынка и услуг производится через 1 год с момента первичной проверки.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Результаты контрольной технической экспертизы предоставляются в Уполномоченный орган.</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Основанием для установки и эксплуатации указанных конструкций является Разрешение, оформленное в порядке, установленном настоящими Правилами.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Информационные конструкции, состоящие из нескольких однотипных конструктивно-художественных элементов, оформляются одним Разрешением.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Согласования уполномоченных организаций на установку и эксплуатацию информационных конструкций предприятий и организаций по обслуживанию населения </w:t>
      </w:r>
      <w:r>
        <w:rPr>
          <w:rFonts w:ascii="Times New Roman" w:hAnsi="Times New Roman"/>
          <w:sz w:val="24"/>
        </w:rPr>
        <w:lastRenderedPageBreak/>
        <w:t xml:space="preserve">действуют в течение срока действия Разрешения.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Высота букв информационного оформления должна быть не менее 0,15 м. Информационные конструкции должны быть подсвечены в тёмное время суток внутренними источниками света. Возможность применения внешних источников света определяется Уполномоченным органом в каждом конкретном случае.</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Не допускается выполнение данных конструкций из полиэфирной или иной ткани либо иных материалов на мягкой основе.</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4.5.3.1. Примерный перечень надписей, размещаемых на информационных конструкциях предприятий и организаций по обслуживанию населения:</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 xml:space="preserve">- для розничных предприятий, осуществляющих продовольственную торговлю: универсам, супермаркет, гастроном, продукты (продовольственный магазин), специализированный магазин и др.; </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 для розничных предприятий, осуществляющих непродовольственную торговлю: универмаг, дом торговли (торговый дом), торговый центр, специализированный магазин, комиссионный магазин и др.;</w:t>
      </w:r>
    </w:p>
    <w:p w:rsidR="003F3F8A" w:rsidRDefault="003F3F8A" w:rsidP="003F3F8A">
      <w:pPr>
        <w:widowControl w:val="0"/>
        <w:spacing w:after="0" w:line="240" w:lineRule="auto"/>
        <w:ind w:firstLine="708"/>
        <w:jc w:val="both"/>
        <w:rPr>
          <w:rFonts w:ascii="Times New Roman" w:hAnsi="Times New Roman"/>
          <w:sz w:val="24"/>
        </w:rPr>
      </w:pPr>
      <w:proofErr w:type="gramStart"/>
      <w:r>
        <w:rPr>
          <w:rFonts w:ascii="Times New Roman" w:hAnsi="Times New Roman"/>
          <w:sz w:val="24"/>
        </w:rPr>
        <w:t>- для предприятий общественного питания: ресторан, бар, кафе, бистро, кафетерий, закусочная, столовая, магазин-кулинария и др.;</w:t>
      </w:r>
      <w:proofErr w:type="gramEnd"/>
    </w:p>
    <w:p w:rsidR="003F3F8A" w:rsidRDefault="003F3F8A" w:rsidP="003F3F8A">
      <w:pPr>
        <w:widowControl w:val="0"/>
        <w:spacing w:after="0" w:line="240" w:lineRule="auto"/>
        <w:ind w:firstLine="708"/>
        <w:jc w:val="both"/>
        <w:rPr>
          <w:rFonts w:ascii="Times New Roman" w:hAnsi="Times New Roman"/>
          <w:sz w:val="24"/>
        </w:rPr>
      </w:pPr>
      <w:proofErr w:type="gramStart"/>
      <w:r>
        <w:rPr>
          <w:rFonts w:ascii="Times New Roman" w:hAnsi="Times New Roman"/>
          <w:sz w:val="24"/>
        </w:rPr>
        <w:t>- для предприятий бытового обслуживания населения: бытовые услуги, ремонт и (или) изготовление обуви, пошив и (или) ремонт одежды (головных уборов, штор, меховых, кожаных изделий и др.), ремонт бытовой техники (возможно указание специализации: радиоэлектронной аппаратуры, бытовых машин, холодильников, швейных машин, часов и др.), изготовление ключей, ювелирных изделий, изготовление и (или) ремонт мебели (возможно указание специализации: мягкой мебели, кухонной мебели, плетёной мебели и</w:t>
      </w:r>
      <w:proofErr w:type="gramEnd"/>
      <w:r>
        <w:rPr>
          <w:rFonts w:ascii="Times New Roman" w:hAnsi="Times New Roman"/>
          <w:sz w:val="24"/>
        </w:rPr>
        <w:t xml:space="preserve"> </w:t>
      </w:r>
      <w:proofErr w:type="gramStart"/>
      <w:r>
        <w:rPr>
          <w:rFonts w:ascii="Times New Roman" w:hAnsi="Times New Roman"/>
          <w:sz w:val="24"/>
        </w:rPr>
        <w:t>др.), химическая чистка (возможно указание специализации: одежды, ковров, пухо-перовых изделий, стирка белья, парикмахерская (возможно дополнение: косметика, маникюр), фотосъёмка (возможно дополнение: изготовление фото), переплётные (возможно дополнение: брошюровочные работы), прокат (возможно с указанием специализации: спортивного инвентаря, предметов домашнего обихода, музыкальных инструментов и др.), ритуальные услуги (возможно дополнение: обрядовые услуги), изготовление памятников (надгробных сооружений, оград), ломбард, услуги по уборке (помещений, квартир, офисов) и</w:t>
      </w:r>
      <w:proofErr w:type="gramEnd"/>
      <w:r>
        <w:rPr>
          <w:rFonts w:ascii="Times New Roman" w:hAnsi="Times New Roman"/>
          <w:sz w:val="24"/>
        </w:rPr>
        <w:t xml:space="preserve"> др.</w:t>
      </w:r>
    </w:p>
    <w:p w:rsidR="003F3F8A" w:rsidRDefault="003F3F8A" w:rsidP="003F3F8A">
      <w:pPr>
        <w:widowControl w:val="0"/>
        <w:spacing w:after="0" w:line="240" w:lineRule="auto"/>
        <w:ind w:firstLine="709"/>
        <w:jc w:val="both"/>
        <w:rPr>
          <w:rFonts w:ascii="Times New Roman" w:hAnsi="Times New Roman"/>
          <w:sz w:val="24"/>
        </w:rPr>
      </w:pPr>
      <w:proofErr w:type="gramStart"/>
      <w:r>
        <w:rPr>
          <w:rFonts w:ascii="Times New Roman" w:hAnsi="Times New Roman"/>
          <w:sz w:val="24"/>
        </w:rPr>
        <w:t>Тип предприятия: ателье, дом моды, салон - с указанием специализации, технический центр, приёмный пункт (с указанием специализации), химчистка, прачечная, химчистка-прачечная; фотоателье, фотография, бюро (разное), "Мультисервис", Дом быта и т.п.</w:t>
      </w:r>
      <w:proofErr w:type="gramEnd"/>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Допускается сокращённое наименование услуг: "Металлоремонт", "Химчистка", "Фото" и др.</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Возможно объединение наименования услуг, оказываемых предприятием: химчистка-прачечная, ремонт часов и ювелирных изделий и др.;</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для автозаправочных станций и моечных постов: автозаправочная станция (АЗС), автозаправочный комплекс (АЗК), мойка автомобилей.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Допускается при обозначении профиля предприятий использование названий: "АЗС", "АЗК", "Бензин", "Автомойка" и т.п.</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На отведённой территории, зданиях и сооружениях автозаправочных станций, моечных постов допускается установка и эксплуатация конструкций для размещения информации о ценах на топливо. Допускается установка и эксплуатация отдельно стоящей рекламно-информационной конструкции автозаправочной станции или моечного поста в полосе отвода дороги в попутном направлении на расстоянии от границы отведённой территории не более 100 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4.5.3.2. Надписи на объектах информационного оформления предприятий и организаций по обслуживанию населения выполняются на русском языке. Допускается установка на информационных конструкциях декоративных элементов, а также словесных, </w:t>
      </w:r>
      <w:r>
        <w:rPr>
          <w:rFonts w:ascii="Times New Roman" w:hAnsi="Times New Roman"/>
          <w:sz w:val="24"/>
        </w:rPr>
        <w:lastRenderedPageBreak/>
        <w:t>графических обозначений или их комбинаций (на русском языке или в русской транслитерации), зарегистрированных в установленном порядке в качестве товарных знаков или знаков обслуживания. При этом Рекламораспространитель или владелец объекта наружной рекламы и информации должен обладать правом на использование товарного знака или знака обслуживания, зарегистрированным в установленном законом порядке.</w:t>
      </w:r>
    </w:p>
    <w:p w:rsidR="003F3F8A" w:rsidRDefault="003F3F8A" w:rsidP="003F3F8A">
      <w:pPr>
        <w:widowControl w:val="0"/>
        <w:spacing w:after="0" w:line="240" w:lineRule="auto"/>
        <w:ind w:firstLine="709"/>
        <w:jc w:val="both"/>
        <w:rPr>
          <w:rFonts w:ascii="Times New Roman" w:hAnsi="Times New Roman"/>
          <w:sz w:val="24"/>
        </w:rPr>
      </w:pPr>
      <w:proofErr w:type="gramStart"/>
      <w:r>
        <w:rPr>
          <w:rFonts w:ascii="Times New Roman" w:hAnsi="Times New Roman"/>
          <w:sz w:val="24"/>
        </w:rPr>
        <w:t>Допускается использование в текстах информационного оформления предприятий и организаций по обслуживанию населения товарных знаков и знаков обслуживания в оригинальном написании (на иностранном языке) при условии их регистрации в установленном порядке на территории Российской Федерации, при наличии у Рекламораспространителя или владельца объекта наружной рекламы и информации исключительного права на использование товарного знака или знака обслуживания, а также коммерческого обозначения.</w:t>
      </w:r>
      <w:proofErr w:type="gramEnd"/>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Изображение таких декоративных элементов, товарных знаков и (или) знаков обслуживания не должно доминировать над информацией, размещённой в целях ориентирования потребителей. Высота шрифта товарного знака, выполненного в иностранной транслитерации, должна быть, как минимум, в два раза меньше по отношению к высоте основного шрифта русского текста, раскрывающего тип (профиль) деятельности предприятия.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Недопустимо использование в текстах информационного оформления предприятий иностранных слов, выполненных в русской транслитерации (за исключением зарегистрированных товарных знаков и знаков обслуживания, исключительным правом на использование которых обладают Рекламораспространитель или владелец объекта наружной рекламы и информации), а при обозначении типа или профиля деятельности предприятия - сокращений и аббревиатур.</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4.5.3.3. Установка и эксплуатация объектов информационного и рекламного оформления предприятий и организаций по обслуживанию населения, за исключением конструкций указанных в подпункте 4.4.2. пункта 4.4.</w:t>
      </w:r>
      <w:r>
        <w:rPr>
          <w:rFonts w:ascii="Arial" w:hAnsi="Arial" w:cs="Arial"/>
          <w:sz w:val="24"/>
        </w:rPr>
        <w:t xml:space="preserve"> </w:t>
      </w:r>
      <w:r>
        <w:rPr>
          <w:rFonts w:ascii="Times New Roman" w:hAnsi="Times New Roman"/>
          <w:sz w:val="24"/>
        </w:rPr>
        <w:t>осуществляется на основании Разрешения, оформленного в порядке, предусмотренным настоящими Правилами.</w:t>
      </w:r>
    </w:p>
    <w:p w:rsidR="003F3F8A" w:rsidRDefault="003F3F8A" w:rsidP="003F3F8A">
      <w:pPr>
        <w:widowControl w:val="0"/>
        <w:spacing w:after="0" w:line="240" w:lineRule="auto"/>
        <w:ind w:firstLine="709"/>
        <w:jc w:val="both"/>
        <w:rPr>
          <w:rFonts w:ascii="Times New Roman" w:hAnsi="Times New Roman"/>
          <w:b/>
          <w:sz w:val="24"/>
        </w:rPr>
      </w:pPr>
      <w:r>
        <w:rPr>
          <w:rFonts w:ascii="Times New Roman" w:hAnsi="Times New Roman"/>
          <w:sz w:val="24"/>
        </w:rPr>
        <w:t xml:space="preserve">4.5.4. </w:t>
      </w:r>
      <w:r>
        <w:rPr>
          <w:rFonts w:ascii="Times New Roman" w:hAnsi="Times New Roman"/>
          <w:b/>
          <w:sz w:val="24"/>
        </w:rPr>
        <w:t>Рекламное оформление.</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Предприятия и организации по обслуживанию населения вправе устанавливать на информационных конструкциях дополнительную рекламную информацию (рекламное оформление). В соответствии с Федеральным законом от 01 июня 2005 года №53-ФЗ "О государственном языке Российской Федерации" тексты рекламного оформления должны выполняться на русском языке, за исключением зарегистрированных товарных знаков и знаков обслуживания. Зарегистрированные товарные знаки и знаки обслуживания на иностранных языках могут быть выполнены в оригинальном виде и размещаться только при наличии русского текста, раскрывающего тип и профиль предприятия. В этом случае высота букв в написании товарных знаков и знаков обслуживания должна быть, как минимум, в два раза меньше по отношению к высоте основного шрифта русского текста, раскрывающего тип и профиль предприятия. Количество и методы реализации изображений товарных знаков и знаков обслуживания на иностранных языках не должно доминировать над текстом с информацией о профиле деятельности предприятия.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4.5.5. Допускается установка и эксплуатация на заявительной основе информационно-рекламных указателей предприятий и организаций по обслуживанию населения, предприятий промышленности, культуры, спорта, выполненных по </w:t>
      </w:r>
      <w:proofErr w:type="gramStart"/>
      <w:r>
        <w:rPr>
          <w:rFonts w:ascii="Times New Roman" w:hAnsi="Times New Roman"/>
          <w:sz w:val="24"/>
        </w:rPr>
        <w:t>индивидуальному проекту</w:t>
      </w:r>
      <w:proofErr w:type="gramEnd"/>
      <w:r>
        <w:rPr>
          <w:rFonts w:ascii="Times New Roman" w:hAnsi="Times New Roman"/>
          <w:sz w:val="24"/>
        </w:rPr>
        <w:t>, в непосредственной близости от предприятий на имущественных объектах, обременённых договорными обязательствами.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4.5.6. Договор на установку и эксплуатацию объектов наружной рекламы и информации на недвижимом имуществе предприятий и организаций по обслуживанию населения, находящемся в муниципальной собственности, заключается с Администрацией или уполномоченными им организациями.</w:t>
      </w:r>
    </w:p>
    <w:p w:rsidR="003F3F8A" w:rsidRDefault="003F3F8A" w:rsidP="003F3F8A">
      <w:pPr>
        <w:spacing w:after="0" w:line="240" w:lineRule="auto"/>
        <w:ind w:firstLine="709"/>
        <w:jc w:val="both"/>
        <w:rPr>
          <w:rFonts w:ascii="Times New Roman" w:hAnsi="Times New Roman"/>
          <w:sz w:val="24"/>
        </w:rPr>
      </w:pPr>
    </w:p>
    <w:p w:rsidR="003F3F8A" w:rsidRDefault="003F3F8A" w:rsidP="003F3F8A">
      <w:pPr>
        <w:widowControl w:val="0"/>
        <w:spacing w:after="0" w:line="240" w:lineRule="auto"/>
        <w:ind w:firstLine="142"/>
        <w:jc w:val="center"/>
        <w:rPr>
          <w:rFonts w:ascii="Times New Roman" w:hAnsi="Times New Roman"/>
          <w:b/>
          <w:sz w:val="24"/>
        </w:rPr>
      </w:pPr>
      <w:r>
        <w:rPr>
          <w:rFonts w:ascii="Times New Roman" w:hAnsi="Times New Roman"/>
          <w:b/>
          <w:sz w:val="24"/>
        </w:rPr>
        <w:t>5. Общие требования к проектированию объектов наружной рекламы и информации</w:t>
      </w:r>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widowControl w:val="0"/>
        <w:spacing w:after="0" w:line="240" w:lineRule="auto"/>
        <w:ind w:firstLine="708"/>
        <w:jc w:val="both"/>
        <w:rPr>
          <w:rFonts w:ascii="Times New Roman" w:hAnsi="Times New Roman"/>
          <w:b/>
          <w:sz w:val="24"/>
        </w:rPr>
      </w:pPr>
      <w:r>
        <w:rPr>
          <w:rFonts w:ascii="Times New Roman" w:hAnsi="Times New Roman"/>
          <w:b/>
          <w:sz w:val="24"/>
        </w:rPr>
        <w:t xml:space="preserve">5.1. Разработка проектной документации объектов наружной рекламы и информации. </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 xml:space="preserve">5.1.1. </w:t>
      </w:r>
      <w:proofErr w:type="gramStart"/>
      <w:r>
        <w:rPr>
          <w:rFonts w:ascii="Times New Roman" w:hAnsi="Times New Roman"/>
          <w:sz w:val="24"/>
        </w:rPr>
        <w:t>Проектирование, изготовление, монтаж, эксплуатация и утилизация объектов наружной рекламы и информации, а также их частей должны соответствовать установленным на территории Российской Федерации требованиям качества и безопасности, предъявляемым к продукции, производственным процессам, эксплуатации и услугам, техническим регламентам, Строительным нормам и правилам (СНиП), пункту 6.23 СНиП 2.07.01-89 "Градостроительство.</w:t>
      </w:r>
      <w:proofErr w:type="gramEnd"/>
      <w:r>
        <w:rPr>
          <w:rFonts w:ascii="Times New Roman" w:hAnsi="Times New Roman"/>
          <w:sz w:val="24"/>
        </w:rPr>
        <w:t xml:space="preserve"> </w:t>
      </w:r>
      <w:proofErr w:type="gramStart"/>
      <w:r>
        <w:rPr>
          <w:rFonts w:ascii="Times New Roman" w:hAnsi="Times New Roman"/>
          <w:sz w:val="24"/>
        </w:rPr>
        <w:t>Планировка и застройка городских и сельских поселений" в части определения на перекрестках и наземных пешеходных переходах треугольников видимости "транспорт-транспорт" и "пешеход-транспорт", а также Правилам устройства электроустановок (ПУЭ), Правилам технической эксплуатации электроустановок потребителей (ПТЭЭП), действующим стандартам ЕСКД (Единая система конструкторской документации), СПДС (Система проектной документации для строительства) и другим действующим нормативно - правовым актам и требованиям.</w:t>
      </w:r>
      <w:proofErr w:type="gramEnd"/>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5.1.2. Подготовка проектной документации осуществляется физическими или юридическими лицами, которые соответствуют требованиям законодательства Российской Федерации, предъявляемым к лицам, осуществляющим архитектурно-строительное проектирование (далее - лица, осуществляющие подготовку проектной документации).</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 xml:space="preserve">5.1.3. К </w:t>
      </w:r>
      <w:proofErr w:type="gramStart"/>
      <w:r>
        <w:rPr>
          <w:rFonts w:ascii="Times New Roman" w:hAnsi="Times New Roman"/>
          <w:sz w:val="24"/>
        </w:rPr>
        <w:t>лицам, осуществляющим подготовку проектной документации предъявляются</w:t>
      </w:r>
      <w:proofErr w:type="gramEnd"/>
      <w:r>
        <w:rPr>
          <w:rFonts w:ascii="Times New Roman" w:hAnsi="Times New Roman"/>
          <w:sz w:val="24"/>
        </w:rPr>
        <w:t xml:space="preserve"> требования действующего законодательства Российской Федерации.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5.1.4. Разработка проектной документации требуется для всех объектов наружной рекламы и информации в соответствии с разделом 4 настоящих Правил, за исключением:</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 рекламы на маркизах;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настенных панно площадью менее 4 м</w:t>
      </w:r>
      <w:proofErr w:type="gramStart"/>
      <w:r>
        <w:rPr>
          <w:rFonts w:ascii="Times New Roman" w:hAnsi="Times New Roman"/>
          <w:sz w:val="24"/>
          <w:vertAlign w:val="superscript"/>
        </w:rPr>
        <w:t>2</w:t>
      </w:r>
      <w:proofErr w:type="gramEnd"/>
      <w:r>
        <w:rPr>
          <w:rFonts w:ascii="Times New Roman" w:hAnsi="Times New Roman"/>
          <w:sz w:val="24"/>
        </w:rPr>
        <w:t xml:space="preserve"> устанавливаемых на фасадах зданий;</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рекламы в остеклении остановочных павильонов, киосках розничной торговли, пляжных кабинок и других подобных объектов;</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информационных конструкций, устанавливаемых в целях обеспечения безопасности и информирования населения о проведении строительных, дорожных, аварийных и других видов работ;</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домовых знаков;</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иных объектов сельской информации не рекламного характера.</w:t>
      </w:r>
    </w:p>
    <w:p w:rsidR="003F3F8A" w:rsidRDefault="003F3F8A" w:rsidP="003F3F8A">
      <w:pPr>
        <w:spacing w:after="0" w:line="240" w:lineRule="auto"/>
        <w:ind w:firstLine="709"/>
        <w:jc w:val="both"/>
        <w:rPr>
          <w:rFonts w:ascii="Times New Roman" w:hAnsi="Times New Roman"/>
          <w:b/>
          <w:sz w:val="24"/>
        </w:rPr>
      </w:pPr>
      <w:r>
        <w:rPr>
          <w:rFonts w:ascii="Times New Roman" w:hAnsi="Times New Roman"/>
          <w:b/>
          <w:sz w:val="24"/>
        </w:rPr>
        <w:t>5.2. Проектная документация объектов наружной рекламы и информации.</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5.2.1. При проектировании объектов наружной рекламы и информации: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проводится обследование местности, где будет устанавливаться объект наружной рекламы и информации. В случае установки объекта наружной рекламы и информации на крыше здания, строения, сооружения необходимо заключение о несущих способностях крыши здания, строения, сооружения для установки и эксплуатации объекта наружной рекламы и информации;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должны быть выявлены возможные опасности на всех стадиях изготовления и эксплуатации конструкции;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обеспечивается возможность безопасной эксплуатации конструкции;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 проводятся расчеты на устойчивость несущих конструкций с учетом механических и ветровых нагрузок;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должна быть обеспечена надежность узлов, деталей и агрегатов конструкции и указаны способ и периодичность контроля данных элементов.</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5.2.2. Безопасность объектов наружной рекламы и информации должна быть обеспечена следующими мерами: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lastRenderedPageBreak/>
        <w:t>- правильным выбором нормативных нагрузок и воздействий при расчете конструкц</w:t>
      </w:r>
      <w:proofErr w:type="gramStart"/>
      <w:r>
        <w:rPr>
          <w:rFonts w:ascii="Times New Roman" w:hAnsi="Times New Roman"/>
          <w:sz w:val="24"/>
        </w:rPr>
        <w:t>ии и ее</w:t>
      </w:r>
      <w:proofErr w:type="gramEnd"/>
      <w:r>
        <w:rPr>
          <w:rFonts w:ascii="Times New Roman" w:hAnsi="Times New Roman"/>
          <w:sz w:val="24"/>
        </w:rPr>
        <w:t xml:space="preserve"> элементов с учетом природно-климатических и инженерно-геологических условий установки и эксплуатации;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обеспечением максимально возможной доступности узлов и деталей для осмотра, обслуживания, ремонта;</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разработкой и использованием эксплуатационной документации, позволяющей изготовителю, ответственному за эксплуатацию и владельцу обеспечить изготовление, монтаж, наладку, эксплуатацию конструкций.</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5.2.3. Расчетные схемы и исходные данные для расчета конструкции должны отражать действительные условия работы и взаимное влияние конструкции и взаимосвязанных объектов.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В расчете должно быть показано, что значение усилий, напряжений, деформаций, перемещений, сцепления и т.п. обеспечивает безопасную эксплуатацию конструкции.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5.2.4. Объект наружной рекламы и информации следует проектировать как единую пространственную систему с учетом факторов, определяющих напряженное и деформированное состояние, особенности взаимодействия элементов конструкции между собой и с основанием, свойств материалов и грунтов.</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5.2.5. Для изготовления элементов объекта наружной рекламы и информации должны использоваться материалы, определенные проектной документацией, либо материалы, имеющие соответствующие сертификаты соответствия, в случае если указанные материалы подлежат обязательной сертификации.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5.2.6. При проектировании объектов наружной рекламы и информации, имеющих признаки объектов капитального строительства, необходимо согласование такой установки и эксплуатации с балансосодержателями сетей.</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5.2.7. В проектной документации должен содержаться срок службы объектов наружной рекламы и информации.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5.2.8. К проектной документации должны прилагаться копии уставных и разрешительных документов на выполнение данных видов работ лица, осуществляющего подготовку проектной документации, заверенные в установленном законом порядке.</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5.2.9. Рекламораспространитель не вправе вносить изменения в утвержденную проектную документацию без согласования с лицом, осуществляющим подготовку проектной документации.</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5.2.10. Возмещение вреда, причиненного вследствие недостатков работ по инженерным изысканиям, подготовке проектной документации, осуществляется лицом, выполнившим такие работы. Лицо, осуществившее подготовку проектной документации, несет солидарную ответственность с владельцем объекта наружной рекламы и информации за причинение третьим лицам вреда вследствие несоответствия проектной документации требованиям действующих нормативных документов.</w:t>
      </w:r>
    </w:p>
    <w:p w:rsidR="003F3F8A" w:rsidRDefault="003F3F8A" w:rsidP="003F3F8A">
      <w:pPr>
        <w:widowControl w:val="0"/>
        <w:spacing w:after="0" w:line="240" w:lineRule="auto"/>
        <w:ind w:firstLine="708"/>
        <w:jc w:val="center"/>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6. Рекламные зоны</w:t>
      </w:r>
      <w:r>
        <w:rPr>
          <w:rFonts w:ascii="Times New Roman" w:hAnsi="Times New Roman"/>
          <w:sz w:val="24"/>
        </w:rPr>
        <w:t xml:space="preserve"> </w:t>
      </w:r>
      <w:r>
        <w:rPr>
          <w:rFonts w:ascii="Times New Roman" w:hAnsi="Times New Roman"/>
          <w:b/>
          <w:sz w:val="24"/>
        </w:rPr>
        <w:t xml:space="preserve">установки и эксплуатации объектов наружной рекламы и информации на территории Красногвардейского сельского поселения Советского района </w:t>
      </w:r>
    </w:p>
    <w:p w:rsidR="003F3F8A" w:rsidRDefault="003F3F8A" w:rsidP="003F3F8A">
      <w:pPr>
        <w:spacing w:after="0" w:line="240" w:lineRule="auto"/>
        <w:ind w:firstLine="709"/>
        <w:jc w:val="both"/>
        <w:rPr>
          <w:rFonts w:ascii="Times New Roman" w:hAnsi="Times New Roman"/>
          <w:sz w:val="24"/>
        </w:rPr>
      </w:pP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6.1. Территория населенных пунктов Красногвардейского сельского поселения Советского района  в зависимости от размеров и типов конструкций, степени градостроительной, исторической и визуальной значимости, предназначенная для установки и эксплуатации объектов наружной рекламы и информации делится на следующие рекламные зоны:</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территорию общего градостроительного значения (первая рекламная зона);</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территорию особого муниципального значения (вторая рекламная зона);</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lastRenderedPageBreak/>
        <w:t>- участки с комбинированной установкой и эксплуатацией объектов наружной рекламы</w:t>
      </w:r>
      <w:r>
        <w:rPr>
          <w:rFonts w:ascii="Arial" w:hAnsi="Arial" w:cs="Arial"/>
          <w:sz w:val="24"/>
        </w:rPr>
        <w:t xml:space="preserve"> </w:t>
      </w:r>
      <w:r>
        <w:rPr>
          <w:rFonts w:ascii="Times New Roman" w:hAnsi="Times New Roman"/>
          <w:sz w:val="24"/>
        </w:rPr>
        <w:t xml:space="preserve">и информации.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6.2. Требования к установке и эксплуатации объектов наружной рекламы и информации в пределах рекламных зон:</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в пределах первой рекламной зоны допускается установка и эксплуатация объектов наружной рекламы и информации исключительно малого и среднего формата (с площадью информационного поля одной стороны до 15 м</w:t>
      </w:r>
      <w:proofErr w:type="gramStart"/>
      <w:r>
        <w:rPr>
          <w:rFonts w:ascii="Times New Roman" w:hAnsi="Times New Roman"/>
          <w:sz w:val="24"/>
          <w:vertAlign w:val="superscript"/>
        </w:rPr>
        <w:t>2</w:t>
      </w:r>
      <w:proofErr w:type="gramEnd"/>
      <w:r>
        <w:rPr>
          <w:rFonts w:ascii="Times New Roman" w:hAnsi="Times New Roman"/>
          <w:sz w:val="24"/>
        </w:rPr>
        <w:t xml:space="preserve"> включительно);</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 в пределах второй рекламной зоны и допускается установка и эксплуатация объектов наружной рекламы и информации любого формата;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на участках с комбинированной установкой и эксплуатацией допускается установка и эксплуатация объектов наружной рекламы и информации исключительно малого и среднего формата (с площадью информационного поля одной стороны до 15 м</w:t>
      </w:r>
      <w:proofErr w:type="gramStart"/>
      <w:r>
        <w:rPr>
          <w:rFonts w:ascii="Times New Roman" w:hAnsi="Times New Roman"/>
          <w:sz w:val="24"/>
          <w:vertAlign w:val="superscript"/>
        </w:rPr>
        <w:t>2</w:t>
      </w:r>
      <w:proofErr w:type="gramEnd"/>
      <w:r>
        <w:rPr>
          <w:rFonts w:ascii="Times New Roman" w:hAnsi="Times New Roman"/>
          <w:sz w:val="24"/>
        </w:rPr>
        <w:t xml:space="preserve"> включительно).</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Требования данного пункта распространяются на установку и эксплуатацию всех объектов наружной рекламы и информации за исключением настенных панно, медиафасадов и строительных сеток.</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6.3. В пределах рекламных зон могут применяться различные ограничения и требования к установке и эксплуатации объектов наружной рекламы и информации, установленные настоящими Правилами и Договором.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6.4. Перечень площадей, магистралей, набережных, съездов, улиц и т.п., входящих в территорию исторического центра, общего градостроительного, особого муниципального значения и участков с комбинированной установкой и эксплуатацией объектов наружной рекламы</w:t>
      </w:r>
      <w:r>
        <w:rPr>
          <w:rFonts w:ascii="Arial" w:hAnsi="Arial" w:cs="Arial"/>
          <w:sz w:val="24"/>
        </w:rPr>
        <w:t xml:space="preserve"> </w:t>
      </w:r>
      <w:r>
        <w:rPr>
          <w:rFonts w:ascii="Times New Roman" w:hAnsi="Times New Roman"/>
          <w:sz w:val="24"/>
        </w:rPr>
        <w:t>и информации указаны в Приложении 2 к настоящим Правилам.</w:t>
      </w:r>
    </w:p>
    <w:p w:rsidR="003F3F8A" w:rsidRDefault="003F3F8A" w:rsidP="003F3F8A">
      <w:pPr>
        <w:widowControl w:val="0"/>
        <w:spacing w:after="0" w:line="240" w:lineRule="auto"/>
        <w:ind w:firstLine="708"/>
        <w:jc w:val="center"/>
        <w:rPr>
          <w:rFonts w:ascii="Times New Roman" w:hAnsi="Times New Roman"/>
          <w:b/>
          <w:sz w:val="24"/>
        </w:rPr>
      </w:pPr>
    </w:p>
    <w:p w:rsidR="003F3F8A" w:rsidRDefault="003F3F8A" w:rsidP="003F3F8A">
      <w:pPr>
        <w:widowControl w:val="0"/>
        <w:spacing w:after="0" w:line="240" w:lineRule="auto"/>
        <w:jc w:val="center"/>
        <w:rPr>
          <w:rFonts w:ascii="Times New Roman" w:hAnsi="Times New Roman"/>
          <w:b/>
          <w:color w:val="000000"/>
          <w:sz w:val="24"/>
        </w:rPr>
      </w:pPr>
      <w:r>
        <w:rPr>
          <w:rFonts w:ascii="Times New Roman" w:hAnsi="Times New Roman"/>
          <w:b/>
          <w:color w:val="000000"/>
          <w:sz w:val="24"/>
        </w:rPr>
        <w:t xml:space="preserve">7. Торги на право заключения договора на установку и эксплуатацию </w:t>
      </w:r>
    </w:p>
    <w:p w:rsidR="003F3F8A" w:rsidRDefault="003F3F8A" w:rsidP="003F3F8A">
      <w:pPr>
        <w:widowControl w:val="0"/>
        <w:spacing w:after="0" w:line="240" w:lineRule="auto"/>
        <w:jc w:val="center"/>
        <w:rPr>
          <w:rFonts w:ascii="Times New Roman" w:hAnsi="Times New Roman"/>
          <w:b/>
          <w:color w:val="000000"/>
          <w:sz w:val="24"/>
        </w:rPr>
      </w:pPr>
      <w:r>
        <w:rPr>
          <w:rFonts w:ascii="Times New Roman" w:hAnsi="Times New Roman"/>
          <w:b/>
          <w:color w:val="000000"/>
          <w:sz w:val="24"/>
        </w:rPr>
        <w:t xml:space="preserve">объектов наружной рекламы и информации на муниципальной собственности </w:t>
      </w:r>
    </w:p>
    <w:p w:rsidR="003F3F8A" w:rsidRDefault="003F3F8A" w:rsidP="003F3F8A">
      <w:pPr>
        <w:spacing w:after="0" w:line="240" w:lineRule="auto"/>
        <w:ind w:firstLine="567"/>
        <w:jc w:val="both"/>
        <w:rPr>
          <w:rFonts w:ascii="Times New Roman" w:hAnsi="Times New Roman"/>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7.1. </w:t>
      </w:r>
      <w:proofErr w:type="gramStart"/>
      <w:r>
        <w:rPr>
          <w:rFonts w:ascii="Times New Roman" w:hAnsi="Times New Roman"/>
          <w:sz w:val="24"/>
        </w:rPr>
        <w:t xml:space="preserve">Заключение Договора на установку и эксплуатацию объекта наружной рекламы и информации на земельном участке, здании или ином недвижимом имуществе, находящихся в муниципальной собственности муниципальных образований </w:t>
      </w:r>
      <w:r>
        <w:rPr>
          <w:rFonts w:ascii="Times New Roman" w:hAnsi="Times New Roman"/>
          <w:color w:val="000000"/>
          <w:sz w:val="24"/>
        </w:rPr>
        <w:t xml:space="preserve">Красногвардейского сельского поселения Советского района </w:t>
      </w:r>
      <w:r>
        <w:rPr>
          <w:rFonts w:ascii="Times New Roman" w:hAnsi="Times New Roman"/>
          <w:sz w:val="24"/>
        </w:rPr>
        <w:t>осуществляется на основе торгов (в форме аукциона или конкурса), проводимых Администрацией или уполномоченными ею организациями в соответствии с законодательством Российской Федерации, в установленном Федеральным законом от 13 марта 2006 года</w:t>
      </w:r>
      <w:proofErr w:type="gramEnd"/>
      <w:r>
        <w:rPr>
          <w:rFonts w:ascii="Times New Roman" w:hAnsi="Times New Roman"/>
          <w:sz w:val="24"/>
        </w:rPr>
        <w:t xml:space="preserve"> № 38-ФЗ "О рекламе" порядке.</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7.2. Форма и процедура проведения торгов устанавливается Правилами проведения торгов (в форме аукциона или конкурса), утверждёнными соответствующим решением  муниципального образования Красногвардейское сельское поселение Советского района  Республики Крым. </w:t>
      </w:r>
    </w:p>
    <w:p w:rsidR="003F3F8A" w:rsidRDefault="003F3F8A" w:rsidP="003F3F8A">
      <w:pPr>
        <w:widowControl w:val="0"/>
        <w:spacing w:after="0" w:line="240" w:lineRule="auto"/>
        <w:ind w:firstLine="708"/>
        <w:jc w:val="center"/>
        <w:rPr>
          <w:rFonts w:ascii="Times New Roman" w:hAnsi="Times New Roman"/>
          <w:b/>
          <w:sz w:val="24"/>
        </w:rPr>
      </w:pPr>
    </w:p>
    <w:p w:rsidR="003F3F8A" w:rsidRDefault="003F3F8A" w:rsidP="003F3F8A">
      <w:pPr>
        <w:widowControl w:val="0"/>
        <w:spacing w:after="0" w:line="240" w:lineRule="auto"/>
        <w:ind w:firstLine="708"/>
        <w:jc w:val="center"/>
        <w:rPr>
          <w:rFonts w:ascii="Times New Roman" w:hAnsi="Times New Roman"/>
          <w:b/>
          <w:sz w:val="24"/>
        </w:rPr>
      </w:pPr>
    </w:p>
    <w:p w:rsidR="003F3F8A" w:rsidRDefault="003F3F8A" w:rsidP="003F3F8A">
      <w:pPr>
        <w:widowControl w:val="0"/>
        <w:spacing w:after="0" w:line="240" w:lineRule="auto"/>
        <w:ind w:firstLine="708"/>
        <w:jc w:val="center"/>
        <w:rPr>
          <w:rFonts w:ascii="Times New Roman" w:hAnsi="Times New Roman"/>
          <w:b/>
          <w:sz w:val="24"/>
        </w:rPr>
      </w:pPr>
      <w:r>
        <w:rPr>
          <w:rFonts w:ascii="Times New Roman" w:hAnsi="Times New Roman"/>
          <w:b/>
          <w:sz w:val="24"/>
        </w:rPr>
        <w:t xml:space="preserve">8. Договор на установку и эксплуатацию объектов наружной рекламы и информации на муниципальной собственности </w:t>
      </w:r>
    </w:p>
    <w:p w:rsidR="003F3F8A" w:rsidRDefault="003F3F8A" w:rsidP="003F3F8A">
      <w:pPr>
        <w:widowControl w:val="0"/>
        <w:spacing w:after="0" w:line="240" w:lineRule="auto"/>
        <w:jc w:val="both"/>
        <w:rPr>
          <w:rFonts w:ascii="Times New Roman" w:hAnsi="Times New Roman"/>
          <w:sz w:val="24"/>
        </w:rPr>
      </w:pP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8.1. После утверждения Схемы, Администрацией или уполномоченными ею организациями проводятся торги (аукционы или конкурсы) на право заключения Договора на установку и эксплуатацию объектов наружной рекламы и информации на муниципальной собственности, с победителем которых заключается Договор (Приложение 6 к настоящим Правилам).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8.2. По Договору Администрация или уполномоченные им организации предоставляют Рекламораспространителю за плату возможность установить и эксплуатировать объекты в целях распространения наружной рекламы и информации на </w:t>
      </w:r>
      <w:r>
        <w:rPr>
          <w:rFonts w:ascii="Times New Roman" w:hAnsi="Times New Roman"/>
          <w:sz w:val="24"/>
        </w:rPr>
        <w:lastRenderedPageBreak/>
        <w:t>муниципальной собственности.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Размер платы по Договору устанавливается нормативными правовыми актами муниципального образования Красногвардейское сельское поселение Советский  район Республики Крым.</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 xml:space="preserve">8.3. Рекламораспространитель </w:t>
      </w:r>
      <w:proofErr w:type="gramStart"/>
      <w:r>
        <w:rPr>
          <w:rFonts w:ascii="Times New Roman" w:hAnsi="Times New Roman"/>
          <w:sz w:val="24"/>
        </w:rPr>
        <w:t>обязан</w:t>
      </w:r>
      <w:proofErr w:type="gramEnd"/>
      <w:r>
        <w:rPr>
          <w:rFonts w:ascii="Times New Roman" w:hAnsi="Times New Roman"/>
          <w:sz w:val="24"/>
        </w:rPr>
        <w:t xml:space="preserve"> использовать объекты наружной рекламы и информации исключительно в целях распространения рекламы и информации (социальной рекламы и информации).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Материалы социальной рекламы и (или) информации представляются Администрацией или иными лицами (государственными органами, общественными организациями и т.д.) и размещаются Рекламораспространителем на объектах наружной рекламы и информации в соответствии с действующим законодательством на основании договора на распространение социальной рекламы и информации (Приложение 7 к настоящим Правилам) заключённого с</w:t>
      </w:r>
      <w:r>
        <w:rPr>
          <w:rFonts w:ascii="Arial" w:hAnsi="Arial" w:cs="Arial"/>
          <w:sz w:val="24"/>
        </w:rPr>
        <w:t xml:space="preserve"> </w:t>
      </w:r>
      <w:r>
        <w:rPr>
          <w:rFonts w:ascii="Times New Roman" w:hAnsi="Times New Roman"/>
          <w:sz w:val="24"/>
        </w:rPr>
        <w:t xml:space="preserve">Администрацией. Договор на распространение социальной рекламы и информации заключается со всеми Рекламораспространителями, которым выдаются Разрешения на конструкциях, предусматривающих по своим технологическим характеристикам смену изображения информационного поля.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8.4. Рекламораспространитель имеет доступ и осуществляет эксплуатацию объектов наружной рекламы и информации в порядке, определённом Договором.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8.5. Договор заключается с Рекламораспространителем сроком не более чем на 5 лет (для временных объектов наружной рекламы сроком не более чем на двенадцать месяцев).</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8.6. Установка и эксплуатация объектов наружной рекламы и информации на муниципальной собственности без заключённого Договора не допускается.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8.7. Уполномоченный орган</w:t>
      </w:r>
      <w:r>
        <w:rPr>
          <w:rFonts w:ascii="Times New Roman" w:hAnsi="Times New Roman"/>
          <w:i/>
          <w:sz w:val="24"/>
        </w:rPr>
        <w:t xml:space="preserve"> </w:t>
      </w:r>
      <w:r>
        <w:rPr>
          <w:rFonts w:ascii="Times New Roman" w:hAnsi="Times New Roman"/>
          <w:sz w:val="24"/>
        </w:rPr>
        <w:t>самостоятельно или совместно с другими уполномоченными организациями</w:t>
      </w:r>
      <w:r>
        <w:rPr>
          <w:rFonts w:ascii="Times New Roman" w:hAnsi="Times New Roman"/>
          <w:i/>
          <w:sz w:val="24"/>
        </w:rPr>
        <w:t xml:space="preserve"> </w:t>
      </w:r>
      <w:r>
        <w:rPr>
          <w:rFonts w:ascii="Times New Roman" w:hAnsi="Times New Roman"/>
          <w:sz w:val="24"/>
        </w:rPr>
        <w:t xml:space="preserve">осуществляет </w:t>
      </w:r>
      <w:proofErr w:type="gramStart"/>
      <w:r>
        <w:rPr>
          <w:rFonts w:ascii="Times New Roman" w:hAnsi="Times New Roman"/>
          <w:sz w:val="24"/>
        </w:rPr>
        <w:t>контроль за</w:t>
      </w:r>
      <w:proofErr w:type="gramEnd"/>
      <w:r>
        <w:rPr>
          <w:rFonts w:ascii="Times New Roman" w:hAnsi="Times New Roman"/>
          <w:sz w:val="24"/>
        </w:rPr>
        <w:t xml:space="preserve"> техническим состоянием и эксплуатацией объектов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8.8. </w:t>
      </w:r>
      <w:proofErr w:type="gramStart"/>
      <w:r>
        <w:rPr>
          <w:rFonts w:ascii="Times New Roman" w:hAnsi="Times New Roman"/>
          <w:sz w:val="24"/>
        </w:rPr>
        <w:t>Договор</w:t>
      </w:r>
      <w:proofErr w:type="gramEnd"/>
      <w:r>
        <w:rPr>
          <w:rFonts w:ascii="Times New Roman" w:hAnsi="Times New Roman"/>
          <w:sz w:val="24"/>
        </w:rPr>
        <w:t xml:space="preserve"> может быть расторгнут в одностороннем порядке в случаях:</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8.8.1. Размещения на объектах наружной рекламы и информации материалов, не относящихся к рекламе и информации (социальной рекламе и информации), или использования объектов наружной рекламы и информации не по целевому назначению.</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8.8.2. Невнесения платы, предусмотренной Договором, в течение 30 календарных дней.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8.8.3. Досрочного аннулирования или признания </w:t>
      </w:r>
      <w:proofErr w:type="gramStart"/>
      <w:r>
        <w:rPr>
          <w:rFonts w:ascii="Times New Roman" w:hAnsi="Times New Roman"/>
          <w:sz w:val="24"/>
        </w:rPr>
        <w:t>недействительным</w:t>
      </w:r>
      <w:proofErr w:type="gramEnd"/>
      <w:r>
        <w:rPr>
          <w:rFonts w:ascii="Times New Roman" w:hAnsi="Times New Roman"/>
          <w:sz w:val="24"/>
        </w:rPr>
        <w:t xml:space="preserve"> Разрешения.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8.8.4. Невыполнения Рекламораспространителем обязанности по размещению социальной рекламы и (или) информации.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8.8.5. Несоответствия установленных и эксплуатируемых объектов наружной рекламы и информации технической документации, указанной в заявлении о выдаче Разрешения.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8.8.6. Неоднократного невыполнения Рекламораспространителем требований об устранении несоответствия объектов наружной рекламы и информации техническим требованиям, установленным для объектов данного типа.</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8.8.7. Непредставления экспертного заключения указанного в пункте 11.4. настоящих Правил.</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8.9. После прекращения действия Договора Рекламораспространитель </w:t>
      </w:r>
      <w:proofErr w:type="gramStart"/>
      <w:r>
        <w:rPr>
          <w:rFonts w:ascii="Times New Roman" w:hAnsi="Times New Roman"/>
          <w:sz w:val="24"/>
        </w:rPr>
        <w:t>обязан</w:t>
      </w:r>
      <w:proofErr w:type="gramEnd"/>
      <w:r>
        <w:rPr>
          <w:rFonts w:ascii="Times New Roman" w:hAnsi="Times New Roman"/>
          <w:sz w:val="24"/>
        </w:rPr>
        <w:t xml:space="preserve"> в течение 3 дней удалить рекламную информацию и в течении месяца демонтировать объекты наружной рекламы и информации на основании предписания, выданного Уполномоченным органом.</w:t>
      </w:r>
      <w:r>
        <w:rPr>
          <w:rFonts w:ascii="Times New Roman" w:hAnsi="Times New Roman"/>
          <w:i/>
          <w:sz w:val="24"/>
        </w:rPr>
        <w:t xml:space="preserve"> </w:t>
      </w:r>
      <w:r>
        <w:rPr>
          <w:rFonts w:ascii="Times New Roman" w:hAnsi="Times New Roman"/>
          <w:sz w:val="24"/>
        </w:rPr>
        <w:t>В случае невыполнения обязательств по демонтажу объектов наружной рекламы и информации, Администрация, по материалам, подготовленным Уполномоченным органом, осуществляет принудительный демонтаж объектов наружной рекламы и информации и вправе требовать от Рекламораспространителя возмещения расходов по демонтажу.</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8.10. За несвоевременную оплату по Договору Рекламораспространитель уплачивает неустойку (пеню) в размере 1% от суммы просроченного платежа за каждый день просрочки.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8.11. </w:t>
      </w:r>
      <w:proofErr w:type="gramStart"/>
      <w:r>
        <w:rPr>
          <w:rFonts w:ascii="Times New Roman" w:hAnsi="Times New Roman"/>
          <w:sz w:val="24"/>
        </w:rPr>
        <w:t xml:space="preserve">В случае использования муниципальной собственности для установки и </w:t>
      </w:r>
      <w:r>
        <w:rPr>
          <w:rFonts w:ascii="Times New Roman" w:hAnsi="Times New Roman"/>
          <w:sz w:val="24"/>
        </w:rPr>
        <w:lastRenderedPageBreak/>
        <w:t xml:space="preserve">эксплуатации объектов наружной рекламы и информации без Договора, Администрация, по материалам, подготовленным Уполномоченным органом, на основании предписания вправе осуществить демонтаж таких конструкций и потребовать возмещения убытков в размере платы за фактическую установку и эксплуатацию объектов наружной рекламы и информации, расходов по демонтажу, хранению, а в необходимых случаях - утилизации демонтированных объектов. </w:t>
      </w:r>
      <w:proofErr w:type="gramEnd"/>
    </w:p>
    <w:p w:rsidR="003F3F8A" w:rsidRDefault="003F3F8A" w:rsidP="003F3F8A">
      <w:pPr>
        <w:widowControl w:val="0"/>
        <w:spacing w:after="0" w:line="240" w:lineRule="auto"/>
        <w:rPr>
          <w:rFonts w:ascii="Times New Roman" w:hAnsi="Times New Roman"/>
          <w:sz w:val="24"/>
        </w:rPr>
      </w:pP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9. Оформление разрешительных документов на установку и эксплуатацию объектов наружной рекламы и информации</w:t>
      </w:r>
    </w:p>
    <w:p w:rsidR="003F3F8A" w:rsidRDefault="003F3F8A" w:rsidP="003F3F8A">
      <w:pPr>
        <w:widowControl w:val="0"/>
        <w:spacing w:after="0" w:line="240" w:lineRule="auto"/>
        <w:jc w:val="both"/>
        <w:rPr>
          <w:rFonts w:ascii="Times New Roman" w:hAnsi="Times New Roman"/>
          <w:sz w:val="24"/>
        </w:rPr>
      </w:pP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9.1. К разрешительным документам на установку и эксплуатацию объектов наружной рекламы и информации относится Разрешение на установку и эксплуатацию объектов наружной рекламы и информации (Приложение 4 к настоящим Правилам), которое оформляется и выдается при наличии документов, указанных в пункте 8.4. настоящих Правил.</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Оплата государственной пошлины за выдачу Разрешения осуществляется на основании и в размере, установленном федеральным законодательством.</w:t>
      </w:r>
    </w:p>
    <w:p w:rsidR="003F3F8A" w:rsidRDefault="003F3F8A" w:rsidP="003F3F8A">
      <w:pPr>
        <w:widowControl w:val="0"/>
        <w:spacing w:after="0" w:line="240" w:lineRule="auto"/>
        <w:ind w:firstLine="709"/>
        <w:jc w:val="both"/>
        <w:rPr>
          <w:rFonts w:ascii="Times New Roman" w:hAnsi="Times New Roman"/>
          <w:i/>
          <w:sz w:val="24"/>
        </w:rPr>
      </w:pPr>
      <w:r>
        <w:rPr>
          <w:rFonts w:ascii="Times New Roman" w:hAnsi="Times New Roman"/>
          <w:sz w:val="24"/>
        </w:rPr>
        <w:t>Оформление разрешительных документов на установку и эксплуатацию объектов наружной рекламы и информации осуществляет Уполномоченный орган.</w:t>
      </w:r>
      <w:r>
        <w:rPr>
          <w:rFonts w:ascii="Times New Roman" w:hAnsi="Times New Roman"/>
          <w:i/>
          <w:sz w:val="24"/>
        </w:rPr>
        <w:t xml:space="preserve">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Установка и эксплуатация объектов наружной рекламы и информации на территории Красногвардейского сельского поселения Советского района  допускается при наличии Разрешения, выдаваемого по заявлению собственника или иного законного владельца соответствующего земельного участка или недвижимого имущества, либо на основании заявления владельца объекта наружной рекламы и информации, за исключением случаев, предусмотренных настоящими Правилами.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Обращение индивидуальных предпринимателей и юридических лиц с заявлением о выдаче соответствующего Разрешения, его рассмотрение и выдача Разрешения осуществляется Администрацией в порядке, предусмотренном настоящими Правилами.</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9.2. Разрешение на установку и эксплуатацию объектов наружной рекламы и информации на государственной собственности Республики Крым или муниципальной собственности оформляется и выдается по заявлению победителя торгов (аукционов или конкурсов)</w:t>
      </w:r>
      <w:r>
        <w:rPr>
          <w:rFonts w:cs="Calibri"/>
          <w:sz w:val="24"/>
        </w:rPr>
        <w:t xml:space="preserve"> </w:t>
      </w:r>
      <w:r>
        <w:rPr>
          <w:rFonts w:ascii="Times New Roman" w:hAnsi="Times New Roman"/>
          <w:sz w:val="24"/>
        </w:rPr>
        <w:t xml:space="preserve">на право заключения Договора. </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 xml:space="preserve">9.3. </w:t>
      </w:r>
      <w:proofErr w:type="gramStart"/>
      <w:r>
        <w:rPr>
          <w:rFonts w:ascii="Times New Roman" w:hAnsi="Times New Roman"/>
          <w:sz w:val="24"/>
        </w:rPr>
        <w:t>Разрешение на установку и эксплуатацию объектов наружной рекламы и информации, устанавливаемых на земельном участке, здании или ином недвижимом имуществе, находящемся в частной собственности оформляется и выдаётся по заявлению собственника земельного участка, здания или иного недвижимого имущества, на котором устанавливается и эксплуатируется объект наружной рекламы и информации, либо лица, управомочённого собственником, в том числе арендатора, либо лица, за которым имущество закреплено</w:t>
      </w:r>
      <w:proofErr w:type="gramEnd"/>
      <w:r>
        <w:rPr>
          <w:rFonts w:ascii="Times New Roman" w:hAnsi="Times New Roman"/>
          <w:sz w:val="24"/>
        </w:rPr>
        <w:t xml:space="preserve"> на праве хозяйственного ведения, праве оперативного управления или ином вещном праве, или иного законного владельца недвижимого имущества, на котором устанавливается и эксплуатируется объект наружной рекламы и информации, либо владельца объекта наружной рекламы и информации. </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9.4. В заявлении на выдачу разрешения на установку и эксплуатацию объекта наружной рекламы и информации (Приложение 3 к настоящим Правилам) указываются сведения о территориальной установке, технических параметрах и внешнем виде объекта наружной рекламы и информации.</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К заявлению прилагаются: </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 данные о заявителе – физическом лице. Данные о государственной регистрации юридического лица в качестве индивидуального предпринимателя запрашивают уполномоченным на выдачу разрешений органом в федеральном органе исполнительной </w:t>
      </w:r>
      <w:r>
        <w:rPr>
          <w:rFonts w:ascii="Times New Roman" w:hAnsi="Times New Roman"/>
          <w:sz w:val="24"/>
        </w:rPr>
        <w:lastRenderedPageBreak/>
        <w:t>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подтверждение в письменной форме согласия собственника или иного законного владельца земельного участка или недвижимого имущества на установку и эксплуатацию объекта наружной рекламы и информации (заключенного договора на установку и эксплуатацию объектов наружной рекламы и информации), если заявитель не является собственником или иным законным владельцем земельного участка или недвижимого имущества. В случае если для установки и эксплуатации объекта наружной рекламы и информации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проектная документация объекта наружной рекламы и информации (эскиз, технические параметры и т.д.);</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документ, подтверждающий уплату заявителем государственной пошлины за выдачу Разрешения.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 случае непредставления вышеуказанных документов в принятии заявления отказывается.</w:t>
      </w:r>
    </w:p>
    <w:p w:rsidR="003F3F8A" w:rsidRDefault="003F3F8A" w:rsidP="003F3F8A">
      <w:pPr>
        <w:widowControl w:val="0"/>
        <w:spacing w:after="0" w:line="240" w:lineRule="auto"/>
        <w:ind w:firstLine="708"/>
        <w:jc w:val="both"/>
        <w:rPr>
          <w:rFonts w:ascii="Times New Roman" w:hAnsi="Times New Roman"/>
          <w:i/>
          <w:sz w:val="24"/>
        </w:rPr>
      </w:pPr>
      <w:r>
        <w:rPr>
          <w:rFonts w:ascii="Times New Roman" w:hAnsi="Times New Roman"/>
          <w:sz w:val="24"/>
        </w:rPr>
        <w:t>9.5. После принятия и рассмотрения заявления о выдаче Разрешения Уполномоченный орган самостоятельно получает необходимые для выдачи Разрешения согласования с иными  уполномоченными органами, после получения, которых принимает решение о выдаче или об отказе в выдаче соответствующего Разрешения, готовит необходимые документы Администрации Красногвардейского сельского поселения Советского района. Заявитель вправе самостоятельно получить от иных уполномоченных органов такие согласования и представить их в Уполномоченный орган</w:t>
      </w:r>
      <w:r>
        <w:rPr>
          <w:rFonts w:ascii="Times New Roman" w:hAnsi="Times New Roman"/>
          <w:i/>
          <w:sz w:val="24"/>
        </w:rPr>
        <w:t>.</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9.6. </w:t>
      </w:r>
      <w:proofErr w:type="gramStart"/>
      <w:r>
        <w:rPr>
          <w:rFonts w:ascii="Times New Roman" w:hAnsi="Times New Roman"/>
          <w:sz w:val="24"/>
        </w:rPr>
        <w:t>Решение о выдаче Разрешения или об отказе в его выдаче принимается Администрацией не позднее двух месяцев с даты подачи заявления о выдаче Разрешения с извещением заявителя в письменной форме.</w:t>
      </w:r>
      <w:proofErr w:type="gramEnd"/>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9.7. Решение об отказе в выдаче Разрешения должно быть мотивировано и принято по основаниям, установленным действующим законодательством.</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9.8. Разрешение выдаётся на каждый объект наружной рекламы и информации на срок действия договора на установку и эксплуатацию объектов наружной рекламы и информации. </w:t>
      </w:r>
      <w:proofErr w:type="gramStart"/>
      <w:r>
        <w:rPr>
          <w:rFonts w:ascii="Times New Roman" w:hAnsi="Times New Roman"/>
          <w:sz w:val="24"/>
        </w:rPr>
        <w:t>В случае если владелец объекта наружной рекламы и информации является собственником земельного участка или недвижимого имущества, на котором устанавливается и эксплуатируется конструкция, Разрешение выдается на срок, указанный в заявлении, при условии соответствия указанного срока предельным срокам, на которые могут заключаться договоры на установку и эксплуатацию объектов наружной рекламы и информации, установленным Советом министров Республики Крым, а Разрешение в отношении временного</w:t>
      </w:r>
      <w:proofErr w:type="gramEnd"/>
      <w:r>
        <w:rPr>
          <w:rFonts w:ascii="Times New Roman" w:hAnsi="Times New Roman"/>
          <w:sz w:val="24"/>
        </w:rPr>
        <w:t xml:space="preserve"> объекта наружной рекламы - на срок, указанный в заявлении, но не более чем на двенадцать месяцев. </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В Разрешении указываются владелец объекта наружной рекламы и информации, собственник земельного участка, здания или иного недвижимого имущества, на котором устанавливается и эксплуатируется объект наружной рекламы и информации, тип конструкции, площадь ее информационного поля, место ее установки, срок действия Разрешения, орган выдавший Разрешение, номер и дата его выдачи, иные сведения.</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Разрешение является действующим до истечения указанного в нем срока действия либо до его аннулирования или признания недействительным.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9.9. </w:t>
      </w:r>
      <w:proofErr w:type="gramStart"/>
      <w:r>
        <w:rPr>
          <w:rFonts w:ascii="Times New Roman" w:hAnsi="Times New Roman"/>
          <w:sz w:val="24"/>
        </w:rPr>
        <w:t xml:space="preserve">Разрешение на установку и эксплуатацию объекта наружной рекламы и информации на земельных участках независимо от форм собственности, а также на зданиях или ином недвижимом имуществе, находящихся в государственной собственности Республики Крым или  муниципальной собственности, может быть выдано только в отношении объекта наружной рекламы и информации, установка и эксплуатация которого </w:t>
      </w:r>
      <w:r>
        <w:rPr>
          <w:rFonts w:ascii="Times New Roman" w:hAnsi="Times New Roman"/>
          <w:sz w:val="24"/>
        </w:rPr>
        <w:lastRenderedPageBreak/>
        <w:t xml:space="preserve">предусмотрена утверждённой в установленном порядке Схемой.  </w:t>
      </w:r>
      <w:proofErr w:type="gramEnd"/>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Решение об отказе в выдаче Разрешения принимается Уполномоченным органом по основаниям, установленным действующим законодательством.</w:t>
      </w:r>
    </w:p>
    <w:p w:rsidR="003F3F8A" w:rsidRDefault="003F3F8A" w:rsidP="00ED0EE6">
      <w:pPr>
        <w:widowControl w:val="0"/>
        <w:spacing w:after="0" w:line="240" w:lineRule="auto"/>
        <w:ind w:firstLine="709"/>
        <w:rPr>
          <w:rFonts w:ascii="Times New Roman" w:hAnsi="Times New Roman"/>
          <w:sz w:val="24"/>
        </w:rPr>
      </w:pPr>
      <w:r>
        <w:rPr>
          <w:rFonts w:ascii="Times New Roman" w:hAnsi="Times New Roman"/>
          <w:sz w:val="24"/>
        </w:rPr>
        <w:t>9.10</w:t>
      </w:r>
      <w:r w:rsidRPr="00ED0EE6">
        <w:rPr>
          <w:rFonts w:ascii="Times New Roman" w:hAnsi="Times New Roman" w:cs="Times New Roman"/>
          <w:sz w:val="28"/>
          <w:szCs w:val="28"/>
        </w:rPr>
        <w:t xml:space="preserve">. </w:t>
      </w:r>
      <w:proofErr w:type="gramStart"/>
      <w:r w:rsidR="00ED0EE6" w:rsidRPr="00ED0EE6">
        <w:rPr>
          <w:rFonts w:ascii="Times New Roman" w:hAnsi="Times New Roman" w:cs="Times New Roman"/>
          <w:color w:val="000000"/>
          <w:sz w:val="24"/>
          <w:szCs w:val="24"/>
          <w:shd w:val="clear" w:color="auto" w:fill="FFFFFF"/>
        </w:rPr>
        <w:t>Установка и эксплуатация рекламной конструкции без разрешения, срок действия которого не истек,</w:t>
      </w:r>
      <w:r w:rsidR="00ED0EE6" w:rsidRPr="00ED0EE6">
        <w:rPr>
          <w:rStyle w:val="apple-converted-space"/>
          <w:rFonts w:ascii="Times New Roman" w:hAnsi="Times New Roman" w:cs="Times New Roman"/>
          <w:color w:val="000000"/>
          <w:sz w:val="24"/>
          <w:szCs w:val="24"/>
          <w:shd w:val="clear" w:color="auto" w:fill="FFFFFF"/>
        </w:rPr>
        <w:t> </w:t>
      </w:r>
      <w:hyperlink r:id="rId14" w:tooltip="&quot;Кодекс Российской Федерации об административных правонарушениях&quot; от 30.12.2001 N 195-ФЗ&#10;(ред. от 13.07.2015, с изм. от 14.07.2015)&#10;(с изм. и доп., вступ. в силу с 25.07.2015)" w:history="1">
        <w:r w:rsidR="00ED0EE6" w:rsidRPr="00ED0EE6">
          <w:rPr>
            <w:rStyle w:val="a8"/>
            <w:rFonts w:ascii="Times New Roman" w:hAnsi="Times New Roman"/>
            <w:color w:val="auto"/>
            <w:sz w:val="24"/>
            <w:szCs w:val="24"/>
            <w:u w:val="none"/>
            <w:shd w:val="clear" w:color="auto" w:fill="FFFFFF"/>
          </w:rPr>
          <w:t>не допускаются</w:t>
        </w:r>
      </w:hyperlink>
      <w:r w:rsidR="00ED0EE6" w:rsidRPr="00ED0EE6">
        <w:rPr>
          <w:rFonts w:ascii="Times New Roman" w:hAnsi="Times New Roman" w:cs="Times New Roman"/>
          <w:sz w:val="24"/>
          <w:szCs w:val="24"/>
          <w:shd w:val="clear" w:color="auto" w:fill="FFFFFF"/>
        </w:rPr>
        <w:t>.</w:t>
      </w:r>
      <w:r w:rsidR="00ED0EE6" w:rsidRPr="00ED0EE6">
        <w:rPr>
          <w:rFonts w:ascii="Times New Roman" w:hAnsi="Times New Roman" w:cs="Times New Roman"/>
          <w:color w:val="000000"/>
          <w:sz w:val="24"/>
          <w:szCs w:val="24"/>
          <w:shd w:val="clear" w:color="auto" w:fill="FFFFFF"/>
        </w:rPr>
        <w:t xml:space="preserve"> В случае установки и (или) эксплуатации рекламной конструкции без разрешения, срок действия которого не истек, она подлежит демонтажу на основании предписания органа местного самоуправления муниципального района или органа местного самоуправления городского округа, на территориях которых установлена рекламная конструкция</w:t>
      </w:r>
      <w:r w:rsidR="00ED0EE6">
        <w:rPr>
          <w:rFonts w:ascii="Times New Roman" w:hAnsi="Times New Roman" w:cs="Times New Roman"/>
          <w:color w:val="000000"/>
          <w:sz w:val="24"/>
          <w:szCs w:val="24"/>
          <w:shd w:val="clear" w:color="auto" w:fill="FFFFFF"/>
        </w:rPr>
        <w:t>.</w:t>
      </w:r>
      <w:r w:rsidR="00ED0EE6" w:rsidRPr="00ED0EE6">
        <w:rPr>
          <w:rFonts w:ascii="Times New Roman" w:hAnsi="Times New Roman" w:cs="Times New Roman"/>
          <w:color w:val="000000"/>
          <w:sz w:val="28"/>
          <w:szCs w:val="28"/>
        </w:rPr>
        <w:br/>
      </w:r>
      <w:r w:rsidR="00ED0EE6">
        <w:rPr>
          <w:rFonts w:ascii="Times New Roman" w:hAnsi="Times New Roman"/>
          <w:sz w:val="24"/>
        </w:rPr>
        <w:t xml:space="preserve">            </w:t>
      </w:r>
      <w:r>
        <w:rPr>
          <w:rFonts w:ascii="Times New Roman" w:hAnsi="Times New Roman"/>
          <w:sz w:val="24"/>
        </w:rPr>
        <w:t>9.11.</w:t>
      </w:r>
      <w:proofErr w:type="gramEnd"/>
      <w:r>
        <w:rPr>
          <w:rFonts w:ascii="Times New Roman" w:hAnsi="Times New Roman"/>
          <w:sz w:val="24"/>
        </w:rPr>
        <w:t xml:space="preserve"> Разрешение может быть аннулировано досрочно по решению Администрации в случаях, установленных действующим законодательством.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9.12. Разрешение может быть признано недействительным в судебном порядке в случаях, предусмотренных действующим законодательством.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9.13. Лицо, которому выдано Разрешение, обязано уведомлять Администрацию обо всех фактах возникновения у третьих лиц прав в отношении указанного в Разрешении объекта наружной рекламы и информации (сдача в аренду, внесение конструкции в качестве вклада по договору простого товарищества, заключение договора доверительного управления, иные факты). В этом случае Уполномоченным органом в течение 5 рабочих дней вносит в Разрешение, а также в Реестр соответствующие отметки о возникновении у третьих лиц прав в отношении указанного объекта наружной рекламы и информации.</w:t>
      </w:r>
    </w:p>
    <w:p w:rsidR="003F3F8A" w:rsidRDefault="003F3F8A" w:rsidP="003F3F8A">
      <w:pPr>
        <w:spacing w:after="0" w:line="240" w:lineRule="auto"/>
        <w:ind w:firstLine="708"/>
        <w:jc w:val="both"/>
        <w:rPr>
          <w:rFonts w:ascii="Times New Roman" w:hAnsi="Times New Roman"/>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10. Реестр разрешений на установку и эксплуатацию объектов наружной рекламы и информации</w:t>
      </w:r>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10.1. Разработку</w:t>
      </w:r>
      <w:proofErr w:type="gramStart"/>
      <w:r>
        <w:rPr>
          <w:rFonts w:ascii="Times New Roman" w:hAnsi="Times New Roman"/>
          <w:sz w:val="24"/>
        </w:rPr>
        <w:t>,а</w:t>
      </w:r>
      <w:proofErr w:type="gramEnd"/>
      <w:r>
        <w:rPr>
          <w:rFonts w:ascii="Times New Roman" w:hAnsi="Times New Roman"/>
          <w:sz w:val="24"/>
        </w:rPr>
        <w:t xml:space="preserve"> также техническую работу по порядку ведения и актуализации Реестра (Приложение 10 к настоящим Правилам) осуществляет Уполномоченный орган.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10.2. Выписка из Реестра предоставляется по официальному запросу. Выписка является единственным документом, подтверждающим факт выдачи Разрешения на законных основаниях.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10.3. Реестр размещается на официальном сайте Администрации Красногвардейского сельского поселения Советского района, является исключительно информационным ресурсом и не является подтверждающим документом.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10.4. По запросу контролирующих органов в сфере рекламы Уполномоченный орган в течение пяти рабочих дней предоставляет запрашиваемые сведения из Реестра.</w:t>
      </w:r>
    </w:p>
    <w:p w:rsidR="003F3F8A" w:rsidRDefault="003F3F8A" w:rsidP="003F3F8A">
      <w:pPr>
        <w:widowControl w:val="0"/>
        <w:spacing w:after="0" w:line="240" w:lineRule="auto"/>
        <w:ind w:firstLine="709"/>
        <w:jc w:val="center"/>
        <w:rPr>
          <w:rFonts w:ascii="Times New Roman" w:hAnsi="Times New Roman"/>
          <w:b/>
          <w:sz w:val="24"/>
        </w:rPr>
      </w:pPr>
    </w:p>
    <w:p w:rsidR="003F3F8A" w:rsidRDefault="003F3F8A" w:rsidP="003F3F8A">
      <w:pPr>
        <w:widowControl w:val="0"/>
        <w:spacing w:after="0" w:line="240" w:lineRule="auto"/>
        <w:ind w:firstLine="709"/>
        <w:jc w:val="center"/>
        <w:rPr>
          <w:rFonts w:ascii="Times New Roman" w:hAnsi="Times New Roman"/>
          <w:b/>
          <w:sz w:val="24"/>
        </w:rPr>
      </w:pPr>
      <w:r>
        <w:rPr>
          <w:rFonts w:ascii="Times New Roman" w:hAnsi="Times New Roman"/>
          <w:b/>
          <w:sz w:val="24"/>
        </w:rPr>
        <w:t>11. Основные требования и контроль при установке объектов наружной рекламы и информации</w:t>
      </w:r>
    </w:p>
    <w:p w:rsidR="003F3F8A" w:rsidRDefault="003F3F8A" w:rsidP="003F3F8A">
      <w:pPr>
        <w:widowControl w:val="0"/>
        <w:spacing w:after="0" w:line="240" w:lineRule="auto"/>
        <w:jc w:val="both"/>
        <w:rPr>
          <w:rFonts w:ascii="Times New Roman" w:hAnsi="Times New Roman"/>
          <w:sz w:val="24"/>
          <w:shd w:val="clear" w:color="auto" w:fill="FFFF00"/>
        </w:rPr>
      </w:pP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11.1. Проверка и контроль состояния установленных объектов наружной рекламы и информации проводится Уполномоченным органом.</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11.2. Строительно-монтажные и электротехнические работы по установке и эксплуатации объектов наружной рекламы и информации должны выполняться в соответствии с проектной документацией организациями, имеющими разрешительные документы на выполнение таких видов работ, в соответствии с действующим законодательством, на основании договора с владельцем объекта наружной рекламы и информации.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11.3. Устройство фундаментов объектов наружной рекламы и информации и проведение других земляных работ при их установке проводятся на основании ордера на производство земляных работ.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11.4. Сведения о необходимости занятия проезжей части дороги или улицы, или полосы отвода дороги и необходимости временного закрытия или ограничения движения </w:t>
      </w:r>
      <w:r>
        <w:rPr>
          <w:rFonts w:ascii="Times New Roman" w:hAnsi="Times New Roman"/>
          <w:sz w:val="24"/>
        </w:rPr>
        <w:lastRenderedPageBreak/>
        <w:t xml:space="preserve">при установке и эксплуатации объектов наружной рекламы и информации должны быть представлены в  ОГИБДД УМВД России по Советскому  району не менее чем за 15 дней до начала таких работ.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11.5. Монтаж объектов наружной рекламы и информации на зданиях и сооружениях производится в присутствии представителей балансодержателя и (или) собственника после письменного уведомления о проведении работ в срок, установленный договором между балансодержателем и/или собственником и Рекламораспространителем.</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11.6. Производство строительно-монтажных и электротехнических работ проводится при наличии следующих документов:</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Разрешения, оформленного в установленном порядке;</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ордера на выполнение земляных работ (в случае их проведения);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разрешения на проведение работ, оформленного в установленном порядке в соответствии с требованиями действующего законодательства об охране объектов культурного наследия, в случае установки объекта наружной рекламы и информации в охранной зоне объекта культурного наследия, выявленного объекта культурного наследия.</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11.7. Владелец конструкции обязан восстановить благоустройство территории и (или) объекта размещения после установки (демонтажа) объекта наружной рекламы и информации в сроки: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не более 2 суток на территориях первой рекламной зоны и участков с комбинированной установкой и эксплуатацией объектов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не более 4 суток на территориях второй рекламной зоны;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не более 5 суток на территориях третьей рекламной зоны.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11.8. Владелец конструкции несет ответственность за любые нарушения правил безопасности, а также за неисправности и аварийные ситуации, возникшие из-за нарушения им условий монтажа (демонтажа) и эксплуатации объекта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11.9. </w:t>
      </w:r>
      <w:proofErr w:type="gramStart"/>
      <w:r>
        <w:rPr>
          <w:rFonts w:ascii="Times New Roman" w:hAnsi="Times New Roman"/>
          <w:sz w:val="24"/>
        </w:rPr>
        <w:t xml:space="preserve">Владелец объекта наружной рекламы и информации обязан за пять рабочих дней до начала строительно-монтажных работ по установке и демонтажу объекта наружной рекламы и информации проинформировать Уполномоченный орган о дате и времени проведения таких работ, а в течение трех дней после завершения таких работ письменно уведомить Уполномоченный орган о готовности объекта наружной рекламы и информации к эксплуатации. </w:t>
      </w:r>
      <w:proofErr w:type="gramEnd"/>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11.10. После письменного уведомления о готовности объекта наружной рекламы и информации к эксплуатации Уполномоченный орган осуществляет проверку фактически установленной конструкции на предмет ее места расположения и основных габаритов в соответствии с разрешительной документацией.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По результатам проверки составляется акт, в котором делается вывод о соответствии конструкции и места ее установки разрешительной документации (Приложение 5 к настоящим Правилам).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В случае обнаружившегося несоответствия объекта наружной рекламы и информации или места его установки разрешительной документации или несоответствия требованиям безопасности, в акте указывается перечень обнаруженных недостатков. В случае обнаружения неустранимых недостатков, Уполномоченным органом выдаётся предписание о демонтаже объекта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В случае необходимости, Уполномоченный орган может назначить проведение владельцем объекта наружной рекламы и информации  инструментального технического обследования конструкции на предмет соответствия требованиям технических регламентов, СНиП, ПУЭ и другим нормативным документам с последующим предоставлением в Уполномоченный орган соответствующего заключения. Инструментальное техническое обследование объекта наружной рекламы и информации проводится независимой экспертной организацией, имеющей разрешительные документы на выполнение таких видов работ.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lastRenderedPageBreak/>
        <w:t>11.11. При невозможности или нежелании владельца объекта наружной рекламы и информации устранить выявленные недостатки Уполномоченный орган выдает предписание о демонтаже объекта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11.12. В случае выявления конструкций с электронной технологией смены изображения, эксплуатирующихся с нарушением норм СанПиН 2.2.1/2.1.1.1278-03 "Гигиенические требования к естественному, искусственному и совмещенному освещению жилых и общественных зданий", по требованию Уполномоченного органа владелец конструкции обязан незамедлительно принять меры по устранению выявленных нарушений. В случае невозможности устранения выявленных нарушений владелец конструкции обязан изменить технологию смены изображения.</w:t>
      </w:r>
    </w:p>
    <w:p w:rsidR="003F3F8A" w:rsidRDefault="003F3F8A" w:rsidP="003F3F8A">
      <w:pPr>
        <w:widowControl w:val="0"/>
        <w:spacing w:after="0" w:line="240" w:lineRule="auto"/>
        <w:rPr>
          <w:rFonts w:ascii="Times New Roman" w:hAnsi="Times New Roman"/>
          <w:sz w:val="24"/>
          <w:shd w:val="clear" w:color="auto" w:fill="FFFF00"/>
        </w:rPr>
      </w:pP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12. Эксплуатация и обследование объектов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shd w:val="clear" w:color="auto" w:fill="FFFF00"/>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12.1. Владелец объекта наружной рекламы и информации обязан содержать конструкцию, а также непосредственно прилегающую к конструкции территорию в надлежащем техническом и эстетическом состоянии, не допускать наличия на информационном поле конструкции загрязнений, надрывов и иных повреждений, а также наличия на конструкции деформаций, следов коррозии, отслоения краски, загрязнений, иных повреждений. Не допускается размещение объявлений (листовок, афиш и т.п.) на опорах и каркасах объектов наружной рекламы и информации.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12.2. Владелец объекта наружной рекламы и информации несёт ответственность за причинение вреда третьим лицам за любые нарушения правил безопасности, а также за неисправности и аварийные ситуации, возникшие из-за нарушения им условий монтажа и эксплуатации объекта наружной рекламы и информации. </w:t>
      </w:r>
    </w:p>
    <w:p w:rsidR="003F3F8A" w:rsidRDefault="003F3F8A" w:rsidP="003F3F8A">
      <w:pPr>
        <w:spacing w:after="0" w:line="240" w:lineRule="auto"/>
        <w:ind w:firstLine="567"/>
        <w:jc w:val="both"/>
        <w:rPr>
          <w:rFonts w:ascii="Times New Roman" w:hAnsi="Times New Roman"/>
          <w:color w:val="000000"/>
          <w:sz w:val="24"/>
        </w:rPr>
      </w:pPr>
      <w:r>
        <w:rPr>
          <w:rFonts w:ascii="Times New Roman" w:hAnsi="Times New Roman"/>
          <w:sz w:val="24"/>
        </w:rPr>
        <w:t>12.3. Владелец объекта наружной рекламы и информации, предусматривающего по своим технологическим характеристикам смену изображения информационного поля, обязан заключить с</w:t>
      </w:r>
      <w:r>
        <w:rPr>
          <w:rFonts w:ascii="Times New Roman" w:hAnsi="Times New Roman"/>
          <w:color w:val="FF0000"/>
          <w:sz w:val="24"/>
        </w:rPr>
        <w:t xml:space="preserve"> </w:t>
      </w:r>
      <w:r>
        <w:rPr>
          <w:rFonts w:ascii="Times New Roman" w:hAnsi="Times New Roman"/>
          <w:color w:val="000000"/>
          <w:sz w:val="24"/>
        </w:rPr>
        <w:t xml:space="preserve">Администрацией договор на </w:t>
      </w:r>
      <w:r>
        <w:rPr>
          <w:rFonts w:ascii="Times New Roman" w:hAnsi="Times New Roman"/>
          <w:sz w:val="24"/>
        </w:rPr>
        <w:t xml:space="preserve">распространения социальной рекламы и информации </w:t>
      </w:r>
      <w:r>
        <w:rPr>
          <w:rFonts w:ascii="Times New Roman" w:hAnsi="Times New Roman"/>
          <w:color w:val="000000"/>
          <w:sz w:val="24"/>
        </w:rPr>
        <w:t xml:space="preserve">(Приложение 7 к настоящим Правилам).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12.4. Владелец объекта наружной рекламы и информации обязан ежегодно, в срок до 20 декабря (за исключением конструкций, установленных за 6 месяцев до обозначенной даты) представлять в</w:t>
      </w:r>
      <w:r>
        <w:rPr>
          <w:rFonts w:ascii="Times New Roman" w:hAnsi="Times New Roman"/>
          <w:color w:val="FF0000"/>
          <w:sz w:val="24"/>
        </w:rPr>
        <w:t xml:space="preserve"> </w:t>
      </w:r>
      <w:r>
        <w:rPr>
          <w:rFonts w:ascii="Times New Roman" w:hAnsi="Times New Roman"/>
          <w:color w:val="000000"/>
          <w:sz w:val="24"/>
        </w:rPr>
        <w:t>Администрацию</w:t>
      </w:r>
      <w:r>
        <w:rPr>
          <w:rFonts w:ascii="Times New Roman" w:hAnsi="Times New Roman"/>
          <w:color w:val="FF0000"/>
          <w:sz w:val="24"/>
        </w:rPr>
        <w:t xml:space="preserve"> </w:t>
      </w:r>
      <w:r>
        <w:rPr>
          <w:rFonts w:ascii="Times New Roman" w:hAnsi="Times New Roman"/>
          <w:sz w:val="24"/>
        </w:rPr>
        <w:t xml:space="preserve">копию экспертного заключения, содержащую краткое описание имеющихся отклонений, выводы о возможности дальнейшей эксплуатации объекта наружной рекламы и информации и срок следующего обследования.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12.5. Обследованию подлежат все установленные и эксплуатируемые объекты наружной рекламы и информации, за исключением конструкций указанных в подпункте 5.1.4. пункта 5.1. настоящих Правил.</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12.6. Обследование объектов наружной рекламы и информации включает в себя:</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проверку состояния и степень повреждения конструкции вследствие механических, температурных, коррозионных и иных воздействий;</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проверку состояния электроустановки конструкции и соответствия её нормативным документам (для конструкций, предполагающих наличие электроустановки);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контрольный расчёт несущей способности конструкции проводится в случае её повреждения либо при отсутствии (утере) проектно-конструкторской документации. Контрольный расчёт проводится по фактическим размерам и параметрам из предположения, что конструкция изготовлена из материалов минимальной прочности и с учётом обнаруженных повреждений;</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контрольный расчёт параметров электроустановки проводится при отсутствии (утере) электротехнической документации с учётом установленного электрооборудования.</w:t>
      </w:r>
    </w:p>
    <w:p w:rsidR="003F3F8A" w:rsidRDefault="003F3F8A" w:rsidP="003F3F8A">
      <w:pPr>
        <w:spacing w:after="0" w:line="240" w:lineRule="auto"/>
        <w:ind w:firstLine="567"/>
        <w:jc w:val="both"/>
        <w:rPr>
          <w:rFonts w:ascii="Times New Roman" w:hAnsi="Times New Roman"/>
          <w:color w:val="000000"/>
          <w:sz w:val="24"/>
        </w:rPr>
      </w:pPr>
      <w:r>
        <w:rPr>
          <w:rFonts w:ascii="Times New Roman" w:hAnsi="Times New Roman"/>
          <w:sz w:val="24"/>
        </w:rPr>
        <w:t xml:space="preserve">12.7. Владелец объекта наружной рекламы и информации обязан устранить нарушения, указанные в экспертном </w:t>
      </w:r>
      <w:r>
        <w:rPr>
          <w:rFonts w:ascii="Times New Roman" w:hAnsi="Times New Roman"/>
          <w:color w:val="000000"/>
          <w:sz w:val="24"/>
        </w:rPr>
        <w:t xml:space="preserve">заключении, подготовленном по результатам обследования, в </w:t>
      </w:r>
      <w:r>
        <w:rPr>
          <w:rFonts w:ascii="Times New Roman" w:hAnsi="Times New Roman"/>
          <w:color w:val="000000"/>
          <w:sz w:val="24"/>
        </w:rPr>
        <w:lastRenderedPageBreak/>
        <w:t>установленный Администрацией срок. В случае обнаружения неустранимых недостатков выдаётся предписание о демонтаже объекта наружной рекламы и информации.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color w:val="000000"/>
          <w:sz w:val="24"/>
        </w:rPr>
        <w:t xml:space="preserve">12.8. </w:t>
      </w:r>
      <w:proofErr w:type="gramStart"/>
      <w:r>
        <w:rPr>
          <w:rFonts w:ascii="Times New Roman" w:hAnsi="Times New Roman"/>
          <w:color w:val="000000"/>
          <w:sz w:val="24"/>
        </w:rPr>
        <w:t>Контрольное обследование объекта наружной рекламы и информации осуществляется в случаях: аварийных ситуаций, техногенных катастроф, стихийных бедствий (грозы, ураганы и т.д.), выявления в процессе эксплуатации конструктивной ошибки, производственных и прочих браков, обращения в Администрацию организаций федерального, республиканского или муниципального уровней в связи с выполнением ими своих функциональных обязанностей, а также выявления должностными лицами Администрации при</w:t>
      </w:r>
      <w:r>
        <w:rPr>
          <w:rFonts w:ascii="Times New Roman" w:hAnsi="Times New Roman"/>
          <w:sz w:val="24"/>
        </w:rPr>
        <w:t>знаков несоответствия объектов наружной рекламы и</w:t>
      </w:r>
      <w:proofErr w:type="gramEnd"/>
      <w:r>
        <w:rPr>
          <w:rFonts w:ascii="Times New Roman" w:hAnsi="Times New Roman"/>
          <w:sz w:val="24"/>
        </w:rPr>
        <w:t xml:space="preserve"> информации требованиям технической документации или Разрешения.</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12.9. Контрольные обследования проводятся на основании распоряжения Администрации с обязательным официальным извещением владельцев объектов наружной рекламы и информации о планируемых сроках и адресах установки объектов наружной рекламы и информации, подлежащих контрольному обследованию.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12.10. Контрольные обследования производятся независимой экспертной организацией за счёт владельца объекта наружной рекламы и информации.</w:t>
      </w:r>
    </w:p>
    <w:p w:rsidR="003F3F8A" w:rsidRDefault="003F3F8A" w:rsidP="003F3F8A">
      <w:pPr>
        <w:widowControl w:val="0"/>
        <w:spacing w:after="0" w:line="240" w:lineRule="auto"/>
        <w:ind w:firstLine="567"/>
        <w:jc w:val="both"/>
        <w:rPr>
          <w:rFonts w:ascii="Times New Roman" w:hAnsi="Times New Roman"/>
          <w:sz w:val="24"/>
        </w:rPr>
      </w:pPr>
      <w:r>
        <w:rPr>
          <w:rFonts w:ascii="Times New Roman" w:hAnsi="Times New Roman"/>
          <w:sz w:val="24"/>
        </w:rPr>
        <w:t xml:space="preserve">12.11. Владелец </w:t>
      </w:r>
      <w:r>
        <w:rPr>
          <w:rFonts w:ascii="Times New Roman" w:hAnsi="Times New Roman"/>
          <w:color w:val="000000"/>
          <w:sz w:val="24"/>
        </w:rPr>
        <w:t>объекта наружной рекламы и информации обязан устранить в установленный Администрацией срок (а при аварийной ситуации - немедленно) недостатки, указанные в экспертных заключениях по результатам</w:t>
      </w:r>
      <w:r>
        <w:rPr>
          <w:rFonts w:ascii="Times New Roman" w:hAnsi="Times New Roman"/>
          <w:sz w:val="24"/>
        </w:rPr>
        <w:t xml:space="preserve"> контрольных обследований.</w:t>
      </w:r>
    </w:p>
    <w:p w:rsidR="003F3F8A" w:rsidRDefault="003F3F8A" w:rsidP="003F3F8A">
      <w:pPr>
        <w:widowControl w:val="0"/>
        <w:spacing w:after="0" w:line="240" w:lineRule="auto"/>
        <w:rPr>
          <w:rFonts w:ascii="Times New Roman" w:hAnsi="Times New Roman"/>
          <w:sz w:val="24"/>
        </w:rPr>
      </w:pP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13. Демонтаж объектов наружной рекламы и информации</w:t>
      </w:r>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13.1. </w:t>
      </w:r>
      <w:proofErr w:type="gramStart"/>
      <w:r>
        <w:rPr>
          <w:rFonts w:ascii="Times New Roman" w:hAnsi="Times New Roman"/>
          <w:sz w:val="24"/>
        </w:rPr>
        <w:t>Демонтаж объектов наружной рекламы и информации, установленных</w:t>
      </w:r>
      <w:r>
        <w:rPr>
          <w:rFonts w:ascii="Arial" w:hAnsi="Arial" w:cs="Arial"/>
          <w:sz w:val="24"/>
        </w:rPr>
        <w:t xml:space="preserve"> </w:t>
      </w:r>
      <w:r>
        <w:rPr>
          <w:rFonts w:ascii="Times New Roman" w:hAnsi="Times New Roman"/>
          <w:sz w:val="24"/>
        </w:rPr>
        <w:t>и эксплуатируемых без Разрешения (самовольная установка) либо после аннулирования Разрешения или признания его недействительным, в том числе по причине внесения изменения в Схему размещения рекламных конструкций, в результате которого место ранее установленной</w:t>
      </w:r>
      <w:r>
        <w:rPr>
          <w:rFonts w:ascii="Arial" w:hAnsi="Arial" w:cs="Arial"/>
          <w:sz w:val="24"/>
        </w:rPr>
        <w:t xml:space="preserve"> </w:t>
      </w:r>
      <w:r>
        <w:rPr>
          <w:rFonts w:ascii="Times New Roman" w:hAnsi="Times New Roman"/>
          <w:sz w:val="24"/>
        </w:rPr>
        <w:t>и эксплуатируемой конструкции перестало соответствовать указанной Схеме, производится владельцем объектов наружной рекламы и информации.</w:t>
      </w:r>
      <w:proofErr w:type="gramEnd"/>
      <w:r>
        <w:rPr>
          <w:rFonts w:ascii="Times New Roman" w:hAnsi="Times New Roman"/>
          <w:sz w:val="24"/>
        </w:rPr>
        <w:t xml:space="preserve"> </w:t>
      </w:r>
      <w:proofErr w:type="gramStart"/>
      <w:r>
        <w:rPr>
          <w:rFonts w:ascii="Times New Roman" w:hAnsi="Times New Roman"/>
          <w:sz w:val="24"/>
        </w:rPr>
        <w:t>Если собственник объектов наружной рекламы и информации не выявлен, демонтаж производится собственником или иным законным владельцем земельного участка или недвижимого имущества, на котором установлены и эксплуатируются объекты наружной рекламы и информации, за исключением случаев установки и эксплуатации объектов наружной рекламы и информации на объекте муниципальной собственности или на общем имуществе собственников помещений в многоквартирном доме при отсутствии согласия таких собственников</w:t>
      </w:r>
      <w:proofErr w:type="gramEnd"/>
      <w:r>
        <w:rPr>
          <w:rFonts w:ascii="Times New Roman" w:hAnsi="Times New Roman"/>
          <w:sz w:val="24"/>
        </w:rPr>
        <w:t xml:space="preserve"> </w:t>
      </w:r>
      <w:proofErr w:type="gramStart"/>
      <w:r>
        <w:rPr>
          <w:rFonts w:ascii="Times New Roman" w:hAnsi="Times New Roman"/>
          <w:sz w:val="24"/>
        </w:rPr>
        <w:t>на установку и эксплуатацию объектов наружной рекламы и информации, за свой счёт по предписанию Уполномоченного органа (Приложение 8 к настоящим Правилам), с последующим благоустройством территории и восстановлением фасада в том виде, который был до установки и эксплуатации объектов наружной рекламы и информации, и с использованием аналогичных материалов и технологий в течение месяца со дня выдачи предписания.</w:t>
      </w:r>
      <w:proofErr w:type="gramEnd"/>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13.2. </w:t>
      </w:r>
      <w:proofErr w:type="gramStart"/>
      <w:r>
        <w:rPr>
          <w:rFonts w:ascii="Times New Roman" w:hAnsi="Times New Roman"/>
          <w:sz w:val="24"/>
        </w:rPr>
        <w:t>При невыполнении предписания, указанного в пункте 12.1 настоящих Правил, либо, если собственник или иной законный владелец земельного участка или недвижимого имущества, на котором установлен и эксплуатируется объект наружной рекламы и информации, не выявлен, отсутствует или отказывается произвести демонтаж за счёт собственных средств, объект наружной рекламы и информации подлежит принудительному демонтажу Администрацией или с</w:t>
      </w:r>
      <w:r>
        <w:rPr>
          <w:rFonts w:ascii="Arial" w:hAnsi="Arial" w:cs="Arial"/>
          <w:sz w:val="24"/>
        </w:rPr>
        <w:t xml:space="preserve"> </w:t>
      </w:r>
      <w:r>
        <w:rPr>
          <w:rFonts w:ascii="Times New Roman" w:hAnsi="Times New Roman"/>
          <w:sz w:val="24"/>
        </w:rPr>
        <w:t>привлечением подрядных предприятий (организаций) на договорных началах</w:t>
      </w:r>
      <w:proofErr w:type="gramEnd"/>
      <w:r>
        <w:rPr>
          <w:rFonts w:ascii="Times New Roman" w:hAnsi="Times New Roman"/>
          <w:sz w:val="24"/>
        </w:rPr>
        <w:t>.</w:t>
      </w:r>
      <w:r>
        <w:rPr>
          <w:rFonts w:ascii="Times New Roman" w:hAnsi="Times New Roman"/>
          <w:i/>
          <w:sz w:val="24"/>
        </w:rPr>
        <w:t xml:space="preserve"> </w:t>
      </w:r>
      <w:r>
        <w:rPr>
          <w:rFonts w:ascii="Times New Roman" w:hAnsi="Times New Roman"/>
          <w:sz w:val="24"/>
        </w:rPr>
        <w:t>При этом Администрация не несёт ответственности за состояние и сохранность объектов наружной рекламы и информации при их демонтаже и перемещении на место хранения демонтированных объектов наружной рекламы и информации.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13.3. Демонтаж, перемещение на место хранения и складирование объектов наружной рекламы и информации, установленных</w:t>
      </w:r>
      <w:r>
        <w:rPr>
          <w:rFonts w:ascii="Arial" w:hAnsi="Arial" w:cs="Arial"/>
          <w:sz w:val="24"/>
        </w:rPr>
        <w:t xml:space="preserve"> </w:t>
      </w:r>
      <w:r>
        <w:rPr>
          <w:rFonts w:ascii="Times New Roman" w:hAnsi="Times New Roman"/>
          <w:sz w:val="24"/>
        </w:rPr>
        <w:t xml:space="preserve">и эксплуатируемых с нарушением настоящих </w:t>
      </w:r>
      <w:r>
        <w:rPr>
          <w:rFonts w:ascii="Times New Roman" w:hAnsi="Times New Roman"/>
          <w:sz w:val="24"/>
        </w:rPr>
        <w:lastRenderedPageBreak/>
        <w:t>Правил, производится на склады временного хранения на срок до одного месяца со дня демонтажа с составлением соответствующего акта о демонтаже (Приложение 9 к настоящим Правилам).</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В случае если владелец демонтированных объектов наружной рекламы и информации по истечению одного месяца со дня демонтажа не оплатил затраты, связанные с демонтажем, транспортировкой и хранением, демонтированные объекты наружной рекламы и информации подлежат утилизации.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13.4. Работы по демонтажу, перемещению на место хранения, складированию и</w:t>
      </w:r>
      <w:r>
        <w:rPr>
          <w:rFonts w:ascii="Arial" w:hAnsi="Arial" w:cs="Arial"/>
          <w:sz w:val="24"/>
        </w:rPr>
        <w:t xml:space="preserve"> </w:t>
      </w:r>
      <w:r>
        <w:rPr>
          <w:rFonts w:ascii="Times New Roman" w:hAnsi="Times New Roman"/>
          <w:sz w:val="24"/>
        </w:rPr>
        <w:t xml:space="preserve">при необходимости утилизации объектов наружной рекламы и информации оплачиваются из средств районного бюджета по соответствующим статьям расходов.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13.5. Расходы на выполнение работ по принудительному демонтажу подлежат возмещению за счёт владельца демонтированных объектов наружной рекламы и информации по требованию Администрации. </w:t>
      </w:r>
    </w:p>
    <w:p w:rsidR="00DC2CFB"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Средства, взимаемые с владельца демонтированных объектов наружной рекламы и информации в порядке возмещения затрат на принудительный демонтаж, хранение и утилизацию </w:t>
      </w: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DC2CFB" w:rsidRDefault="00DC2CFB" w:rsidP="003F3F8A">
      <w:pPr>
        <w:spacing w:after="0" w:line="240" w:lineRule="auto"/>
        <w:ind w:firstLine="709"/>
        <w:jc w:val="both"/>
        <w:rPr>
          <w:rFonts w:ascii="Times New Roman" w:hAnsi="Times New Roman"/>
          <w:sz w:val="24"/>
        </w:rPr>
      </w:pP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(при необходимости) объектов наружной рекламы и информации, подлежат перечислению в доход районного бюджета. </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13.6. После оплаты владельцем демонтированных объектов наружной рекламы и информации затрат, связанных с демонтажем, транспортировкой и хранением, демонтированные объекты наружной рекламы и информации в установленном порядке возвращаются владельцам.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13.7. </w:t>
      </w:r>
      <w:proofErr w:type="gramStart"/>
      <w:r>
        <w:rPr>
          <w:rFonts w:ascii="Times New Roman" w:hAnsi="Times New Roman"/>
          <w:sz w:val="24"/>
        </w:rPr>
        <w:t>В случае внесения изменения в Схему размещения рекламных конструкций, в результате которого место ранее установленного</w:t>
      </w:r>
      <w:r>
        <w:rPr>
          <w:rFonts w:ascii="Arial" w:hAnsi="Arial" w:cs="Arial"/>
          <w:sz w:val="24"/>
        </w:rPr>
        <w:t xml:space="preserve"> </w:t>
      </w:r>
      <w:r>
        <w:rPr>
          <w:rFonts w:ascii="Times New Roman" w:hAnsi="Times New Roman"/>
          <w:sz w:val="24"/>
        </w:rPr>
        <w:t>и эксплуатируемого объекта наружной рекламы и информации перестало соответствовать указанной Схеме и Разрешение на установку и эксплуатацию такого объекта наружной рекламы и информации было признано недействительным, объект наружной рекламы и информации подлежит демонтажу,</w:t>
      </w:r>
      <w:r w:rsidR="00DC2CFB">
        <w:rPr>
          <w:rFonts w:ascii="Times New Roman" w:hAnsi="Times New Roman"/>
          <w:sz w:val="24"/>
        </w:rPr>
        <w:t xml:space="preserve"> </w:t>
      </w:r>
      <w:r>
        <w:rPr>
          <w:rFonts w:ascii="Times New Roman" w:hAnsi="Times New Roman"/>
          <w:sz w:val="24"/>
        </w:rPr>
        <w:t>а</w:t>
      </w:r>
      <w:r>
        <w:rPr>
          <w:rFonts w:ascii="Arial" w:hAnsi="Arial" w:cs="Arial"/>
          <w:sz w:val="24"/>
        </w:rPr>
        <w:t xml:space="preserve"> </w:t>
      </w:r>
      <w:r>
        <w:rPr>
          <w:rFonts w:ascii="Times New Roman" w:hAnsi="Times New Roman"/>
          <w:sz w:val="24"/>
        </w:rPr>
        <w:t xml:space="preserve">ее владельцу выплачивается компенсация за счет средств </w:t>
      </w:r>
      <w:r w:rsidR="00DC2CFB">
        <w:rPr>
          <w:rFonts w:ascii="Times New Roman" w:hAnsi="Times New Roman"/>
          <w:sz w:val="24"/>
        </w:rPr>
        <w:t>местного</w:t>
      </w:r>
      <w:r>
        <w:rPr>
          <w:rFonts w:ascii="Times New Roman" w:hAnsi="Times New Roman"/>
          <w:sz w:val="24"/>
        </w:rPr>
        <w:t xml:space="preserve"> бюджета.</w:t>
      </w:r>
      <w:proofErr w:type="gramEnd"/>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widowControl w:val="0"/>
        <w:spacing w:after="0" w:line="240" w:lineRule="auto"/>
        <w:ind w:firstLine="709"/>
        <w:jc w:val="center"/>
        <w:rPr>
          <w:rFonts w:ascii="Times New Roman" w:hAnsi="Times New Roman"/>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14. Заключительные положения</w:t>
      </w:r>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15.1. За нарушение требований, установленных настоящими Правилами, наступает ответственность в соответствии с законодательством Российской Федерации.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15.2. </w:t>
      </w:r>
      <w:proofErr w:type="gramStart"/>
      <w:r>
        <w:rPr>
          <w:rFonts w:ascii="Times New Roman" w:hAnsi="Times New Roman"/>
          <w:sz w:val="24"/>
        </w:rPr>
        <w:t xml:space="preserve">Ответственность за содержание объектов наружной рекламы и информации в ненадлежащем состоянии, за нарушение требований к внешнему виду конструкций и за другие нарушения настоящих Правил возлагается на владельцев объектов наружной рекламы и информации (юридических лиц, должностных лиц и физических лиц) в соответствии с законодательством Российской Федерации, Республики Крым, другими нормативными </w:t>
      </w:r>
      <w:r>
        <w:rPr>
          <w:rFonts w:ascii="Times New Roman" w:hAnsi="Times New Roman"/>
          <w:sz w:val="24"/>
        </w:rPr>
        <w:lastRenderedPageBreak/>
        <w:t>правовыми актами и договором на установку и эксплуатацию объектов наружной рекламы</w:t>
      </w:r>
      <w:proofErr w:type="gramEnd"/>
      <w:r>
        <w:rPr>
          <w:rFonts w:ascii="Times New Roman" w:hAnsi="Times New Roman"/>
          <w:sz w:val="24"/>
        </w:rPr>
        <w:t xml:space="preserve"> и информации.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Применение мер ответственности не освобождает нарушителей от обязанности устранения допущенных нарушений. </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 xml:space="preserve">15.3. Изменения и дополнения в настоящие Правила принимаются </w:t>
      </w:r>
      <w:r w:rsidR="00DC2CFB">
        <w:rPr>
          <w:rFonts w:ascii="Times New Roman" w:hAnsi="Times New Roman"/>
          <w:sz w:val="24"/>
        </w:rPr>
        <w:t xml:space="preserve">Красногвардейским сельским </w:t>
      </w:r>
      <w:r>
        <w:rPr>
          <w:rFonts w:ascii="Times New Roman" w:hAnsi="Times New Roman"/>
          <w:sz w:val="24"/>
        </w:rPr>
        <w:t xml:space="preserve"> советом и вступают в законную силу в установленном порядке.</w:t>
      </w:r>
    </w:p>
    <w:p w:rsidR="003F3F8A" w:rsidRDefault="003F3F8A" w:rsidP="003F3F8A">
      <w:pPr>
        <w:spacing w:after="0" w:line="240" w:lineRule="auto"/>
        <w:ind w:firstLine="540"/>
        <w:jc w:val="both"/>
        <w:rPr>
          <w:rFonts w:ascii="Times New Roman" w:hAnsi="Times New Roman"/>
          <w:sz w:val="24"/>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r>
        <w:rPr>
          <w:rFonts w:ascii="Times New Roman" w:hAnsi="Times New Roman"/>
        </w:rPr>
        <w:t xml:space="preserve">Приложение 1 </w:t>
      </w:r>
    </w:p>
    <w:p w:rsidR="003F3F8A" w:rsidRDefault="003F3F8A" w:rsidP="003F3F8A">
      <w:pPr>
        <w:widowControl w:val="0"/>
        <w:spacing w:after="0" w:line="240" w:lineRule="auto"/>
        <w:ind w:left="5670" w:firstLine="4"/>
        <w:rPr>
          <w:rFonts w:ascii="Times New Roman" w:hAnsi="Times New Roman"/>
          <w:sz w:val="28"/>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w:t>
      </w:r>
      <w:r>
        <w:rPr>
          <w:rFonts w:ascii="Times New Roman" w:hAnsi="Times New Roman"/>
          <w:sz w:val="28"/>
        </w:rPr>
        <w:tab/>
      </w:r>
    </w:p>
    <w:p w:rsidR="003F3F8A" w:rsidRDefault="003F3F8A" w:rsidP="003F3F8A">
      <w:pPr>
        <w:widowControl w:val="0"/>
        <w:spacing w:after="0" w:line="240" w:lineRule="auto"/>
        <w:ind w:firstLine="709"/>
        <w:jc w:val="center"/>
        <w:rPr>
          <w:rFonts w:ascii="Times New Roman" w:hAnsi="Times New Roman"/>
          <w:b/>
          <w:sz w:val="28"/>
        </w:rPr>
      </w:pPr>
    </w:p>
    <w:p w:rsidR="003F3F8A" w:rsidRDefault="003F3F8A" w:rsidP="003F3F8A">
      <w:pPr>
        <w:widowControl w:val="0"/>
        <w:spacing w:after="0" w:line="240" w:lineRule="auto"/>
        <w:jc w:val="center"/>
        <w:rPr>
          <w:rFonts w:ascii="Times New Roman" w:hAnsi="Times New Roman"/>
          <w:b/>
          <w:sz w:val="24"/>
        </w:rPr>
      </w:pP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ОБЩИЕ ТРЕБОВАНИЯ</w:t>
      </w: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к внешнему виду объектов наружной рекламы и информации</w:t>
      </w:r>
    </w:p>
    <w:p w:rsidR="003F3F8A" w:rsidRDefault="003F3F8A" w:rsidP="003F3F8A">
      <w:pPr>
        <w:widowControl w:val="0"/>
        <w:spacing w:after="0" w:line="240" w:lineRule="auto"/>
        <w:ind w:firstLine="709"/>
        <w:jc w:val="center"/>
        <w:rPr>
          <w:rFonts w:ascii="Times New Roman" w:hAnsi="Times New Roman"/>
          <w:b/>
          <w:sz w:val="24"/>
        </w:rPr>
      </w:pP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1. </w:t>
      </w:r>
      <w:proofErr w:type="gramStart"/>
      <w:r>
        <w:rPr>
          <w:rFonts w:ascii="Times New Roman" w:hAnsi="Times New Roman"/>
          <w:sz w:val="24"/>
        </w:rPr>
        <w:t xml:space="preserve">Общие требования к внешнему виду объектов наружной рекламы и информации (ОНРИ) устанавливают единые и обязательные к исполнению требования в сфере внешнего вида ОНРИ, определяют порядок их помывки и покраски, а также содержания в надлежащем </w:t>
      </w:r>
      <w:r>
        <w:rPr>
          <w:rFonts w:ascii="Times New Roman" w:hAnsi="Times New Roman"/>
          <w:sz w:val="24"/>
        </w:rPr>
        <w:lastRenderedPageBreak/>
        <w:t>состоянии ОНРИ, установленных и эксплуатируемых на территории Красногвардейского сельского поселения Советского района, независимо от формы собственности, ведомственной принадлежности и гражданства владельцев ОНРИ.</w:t>
      </w:r>
      <w:proofErr w:type="gramEnd"/>
      <w:r>
        <w:rPr>
          <w:rFonts w:ascii="Times New Roman" w:hAnsi="Times New Roman"/>
          <w:sz w:val="24"/>
        </w:rPr>
        <w:t xml:space="preserve"> ОНРИ должны содержаться в чистоте в соответствии с требованиями Правил распространения наружной рекламы, установки и эксплуатации</w:t>
      </w:r>
      <w:r>
        <w:rPr>
          <w:rFonts w:ascii="Times New Roman" w:hAnsi="Times New Roman"/>
          <w:b/>
          <w:sz w:val="24"/>
        </w:rPr>
        <w:t xml:space="preserve"> </w:t>
      </w:r>
      <w:r>
        <w:rPr>
          <w:rFonts w:ascii="Times New Roman" w:hAnsi="Times New Roman"/>
          <w:sz w:val="24"/>
        </w:rPr>
        <w:t>объектов наружной рекламы и информации на территории Красногвардейского сельского поселения Советского района Республики Крым.</w:t>
      </w:r>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Ответственность за содержание ОНРИ в надлежащем состоянии несут их владельцы.</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Надлежащее состояние внешнего вида ОНРИ подразумевает:</w:t>
      </w:r>
    </w:p>
    <w:p w:rsidR="003F3F8A" w:rsidRDefault="003F3F8A" w:rsidP="003F3F8A">
      <w:pPr>
        <w:widowControl w:val="0"/>
        <w:spacing w:after="0" w:line="240" w:lineRule="auto"/>
        <w:jc w:val="both"/>
        <w:rPr>
          <w:rFonts w:ascii="Times New Roman" w:hAnsi="Times New Roman"/>
          <w:sz w:val="24"/>
        </w:rPr>
      </w:pPr>
      <w:r>
        <w:rPr>
          <w:rFonts w:ascii="Times New Roman" w:hAnsi="Times New Roman"/>
          <w:sz w:val="24"/>
        </w:rPr>
        <w:t>- целостность ОНРИ;</w:t>
      </w:r>
    </w:p>
    <w:p w:rsidR="003F3F8A" w:rsidRDefault="003F3F8A" w:rsidP="003F3F8A">
      <w:pPr>
        <w:spacing w:after="0" w:line="240" w:lineRule="auto"/>
        <w:jc w:val="both"/>
        <w:rPr>
          <w:rFonts w:ascii="Times New Roman" w:hAnsi="Times New Roman"/>
          <w:sz w:val="24"/>
        </w:rPr>
      </w:pPr>
      <w:r>
        <w:rPr>
          <w:rFonts w:ascii="Times New Roman" w:hAnsi="Times New Roman"/>
          <w:sz w:val="24"/>
        </w:rPr>
        <w:t>- отсутствие механических повреждений;</w:t>
      </w:r>
    </w:p>
    <w:p w:rsidR="003F3F8A" w:rsidRDefault="003F3F8A" w:rsidP="003F3F8A">
      <w:pPr>
        <w:widowControl w:val="0"/>
        <w:spacing w:after="0" w:line="240" w:lineRule="auto"/>
        <w:jc w:val="both"/>
        <w:rPr>
          <w:rFonts w:ascii="Times New Roman" w:hAnsi="Times New Roman"/>
          <w:sz w:val="24"/>
        </w:rPr>
      </w:pPr>
      <w:r>
        <w:rPr>
          <w:rFonts w:ascii="Times New Roman" w:hAnsi="Times New Roman"/>
          <w:sz w:val="24"/>
        </w:rPr>
        <w:t>- отсутствие порывов рекламных полотен;</w:t>
      </w:r>
    </w:p>
    <w:p w:rsidR="003F3F8A" w:rsidRDefault="003F3F8A" w:rsidP="003F3F8A">
      <w:pPr>
        <w:widowControl w:val="0"/>
        <w:spacing w:after="0" w:line="240" w:lineRule="auto"/>
        <w:jc w:val="both"/>
        <w:rPr>
          <w:rFonts w:ascii="Times New Roman" w:hAnsi="Times New Roman"/>
          <w:sz w:val="24"/>
        </w:rPr>
      </w:pPr>
      <w:r>
        <w:rPr>
          <w:rFonts w:ascii="Times New Roman" w:hAnsi="Times New Roman"/>
          <w:sz w:val="24"/>
        </w:rPr>
        <w:t>- наличие аккуратно покрашенного каркаса и иных элементов конструкции;</w:t>
      </w:r>
    </w:p>
    <w:p w:rsidR="003F3F8A" w:rsidRDefault="003F3F8A" w:rsidP="003F3F8A">
      <w:pPr>
        <w:widowControl w:val="0"/>
        <w:spacing w:after="0" w:line="240" w:lineRule="auto"/>
        <w:jc w:val="both"/>
        <w:rPr>
          <w:rFonts w:ascii="Times New Roman" w:hAnsi="Times New Roman"/>
          <w:sz w:val="24"/>
        </w:rPr>
      </w:pPr>
      <w:r>
        <w:rPr>
          <w:rFonts w:ascii="Times New Roman" w:hAnsi="Times New Roman"/>
          <w:sz w:val="24"/>
        </w:rPr>
        <w:t>- отсутствие ржавчины и грязи на всех частях и элементах ОНРИ;</w:t>
      </w:r>
    </w:p>
    <w:p w:rsidR="003F3F8A" w:rsidRDefault="003F3F8A" w:rsidP="003F3F8A">
      <w:pPr>
        <w:widowControl w:val="0"/>
        <w:spacing w:after="0" w:line="240" w:lineRule="auto"/>
        <w:jc w:val="both"/>
        <w:rPr>
          <w:rFonts w:ascii="Times New Roman" w:hAnsi="Times New Roman"/>
          <w:sz w:val="24"/>
        </w:rPr>
      </w:pPr>
      <w:r>
        <w:rPr>
          <w:rFonts w:ascii="Times New Roman" w:hAnsi="Times New Roman"/>
          <w:sz w:val="24"/>
        </w:rPr>
        <w:t>- отсутствие на всех частях и элементах ОНРИ наклеенных объявлений и других информационных сообщений, а также посторонних надписей и изображений;</w:t>
      </w:r>
    </w:p>
    <w:p w:rsidR="003F3F8A" w:rsidRDefault="003F3F8A" w:rsidP="003F3F8A">
      <w:pPr>
        <w:spacing w:after="0" w:line="240" w:lineRule="auto"/>
        <w:jc w:val="both"/>
        <w:rPr>
          <w:rFonts w:ascii="Times New Roman" w:hAnsi="Times New Roman"/>
          <w:sz w:val="24"/>
        </w:rPr>
      </w:pPr>
      <w:r>
        <w:rPr>
          <w:rFonts w:ascii="Times New Roman" w:hAnsi="Times New Roman"/>
          <w:sz w:val="24"/>
        </w:rPr>
        <w:t>-</w:t>
      </w:r>
      <w:r>
        <w:rPr>
          <w:rFonts w:cs="Calibri"/>
          <w:sz w:val="24"/>
        </w:rPr>
        <w:t xml:space="preserve"> </w:t>
      </w:r>
      <w:r>
        <w:rPr>
          <w:rFonts w:ascii="Times New Roman" w:hAnsi="Times New Roman"/>
          <w:sz w:val="24"/>
        </w:rPr>
        <w:t>подсвет ОНРИ в тёмное время суток осуществляется в соответствии с графиком работы уличного освещения.</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2. Координация деятельности служб по контролю внешнего вида ОНРИ осуществляется структурным подразделением администрации Красногвардейского сельского поселения Советского района  (далее - Уполномоченный орган).</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3. При осуществлении проверок состояния внешнего вида ОНРИ контролирующие органы руководствуются настоящими Общими требованиями.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4. Содержание ОНРИ в надлежащем виде включает в себя помывку, покраску ОНРИ, а также устранение порывов рекламных полотен и нарушений целостности каркасов (оснований фундаментов, опор) ОНРИ.</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4.1. Владелец ОНРИ обязан мыть и очищать от загрязнения, принадлежащие ему ОНРИ по мере необходимости, но не реже:</w:t>
      </w:r>
    </w:p>
    <w:p w:rsidR="003F3F8A" w:rsidRDefault="003F3F8A" w:rsidP="003F3F8A">
      <w:pPr>
        <w:spacing w:after="0" w:line="240" w:lineRule="auto"/>
        <w:jc w:val="both"/>
        <w:rPr>
          <w:rFonts w:ascii="Times New Roman" w:hAnsi="Times New Roman"/>
          <w:sz w:val="24"/>
        </w:rPr>
      </w:pPr>
      <w:r>
        <w:rPr>
          <w:rFonts w:ascii="Times New Roman" w:hAnsi="Times New Roman"/>
          <w:sz w:val="24"/>
        </w:rPr>
        <w:t>- одного раза в неделю ОНРИ на остановочных павильонах;</w:t>
      </w:r>
    </w:p>
    <w:p w:rsidR="003F3F8A" w:rsidRDefault="003F3F8A" w:rsidP="003F3F8A">
      <w:pPr>
        <w:spacing w:after="0" w:line="240" w:lineRule="auto"/>
        <w:jc w:val="both"/>
        <w:rPr>
          <w:rFonts w:ascii="Times New Roman" w:hAnsi="Times New Roman"/>
          <w:sz w:val="24"/>
        </w:rPr>
      </w:pPr>
      <w:r>
        <w:rPr>
          <w:rFonts w:ascii="Times New Roman" w:hAnsi="Times New Roman"/>
          <w:sz w:val="24"/>
        </w:rPr>
        <w:t>- двух раз в месяц другие ОНРИ малого формата (указатели с рекламными модулями, рекламные конструкции на киосках розничной торговли, тумбы и т.п.);</w:t>
      </w:r>
    </w:p>
    <w:p w:rsidR="003F3F8A" w:rsidRDefault="003F3F8A" w:rsidP="003F3F8A">
      <w:pPr>
        <w:spacing w:after="0" w:line="240" w:lineRule="auto"/>
        <w:jc w:val="both"/>
        <w:rPr>
          <w:rFonts w:ascii="Times New Roman" w:hAnsi="Times New Roman"/>
          <w:sz w:val="24"/>
        </w:rPr>
      </w:pPr>
      <w:r>
        <w:rPr>
          <w:rFonts w:ascii="Times New Roman" w:hAnsi="Times New Roman"/>
          <w:sz w:val="24"/>
        </w:rPr>
        <w:t>- одного раза в два месяца ОНРИ среднего формата;</w:t>
      </w:r>
    </w:p>
    <w:p w:rsidR="003F3F8A" w:rsidRDefault="003F3F8A" w:rsidP="003F3F8A">
      <w:pPr>
        <w:widowControl w:val="0"/>
        <w:spacing w:after="0" w:line="240" w:lineRule="auto"/>
        <w:jc w:val="both"/>
        <w:rPr>
          <w:rFonts w:ascii="Times New Roman" w:hAnsi="Times New Roman"/>
          <w:sz w:val="24"/>
        </w:rPr>
      </w:pPr>
      <w:r>
        <w:rPr>
          <w:rFonts w:ascii="Times New Roman" w:hAnsi="Times New Roman"/>
          <w:sz w:val="24"/>
        </w:rPr>
        <w:t xml:space="preserve">- двух раз в год (в марте - апреле и августе - сентябре) для прочих ОНРИ.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Также помывка осуществляется владельцами ОНРИ по мере необходимости или по поручениям (предписаниям) Уполномоченного органа.</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 случае необходимости (при наличии на ОНРИ наклеенных объявлений и других информационных сообщений, а также надписей и изображений) помывка ОНРИ осуществляется владельцами ОНРИ незамедлительно по мере выявления указанных наклеенных объявлений и других информационных сообщений, а также надписей и изображений.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4.2. Покраска ОНРИ осуществляется владельцами ОНРИ один раз в год (в марте - апреле), а также по мере необходимости или по поручениям (предписаниям) Уполномоченного органа.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 случае необходимости (при наличии на рекламных конструкциях царапин, ржавчины, а также при наличии поломок и нарушениях целостности каркасов) покраска ОНРИ осуществляется владельцами ОНРИ незамедлительно по мере выявления указанных нарушений, устранения поломок и восстановления целостности каркасов ОНРИ.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4.3. Устранение порывов рекламных полотен ОНРИ осуществляется владельцами ОНРИ или Рекламораспространителями незамедлительно после выявления указанных фактов или по поручениям (предписаниям)  Уполномоченного органа.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4.4. Устранение нарушений целостности каркасов (оснований фундаментов, опор) ОНРИ осуществляется владельцами ОНРИ по мере необходимости или по поручениям </w:t>
      </w:r>
      <w:r>
        <w:rPr>
          <w:rFonts w:ascii="Times New Roman" w:hAnsi="Times New Roman"/>
          <w:sz w:val="24"/>
        </w:rPr>
        <w:lastRenderedPageBreak/>
        <w:t xml:space="preserve">(предписаниям) Уполномоченного органа.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Комплекс работ по устранению нарушений целостности каркасов ОНРИ в обязательном порядке должен сопровождаться их помывкой и покраской.</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5. Обеспечение надлежащего состояния внешнего вида ОНРИ.</w:t>
      </w:r>
    </w:p>
    <w:p w:rsidR="003F3F8A" w:rsidRDefault="003F3F8A" w:rsidP="003F3F8A">
      <w:pPr>
        <w:spacing w:after="0" w:line="240" w:lineRule="auto"/>
        <w:ind w:firstLine="709"/>
        <w:jc w:val="both"/>
        <w:rPr>
          <w:rFonts w:ascii="Times New Roman" w:hAnsi="Times New Roman"/>
          <w:sz w:val="24"/>
        </w:rPr>
      </w:pPr>
      <w:proofErr w:type="gramStart"/>
      <w:r>
        <w:rPr>
          <w:rFonts w:ascii="Times New Roman" w:hAnsi="Times New Roman"/>
          <w:sz w:val="24"/>
        </w:rPr>
        <w:t>Приведение ОНРИ в надлежащий вид осуществляется владельцами ОНРИ по мере необходимости, а в случае экстремальных погодных явлений (ураган, ливневый дождь, снегопад и т.п.) режим работ по устранению последствий неблагоприятных погодных явлений устанавливается в соответствии с указаниями оперативных служб Красногвардейского сельского поселения Советского района Республики Крым и факсограммами (телефонограммами) Уполномоченного органа.</w:t>
      </w:r>
      <w:proofErr w:type="gramEnd"/>
    </w:p>
    <w:p w:rsidR="003F3F8A" w:rsidRDefault="003F3F8A" w:rsidP="003F3F8A">
      <w:pPr>
        <w:widowControl w:val="0"/>
        <w:spacing w:after="0" w:line="240" w:lineRule="auto"/>
        <w:ind w:firstLine="708"/>
        <w:jc w:val="both"/>
        <w:rPr>
          <w:rFonts w:ascii="Times New Roman" w:hAnsi="Times New Roman"/>
          <w:sz w:val="24"/>
        </w:rPr>
      </w:pPr>
      <w:r>
        <w:rPr>
          <w:rFonts w:ascii="Times New Roman" w:hAnsi="Times New Roman"/>
          <w:sz w:val="24"/>
        </w:rPr>
        <w:t>6. ОНРИ не должны находиться без информационных сообщений (в случае утраты актуальности коммерческой или социальной информации, информационное поле ОНРИ должно быть закрыто светлым фоном).</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7. Ответственность должностных, юридических и физических лиц за нарушение Общих требований к внешнему виду ОНРИ.</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Ответственность за организацию и осуществление комплекса работ по помывке, покраске ОНРИ, а также по устранению порывов рекламных полотен и нарушений целостности каркасов (оснований фундаментов, опор) ОНРИ возлагается на их владельцев.</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 xml:space="preserve">За нарушение настоящих Общих требований к внешнему виду ОНРИ должностные, юридические и физические лица несут административную ответственность, которая устанавливается в соответствии с действующим законодательством. </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Применение мер административной ответственности не освобождает нарушителей от обязанности возмещения причиненного ими материального ущерба в соответствии с действующим законодательством и устранения допущенных нарушений.</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spacing w:after="0" w:line="240" w:lineRule="auto"/>
        <w:ind w:left="4111"/>
        <w:jc w:val="both"/>
        <w:rPr>
          <w:rFonts w:ascii="Times New Roman" w:hAnsi="Times New Roman"/>
          <w:sz w:val="24"/>
        </w:rPr>
      </w:pPr>
    </w:p>
    <w:p w:rsidR="003F3F8A" w:rsidRDefault="003F3F8A" w:rsidP="003F3F8A">
      <w:pPr>
        <w:widowControl w:val="0"/>
        <w:spacing w:after="0" w:line="240" w:lineRule="auto"/>
        <w:ind w:left="5670" w:firstLine="4"/>
        <w:rPr>
          <w:rFonts w:ascii="Times New Roman" w:hAnsi="Times New Roman"/>
        </w:rPr>
      </w:pPr>
      <w:r>
        <w:rPr>
          <w:rFonts w:ascii="Times New Roman" w:hAnsi="Times New Roman"/>
        </w:rPr>
        <w:t>Приложение 2</w:t>
      </w:r>
    </w:p>
    <w:p w:rsidR="003F3F8A" w:rsidRDefault="003F3F8A" w:rsidP="003F3F8A">
      <w:pPr>
        <w:widowControl w:val="0"/>
        <w:spacing w:after="0" w:line="240" w:lineRule="auto"/>
        <w:ind w:left="5670" w:firstLine="4"/>
        <w:rPr>
          <w:rFonts w:ascii="Times New Roman" w:hAnsi="Times New Roman"/>
          <w:sz w:val="28"/>
        </w:rPr>
      </w:pPr>
      <w:r>
        <w:rPr>
          <w:rFonts w:ascii="Times New Roman" w:hAnsi="Times New Roman"/>
        </w:rPr>
        <w:t xml:space="preserve">к Правилам распространения наружной рекламы, установки и эксплуатации </w:t>
      </w:r>
      <w:r>
        <w:rPr>
          <w:rFonts w:ascii="Times New Roman" w:hAnsi="Times New Roman"/>
        </w:rPr>
        <w:lastRenderedPageBreak/>
        <w:t xml:space="preserve">объектов наружной рекламы и информации на территории Красногвардейского сельского поселения Советского района </w:t>
      </w:r>
      <w:r>
        <w:rPr>
          <w:rFonts w:ascii="Times New Roman" w:hAnsi="Times New Roman"/>
          <w:sz w:val="28"/>
        </w:rPr>
        <w:tab/>
      </w:r>
    </w:p>
    <w:p w:rsidR="003F3F8A" w:rsidRDefault="003F3F8A" w:rsidP="003F3F8A">
      <w:pPr>
        <w:spacing w:after="0" w:line="240" w:lineRule="auto"/>
        <w:ind w:firstLine="709"/>
        <w:jc w:val="both"/>
        <w:rPr>
          <w:rFonts w:ascii="Times New Roman" w:hAnsi="Times New Roman"/>
          <w:sz w:val="28"/>
          <w:shd w:val="clear" w:color="auto" w:fill="FFFF00"/>
        </w:rPr>
      </w:pPr>
    </w:p>
    <w:p w:rsidR="003F3F8A" w:rsidRDefault="003F3F8A" w:rsidP="003F3F8A">
      <w:pPr>
        <w:spacing w:after="0" w:line="240" w:lineRule="auto"/>
        <w:jc w:val="center"/>
        <w:rPr>
          <w:rFonts w:ascii="Times New Roman" w:hAnsi="Times New Roman"/>
          <w:b/>
          <w:sz w:val="24"/>
          <w:shd w:val="clear" w:color="auto" w:fill="FFFF00"/>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 xml:space="preserve">РЕКЛАМНОЕ ЗОНИРОВАНИЕ </w:t>
      </w: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территории Красногвардейского сельского поселения Советского района Республики Крым</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ab/>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1. Рекламное зонирование применяется в зависимости от размеров и типов объектов наружной рекламы и информации и степени градостроительной, исторической и визуальной значимости</w:t>
      </w:r>
      <w:r>
        <w:rPr>
          <w:rFonts w:ascii="Arial" w:hAnsi="Arial" w:cs="Arial"/>
          <w:sz w:val="24"/>
        </w:rPr>
        <w:t xml:space="preserve"> </w:t>
      </w:r>
      <w:r>
        <w:rPr>
          <w:rFonts w:ascii="Times New Roman" w:hAnsi="Times New Roman"/>
          <w:sz w:val="24"/>
        </w:rPr>
        <w:t>территории Красногвардейского сельского поселения Советского района Республики Крым.</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2. Рекламные зоны территории Красногвардейского сельского поселения Советского района Республики Крым:</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2.1. </w:t>
      </w:r>
      <w:r>
        <w:rPr>
          <w:rFonts w:ascii="Times New Roman" w:hAnsi="Times New Roman"/>
          <w:b/>
          <w:sz w:val="24"/>
        </w:rPr>
        <w:t>Первая рекламная зона</w:t>
      </w:r>
      <w:r>
        <w:rPr>
          <w:rFonts w:ascii="Times New Roman" w:hAnsi="Times New Roman"/>
          <w:sz w:val="24"/>
        </w:rPr>
        <w:t xml:space="preserve"> -</w:t>
      </w:r>
      <w:r>
        <w:rPr>
          <w:rFonts w:ascii="Arial" w:hAnsi="Arial" w:cs="Arial"/>
          <w:sz w:val="24"/>
        </w:rPr>
        <w:t xml:space="preserve"> </w:t>
      </w:r>
      <w:r>
        <w:rPr>
          <w:rFonts w:ascii="Times New Roman" w:hAnsi="Times New Roman"/>
          <w:sz w:val="24"/>
        </w:rPr>
        <w:t xml:space="preserve">территория общего градостроительного </w:t>
      </w:r>
      <w:proofErr w:type="gramStart"/>
      <w:r>
        <w:rPr>
          <w:rFonts w:ascii="Times New Roman" w:hAnsi="Times New Roman"/>
          <w:sz w:val="24"/>
        </w:rPr>
        <w:t>значения населенных пунктов Красногвардейского сельского поселения Советского района Республики</w:t>
      </w:r>
      <w:proofErr w:type="gramEnd"/>
      <w:r>
        <w:rPr>
          <w:rFonts w:ascii="Times New Roman" w:hAnsi="Times New Roman"/>
          <w:sz w:val="24"/>
        </w:rPr>
        <w:t xml:space="preserve"> Крым, которая включает в себя улицы, не вошедшие в третью рекламную зону.</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Обе стороны улиц (переулков, проспектов, бульваров, спусков, площадей, магистралей, съездов и т.п.), образующих границу первой и второй рекламных зон территории населенных пунктов Красногвардейского сельского поселения Советского района, относятся ко второй рекламной зоне.</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Во второй рекламной зоне разрешается устанавливать объекты наружной рекламы</w:t>
      </w:r>
      <w:r>
        <w:rPr>
          <w:rFonts w:ascii="Arial" w:hAnsi="Arial" w:cs="Arial"/>
          <w:sz w:val="24"/>
        </w:rPr>
        <w:t xml:space="preserve"> </w:t>
      </w:r>
      <w:r>
        <w:rPr>
          <w:rFonts w:ascii="Times New Roman" w:hAnsi="Times New Roman"/>
          <w:sz w:val="24"/>
        </w:rPr>
        <w:t>и информации с площадью информационного поля одной стороны не более 15 м</w:t>
      </w:r>
      <w:proofErr w:type="gramStart"/>
      <w:r>
        <w:rPr>
          <w:rFonts w:ascii="Times New Roman" w:hAnsi="Times New Roman"/>
          <w:sz w:val="24"/>
          <w:vertAlign w:val="superscript"/>
        </w:rPr>
        <w:t>2</w:t>
      </w:r>
      <w:proofErr w:type="gramEnd"/>
      <w:r>
        <w:rPr>
          <w:rFonts w:ascii="Times New Roman" w:hAnsi="Times New Roman"/>
          <w:sz w:val="24"/>
          <w:vertAlign w:val="superscript"/>
        </w:rPr>
        <w:t xml:space="preserve"> </w:t>
      </w:r>
      <w:r>
        <w:rPr>
          <w:rFonts w:ascii="Times New Roman" w:hAnsi="Times New Roman"/>
          <w:sz w:val="24"/>
        </w:rPr>
        <w:t xml:space="preserve">(за исключением настенных панно, медиафасадов и строительных сеток). </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2.3. </w:t>
      </w:r>
      <w:r>
        <w:rPr>
          <w:rFonts w:ascii="Times New Roman" w:hAnsi="Times New Roman"/>
          <w:b/>
          <w:sz w:val="24"/>
        </w:rPr>
        <w:t>Вторая рекламная зона</w:t>
      </w:r>
      <w:r>
        <w:rPr>
          <w:rFonts w:ascii="Times New Roman" w:hAnsi="Times New Roman"/>
          <w:sz w:val="24"/>
        </w:rPr>
        <w:t xml:space="preserve"> - территория особого муниципального значения, которая включает в себя часть территории населенных пунктов Красногвардейского сельского поселения Советского района  в следующих границах:</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улица Свердлова с. Лоховка;</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 улица Лучевская с. </w:t>
      </w:r>
      <w:proofErr w:type="gramStart"/>
      <w:r>
        <w:rPr>
          <w:rFonts w:ascii="Times New Roman" w:hAnsi="Times New Roman"/>
          <w:sz w:val="24"/>
        </w:rPr>
        <w:t>Лучевое</w:t>
      </w:r>
      <w:proofErr w:type="gramEnd"/>
      <w:r>
        <w:rPr>
          <w:rFonts w:ascii="Times New Roman" w:hAnsi="Times New Roman"/>
          <w:sz w:val="24"/>
        </w:rPr>
        <w:t xml:space="preserve">;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2.4. </w:t>
      </w:r>
      <w:r>
        <w:rPr>
          <w:rFonts w:ascii="Times New Roman" w:hAnsi="Times New Roman"/>
          <w:b/>
          <w:sz w:val="24"/>
        </w:rPr>
        <w:t>Третья рекламная зона</w:t>
      </w:r>
      <w:r>
        <w:rPr>
          <w:rFonts w:ascii="Times New Roman" w:hAnsi="Times New Roman"/>
          <w:sz w:val="24"/>
        </w:rPr>
        <w:t xml:space="preserve">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 автодорога Лоховка-Лучевое;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 автодорога </w:t>
      </w:r>
      <w:proofErr w:type="gramStart"/>
      <w:r>
        <w:rPr>
          <w:rFonts w:ascii="Times New Roman" w:hAnsi="Times New Roman"/>
          <w:sz w:val="24"/>
        </w:rPr>
        <w:t>Красногвардейское</w:t>
      </w:r>
      <w:proofErr w:type="gramEnd"/>
      <w:r>
        <w:rPr>
          <w:rFonts w:ascii="Times New Roman" w:hAnsi="Times New Roman"/>
          <w:sz w:val="24"/>
        </w:rPr>
        <w:t xml:space="preserve"> - Лоховка;</w:t>
      </w:r>
    </w:p>
    <w:p w:rsidR="003F3F8A" w:rsidRDefault="003F3F8A" w:rsidP="003F3F8A">
      <w:pPr>
        <w:widowControl w:val="0"/>
        <w:spacing w:after="0" w:line="240" w:lineRule="auto"/>
        <w:ind w:firstLine="709"/>
        <w:jc w:val="both"/>
        <w:rPr>
          <w:rFonts w:ascii="Times New Roman" w:hAnsi="Times New Roman"/>
          <w:sz w:val="24"/>
        </w:rPr>
      </w:pPr>
      <w:r>
        <w:rPr>
          <w:rFonts w:ascii="Times New Roman" w:hAnsi="Times New Roman"/>
          <w:sz w:val="24"/>
        </w:rPr>
        <w:t>В третьей рекламной зоне разрешается устанавливать объекты наружной рекламы</w:t>
      </w:r>
      <w:r>
        <w:rPr>
          <w:rFonts w:ascii="Arial" w:hAnsi="Arial" w:cs="Arial"/>
          <w:sz w:val="24"/>
        </w:rPr>
        <w:t xml:space="preserve"> </w:t>
      </w:r>
      <w:r>
        <w:rPr>
          <w:rFonts w:ascii="Times New Roman" w:hAnsi="Times New Roman"/>
          <w:sz w:val="24"/>
        </w:rPr>
        <w:t xml:space="preserve">и информации с площадью информационного поля любых размеров. </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2.5. </w:t>
      </w:r>
      <w:r>
        <w:rPr>
          <w:rFonts w:ascii="Times New Roman" w:hAnsi="Times New Roman"/>
          <w:b/>
          <w:sz w:val="24"/>
        </w:rPr>
        <w:t>Участки с комбинированной установкой и эксплуатацией объектов наружной рекламы и информации</w:t>
      </w:r>
      <w:r>
        <w:rPr>
          <w:rFonts w:ascii="Times New Roman" w:hAnsi="Times New Roman"/>
          <w:sz w:val="24"/>
        </w:rPr>
        <w:t xml:space="preserve"> - отдельные участки территории Красногвардейского сельского поселения Советского района, в пределах которых разрешается устанавливать конструкции с площадью информационного поля одной стороны не более 15 м</w:t>
      </w:r>
      <w:proofErr w:type="gramStart"/>
      <w:r>
        <w:rPr>
          <w:rFonts w:ascii="Times New Roman" w:hAnsi="Times New Roman"/>
          <w:sz w:val="24"/>
          <w:vertAlign w:val="superscript"/>
        </w:rPr>
        <w:t>2</w:t>
      </w:r>
      <w:proofErr w:type="gramEnd"/>
      <w:r>
        <w:rPr>
          <w:rFonts w:ascii="Times New Roman" w:hAnsi="Times New Roman"/>
          <w:sz w:val="24"/>
        </w:rPr>
        <w:t>.</w:t>
      </w: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r>
        <w:rPr>
          <w:rFonts w:ascii="Times New Roman" w:hAnsi="Times New Roman"/>
        </w:rPr>
        <w:t xml:space="preserve">Приложение 3 </w:t>
      </w:r>
    </w:p>
    <w:p w:rsidR="003F3F8A" w:rsidRDefault="003F3F8A" w:rsidP="003F3F8A">
      <w:pPr>
        <w:widowControl w:val="0"/>
        <w:spacing w:after="0" w:line="240" w:lineRule="auto"/>
        <w:ind w:left="5670" w:firstLine="4"/>
        <w:rPr>
          <w:rFonts w:ascii="Times New Roman" w:hAnsi="Times New Roman"/>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w:t>
      </w:r>
    </w:p>
    <w:p w:rsidR="003F3F8A" w:rsidRDefault="003F3F8A" w:rsidP="003F3F8A">
      <w:pPr>
        <w:widowControl w:val="0"/>
        <w:spacing w:after="0" w:line="240" w:lineRule="auto"/>
        <w:jc w:val="both"/>
        <w:rPr>
          <w:rFonts w:ascii="Times New Roman" w:hAnsi="Times New Roman"/>
          <w:sz w:val="28"/>
        </w:rPr>
      </w:pPr>
    </w:p>
    <w:p w:rsidR="003F3F8A" w:rsidRDefault="003F3F8A" w:rsidP="003F3F8A">
      <w:pPr>
        <w:widowControl w:val="0"/>
        <w:spacing w:after="0" w:line="240" w:lineRule="auto"/>
        <w:jc w:val="center"/>
        <w:rPr>
          <w:rFonts w:ascii="Times New Roman" w:hAnsi="Times New Roman"/>
          <w:b/>
          <w:sz w:val="24"/>
        </w:rPr>
      </w:pP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ЗАЯВЛЕНИЕ</w:t>
      </w: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 xml:space="preserve">о выдаче разрешения на установку и эксплуатацию объекта наружной рекламы и информации на территории Красногвардейского сельского поселения Советского района </w:t>
      </w:r>
    </w:p>
    <w:p w:rsidR="003F3F8A" w:rsidRDefault="003F3F8A" w:rsidP="003F3F8A">
      <w:pPr>
        <w:spacing w:after="0" w:line="240" w:lineRule="auto"/>
        <w:jc w:val="center"/>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Заявитель:____________________________________________________________________</w:t>
      </w:r>
    </w:p>
    <w:p w:rsidR="003F3F8A" w:rsidRDefault="003F3F8A" w:rsidP="003F3F8A">
      <w:pPr>
        <w:spacing w:after="0" w:line="240" w:lineRule="auto"/>
        <w:ind w:firstLine="709"/>
        <w:jc w:val="center"/>
        <w:rPr>
          <w:rFonts w:ascii="Times New Roman" w:hAnsi="Times New Roman"/>
        </w:rPr>
      </w:pPr>
      <w:r>
        <w:rPr>
          <w:rFonts w:ascii="Times New Roman" w:hAnsi="Times New Roman"/>
        </w:rPr>
        <w:t xml:space="preserve"> (наименование юридического или Ф.И.О. физического лица)</w:t>
      </w:r>
    </w:p>
    <w:p w:rsidR="003F3F8A" w:rsidRDefault="003F3F8A" w:rsidP="003F3F8A">
      <w:pPr>
        <w:spacing w:after="0" w:line="240" w:lineRule="auto"/>
        <w:rPr>
          <w:rFonts w:ascii="Times New Roman" w:hAnsi="Times New Roman"/>
          <w:sz w:val="24"/>
        </w:rPr>
      </w:pPr>
      <w:r>
        <w:rPr>
          <w:rFonts w:ascii="Times New Roman" w:hAnsi="Times New Roman"/>
          <w:sz w:val="24"/>
        </w:rPr>
        <w:t>Руководитель (должность, Ф.И.О.): 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Юридический адрес: 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Почтовый адрес: 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Контактный телефон: 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Адрес электронной почты:______________________________________________________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 xml:space="preserve">Банковские реквизиты (наименование банка, </w:t>
      </w:r>
      <w:proofErr w:type="gramStart"/>
      <w:r>
        <w:rPr>
          <w:rFonts w:ascii="Times New Roman" w:hAnsi="Times New Roman"/>
          <w:sz w:val="24"/>
        </w:rPr>
        <w:t>р</w:t>
      </w:r>
      <w:proofErr w:type="gramEnd"/>
      <w:r>
        <w:rPr>
          <w:rFonts w:ascii="Times New Roman" w:hAnsi="Times New Roman"/>
          <w:sz w:val="24"/>
        </w:rPr>
        <w:t>/с, к/с, БИК и др.): __________________________________________________________________________________________________________________________________________________________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Данные о государственной  регистрации юридического лица или физического лица в качестве индивидуального предпринимателя (дата, № свидетельства) 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ind w:firstLine="660"/>
        <w:jc w:val="both"/>
        <w:rPr>
          <w:rFonts w:ascii="Times New Roman" w:hAnsi="Times New Roman"/>
          <w:b/>
          <w:sz w:val="24"/>
        </w:rPr>
      </w:pPr>
      <w:r>
        <w:rPr>
          <w:rFonts w:ascii="Times New Roman" w:hAnsi="Times New Roman"/>
          <w:b/>
          <w:sz w:val="24"/>
        </w:rPr>
        <w:t>Прошу выдать разрешение на установку и эксплуатацию объекта наружной рекламы и информации на срок: _____________________________________________________________________________</w:t>
      </w:r>
    </w:p>
    <w:p w:rsidR="003F3F8A" w:rsidRDefault="003F3F8A" w:rsidP="003F3F8A">
      <w:pPr>
        <w:spacing w:after="0" w:line="240" w:lineRule="auto"/>
        <w:jc w:val="center"/>
        <w:rPr>
          <w:rFonts w:ascii="Times New Roman" w:hAnsi="Times New Roman"/>
          <w:b/>
          <w:i/>
          <w:sz w:val="24"/>
        </w:rPr>
      </w:pPr>
      <w:r>
        <w:rPr>
          <w:rFonts w:ascii="Times New Roman" w:hAnsi="Times New Roman"/>
          <w:b/>
          <w:i/>
          <w:sz w:val="24"/>
        </w:rPr>
        <w:t>Сведения о месте установки объекта наружной рекламы и информации:</w:t>
      </w:r>
    </w:p>
    <w:p w:rsidR="003F3F8A" w:rsidRDefault="003F3F8A" w:rsidP="003F3F8A">
      <w:pPr>
        <w:widowControl w:val="0"/>
        <w:spacing w:after="0" w:line="240" w:lineRule="auto"/>
        <w:rPr>
          <w:rFonts w:ascii="Times New Roman" w:hAnsi="Times New Roman"/>
          <w:sz w:val="24"/>
        </w:rPr>
      </w:pPr>
      <w:r>
        <w:rPr>
          <w:rFonts w:ascii="Times New Roman" w:hAnsi="Times New Roman"/>
          <w:sz w:val="24"/>
        </w:rPr>
        <w:t>Местонахождение (адрес) _____________________________________________________________________________</w:t>
      </w:r>
    </w:p>
    <w:p w:rsidR="003F3F8A" w:rsidRDefault="003F3F8A" w:rsidP="003F3F8A">
      <w:pPr>
        <w:widowControl w:val="0"/>
        <w:spacing w:after="0" w:line="240" w:lineRule="auto"/>
        <w:rPr>
          <w:rFonts w:ascii="Times New Roman" w:hAnsi="Times New Roman"/>
          <w:sz w:val="24"/>
        </w:rPr>
      </w:pPr>
      <w:r>
        <w:rPr>
          <w:rFonts w:ascii="Times New Roman" w:hAnsi="Times New Roman"/>
          <w:sz w:val="24"/>
        </w:rPr>
        <w:t>Тип __________________________________________________________________________________________________________________________________________________________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Размеры информационного поля одной стороны:___________________________________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Количество сторон: 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Собственник места установки и эксплуатации объекта наружной рекламы и информации:</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w:t>
      </w:r>
    </w:p>
    <w:p w:rsidR="003F3F8A" w:rsidRDefault="003F3F8A" w:rsidP="003F3F8A">
      <w:pPr>
        <w:spacing w:after="0" w:line="240" w:lineRule="auto"/>
        <w:jc w:val="both"/>
        <w:rPr>
          <w:rFonts w:ascii="Times New Roman" w:hAnsi="Times New Roman"/>
          <w:i/>
          <w:sz w:val="10"/>
        </w:rPr>
      </w:pPr>
    </w:p>
    <w:p w:rsidR="003F3F8A" w:rsidRDefault="003F3F8A" w:rsidP="003F3F8A">
      <w:pPr>
        <w:spacing w:after="0" w:line="240" w:lineRule="auto"/>
        <w:jc w:val="both"/>
        <w:rPr>
          <w:rFonts w:ascii="Times New Roman" w:hAnsi="Times New Roman"/>
          <w:i/>
          <w:sz w:val="23"/>
        </w:rPr>
      </w:pPr>
      <w:r>
        <w:rPr>
          <w:rFonts w:ascii="Times New Roman" w:hAnsi="Times New Roman"/>
          <w:i/>
          <w:sz w:val="23"/>
        </w:rPr>
        <w:t>Приложения:</w:t>
      </w:r>
    </w:p>
    <w:p w:rsidR="003F3F8A" w:rsidRDefault="003F3F8A" w:rsidP="003F3F8A">
      <w:pPr>
        <w:spacing w:after="0" w:line="240" w:lineRule="auto"/>
        <w:jc w:val="both"/>
        <w:rPr>
          <w:rFonts w:ascii="Times New Roman" w:hAnsi="Times New Roman"/>
          <w:sz w:val="23"/>
        </w:rPr>
      </w:pPr>
      <w:r>
        <w:rPr>
          <w:rFonts w:ascii="Times New Roman" w:hAnsi="Times New Roman"/>
          <w:sz w:val="23"/>
        </w:rPr>
        <w:lastRenderedPageBreak/>
        <w:t>1. Копии устава, свидетельства о государственной регистрации юридического лица, свидетельства о постановке на налоговый учет, выписки из ЕГРЮЛ – для юридических лиц;</w:t>
      </w:r>
    </w:p>
    <w:p w:rsidR="003F3F8A" w:rsidRDefault="003F3F8A" w:rsidP="003F3F8A">
      <w:pPr>
        <w:spacing w:after="0" w:line="240" w:lineRule="auto"/>
        <w:jc w:val="both"/>
        <w:rPr>
          <w:rFonts w:ascii="Times New Roman" w:hAnsi="Times New Roman"/>
          <w:sz w:val="23"/>
        </w:rPr>
      </w:pPr>
      <w:r>
        <w:rPr>
          <w:rFonts w:ascii="Times New Roman" w:hAnsi="Times New Roman"/>
          <w:sz w:val="23"/>
        </w:rPr>
        <w:t>2. Копия паспорта, свидетельство о государственной регистрации физического лица в качестве ИП, свидетельство о постановке на налоговый учет, выписка из ЕГРИП – для индивидуальных предпринимателей.</w:t>
      </w:r>
    </w:p>
    <w:p w:rsidR="003F3F8A" w:rsidRDefault="003F3F8A" w:rsidP="003F3F8A">
      <w:pPr>
        <w:spacing w:after="0" w:line="240" w:lineRule="auto"/>
        <w:jc w:val="both"/>
        <w:rPr>
          <w:rFonts w:ascii="Times New Roman" w:hAnsi="Times New Roman"/>
          <w:sz w:val="23"/>
        </w:rPr>
      </w:pPr>
      <w:r>
        <w:rPr>
          <w:rFonts w:ascii="Times New Roman" w:hAnsi="Times New Roman"/>
          <w:sz w:val="23"/>
        </w:rPr>
        <w:t>3.  Копия паспорта, свидетельство о постановке на налоговый учет – для физических лиц.</w:t>
      </w:r>
    </w:p>
    <w:p w:rsidR="003F3F8A" w:rsidRDefault="003F3F8A" w:rsidP="003F3F8A">
      <w:pPr>
        <w:widowControl w:val="0"/>
        <w:spacing w:after="0" w:line="240" w:lineRule="auto"/>
        <w:jc w:val="both"/>
        <w:rPr>
          <w:rFonts w:ascii="Times New Roman" w:hAnsi="Times New Roman"/>
          <w:sz w:val="23"/>
        </w:rPr>
      </w:pPr>
      <w:r>
        <w:rPr>
          <w:rFonts w:ascii="Times New Roman" w:hAnsi="Times New Roman"/>
          <w:sz w:val="23"/>
        </w:rPr>
        <w:t xml:space="preserve">4. Подтверждение в письменной форме согласия собственника или иного законного владельца земельного участка или недвижимого имущества на установку и эксплуатацию объекта наружной рекламы и информации (заключенного договора на установку и эксплуатацию объектов наружной рекламы и информации), если заявитель не является собственником или иным законным владельцем земельного участка или недвижимого имущества. В случае если для установки и эксплуатации объекта наружной рекламы и информации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w:t>
      </w:r>
    </w:p>
    <w:p w:rsidR="003F3F8A" w:rsidRDefault="003F3F8A" w:rsidP="003F3F8A">
      <w:pPr>
        <w:spacing w:after="0" w:line="240" w:lineRule="auto"/>
        <w:jc w:val="both"/>
        <w:rPr>
          <w:rFonts w:ascii="Times New Roman" w:hAnsi="Times New Roman"/>
          <w:sz w:val="23"/>
        </w:rPr>
      </w:pPr>
      <w:r>
        <w:rPr>
          <w:rFonts w:ascii="Times New Roman" w:hAnsi="Times New Roman"/>
          <w:sz w:val="23"/>
        </w:rPr>
        <w:t>5. Копия документа, подтверждающего право собственности (владения) имуществом, удостоверенная собственником (владельцем).</w:t>
      </w:r>
    </w:p>
    <w:p w:rsidR="003F3F8A" w:rsidRDefault="003F3F8A" w:rsidP="003F3F8A">
      <w:pPr>
        <w:spacing w:after="0" w:line="240" w:lineRule="auto"/>
        <w:jc w:val="both"/>
        <w:rPr>
          <w:rFonts w:ascii="Times New Roman" w:hAnsi="Times New Roman"/>
          <w:sz w:val="23"/>
        </w:rPr>
      </w:pPr>
      <w:r>
        <w:rPr>
          <w:rFonts w:ascii="Times New Roman" w:hAnsi="Times New Roman"/>
          <w:sz w:val="23"/>
        </w:rPr>
        <w:t>6. Проектная документация объекта наружной рекламы и информации (эскиз, технические параметры и т.д.).</w:t>
      </w:r>
    </w:p>
    <w:p w:rsidR="003F3F8A" w:rsidRDefault="003F3F8A" w:rsidP="003F3F8A">
      <w:pPr>
        <w:spacing w:after="0" w:line="240" w:lineRule="auto"/>
        <w:jc w:val="both"/>
        <w:rPr>
          <w:rFonts w:ascii="Times New Roman" w:hAnsi="Times New Roman"/>
          <w:sz w:val="23"/>
        </w:rPr>
      </w:pPr>
      <w:r>
        <w:rPr>
          <w:rFonts w:ascii="Times New Roman" w:hAnsi="Times New Roman"/>
          <w:sz w:val="23"/>
        </w:rPr>
        <w:t>7. Документ, подтверждающий уплату заявителем государственной пошлины за выдачу разрешения на установку и эксплуатацию объекта наружной рекламы и информации.</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16"/>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 xml:space="preserve">Заявитель _____________________________            «___» ______________ 201__ г.        </w:t>
      </w:r>
    </w:p>
    <w:p w:rsidR="003F3F8A" w:rsidRDefault="003F3F8A" w:rsidP="003F3F8A">
      <w:pPr>
        <w:spacing w:after="0" w:line="240" w:lineRule="auto"/>
        <w:jc w:val="both"/>
        <w:rPr>
          <w:rFonts w:ascii="Times New Roman" w:hAnsi="Times New Roman"/>
        </w:rPr>
      </w:pPr>
      <w:r>
        <w:rPr>
          <w:rFonts w:ascii="Times New Roman" w:hAnsi="Times New Roman"/>
        </w:rPr>
        <w:t xml:space="preserve">                                М.П.       </w:t>
      </w:r>
      <w:r>
        <w:rPr>
          <w:rFonts w:ascii="Times New Roman" w:hAnsi="Times New Roman"/>
        </w:rPr>
        <w:tab/>
        <w:t>(подпись)</w:t>
      </w: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spacing w:after="0" w:line="240" w:lineRule="auto"/>
        <w:jc w:val="both"/>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r>
        <w:rPr>
          <w:rFonts w:ascii="Times New Roman" w:hAnsi="Times New Roman"/>
        </w:rPr>
        <w:t xml:space="preserve">Приложение 4 </w:t>
      </w:r>
    </w:p>
    <w:p w:rsidR="003F3F8A" w:rsidRDefault="003F3F8A" w:rsidP="003F3F8A">
      <w:pPr>
        <w:widowControl w:val="0"/>
        <w:spacing w:after="0" w:line="240" w:lineRule="auto"/>
        <w:ind w:left="5670" w:firstLine="4"/>
        <w:rPr>
          <w:rFonts w:ascii="Times New Roman" w:hAnsi="Times New Roman"/>
          <w:sz w:val="28"/>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w:t>
      </w:r>
      <w:r>
        <w:rPr>
          <w:rFonts w:ascii="Times New Roman" w:hAnsi="Times New Roman"/>
          <w:sz w:val="28"/>
        </w:rPr>
        <w:tab/>
      </w: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РАЗРЕШЕНИЕ № ___</w:t>
      </w: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 xml:space="preserve">на установку и эксплуатацию объекта наружной рекламы и информации </w:t>
      </w:r>
    </w:p>
    <w:p w:rsidR="003F3F8A" w:rsidRDefault="003F3F8A" w:rsidP="003F3F8A">
      <w:pPr>
        <w:spacing w:after="0" w:line="240" w:lineRule="auto"/>
        <w:jc w:val="center"/>
        <w:rPr>
          <w:rFonts w:ascii="Times New Roman" w:hAnsi="Times New Roman"/>
          <w:b/>
          <w:sz w:val="16"/>
        </w:rPr>
      </w:pPr>
    </w:p>
    <w:p w:rsidR="003F3F8A" w:rsidRDefault="003F3F8A" w:rsidP="003F3F8A">
      <w:pPr>
        <w:spacing w:after="0" w:line="240" w:lineRule="auto"/>
        <w:ind w:right="-62"/>
        <w:rPr>
          <w:rFonts w:ascii="Times New Roman" w:hAnsi="Times New Roman"/>
          <w:sz w:val="24"/>
        </w:rPr>
      </w:pPr>
      <w:r>
        <w:rPr>
          <w:rFonts w:ascii="Times New Roman" w:hAnsi="Times New Roman"/>
          <w:sz w:val="24"/>
        </w:rPr>
        <w:t xml:space="preserve">с. </w:t>
      </w:r>
      <w:proofErr w:type="gramStart"/>
      <w:r>
        <w:rPr>
          <w:rFonts w:ascii="Times New Roman" w:hAnsi="Times New Roman"/>
          <w:sz w:val="24"/>
        </w:rPr>
        <w:t>Красногвардейское</w:t>
      </w:r>
      <w:proofErr w:type="gramEnd"/>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«___» ___________ 201_ г.</w:t>
      </w:r>
    </w:p>
    <w:p w:rsidR="003F3F8A" w:rsidRDefault="003F3F8A" w:rsidP="003F3F8A">
      <w:pPr>
        <w:spacing w:after="0" w:line="240" w:lineRule="auto"/>
        <w:rPr>
          <w:rFonts w:ascii="Times New Roman" w:hAnsi="Times New Roman"/>
          <w:b/>
          <w:sz w:val="24"/>
        </w:rPr>
      </w:pPr>
      <w:r>
        <w:rPr>
          <w:rFonts w:ascii="Times New Roman" w:hAnsi="Times New Roman"/>
          <w:b/>
          <w:sz w:val="24"/>
        </w:rPr>
        <w:t>Выдано:</w:t>
      </w:r>
    </w:p>
    <w:p w:rsidR="003F3F8A" w:rsidRDefault="003F3F8A" w:rsidP="003F3F8A">
      <w:pPr>
        <w:spacing w:after="0" w:line="240" w:lineRule="auto"/>
        <w:rPr>
          <w:rFonts w:ascii="Times New Roman" w:hAnsi="Times New Roman"/>
          <w:sz w:val="24"/>
        </w:rPr>
      </w:pPr>
      <w:r>
        <w:rPr>
          <w:rFonts w:ascii="Times New Roman" w:hAnsi="Times New Roman"/>
          <w:sz w:val="24"/>
        </w:rPr>
        <w:t>Наименование юридического лица/Ф.И.О. физического лица: 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Адрес (юридический, почтовый): _____________________________________________________ 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Руководитель (должность): 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Руководитель (ФИО): 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Контактные телефоны:____________________________________________________________________</w:t>
      </w:r>
    </w:p>
    <w:p w:rsidR="003F3F8A" w:rsidRDefault="003F3F8A" w:rsidP="003F3F8A">
      <w:pPr>
        <w:widowControl w:val="0"/>
        <w:spacing w:after="0" w:line="240" w:lineRule="auto"/>
        <w:jc w:val="both"/>
        <w:rPr>
          <w:rFonts w:ascii="Times New Roman" w:hAnsi="Times New Roman"/>
          <w:sz w:val="16"/>
        </w:rPr>
      </w:pPr>
    </w:p>
    <w:p w:rsidR="003F3F8A" w:rsidRDefault="003F3F8A" w:rsidP="003F3F8A">
      <w:pPr>
        <w:widowControl w:val="0"/>
        <w:spacing w:after="0" w:line="240" w:lineRule="auto"/>
        <w:jc w:val="center"/>
        <w:rPr>
          <w:rFonts w:ascii="Times New Roman" w:hAnsi="Times New Roman"/>
          <w:b/>
          <w:sz w:val="24"/>
        </w:rPr>
      </w:pPr>
      <w:r>
        <w:rPr>
          <w:rFonts w:ascii="Times New Roman" w:hAnsi="Times New Roman"/>
          <w:b/>
          <w:sz w:val="24"/>
        </w:rPr>
        <w:t>На установку и эксплуатацию объекта наружной рекламы и информации:</w:t>
      </w:r>
    </w:p>
    <w:tbl>
      <w:tblPr>
        <w:tblW w:w="0" w:type="auto"/>
        <w:tblInd w:w="88" w:type="dxa"/>
        <w:tblLayout w:type="fixed"/>
        <w:tblLook w:val="0000"/>
      </w:tblPr>
      <w:tblGrid>
        <w:gridCol w:w="6062"/>
        <w:gridCol w:w="4095"/>
      </w:tblGrid>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Место установки и эксплуатации конструкции (с привязкой к объекту)</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Район установки и эксплуатации конструкции</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Тип конструкции (рекламоносителя)</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Количество сторон</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Количество элементов</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vertAlign w:val="superscript"/>
              </w:rPr>
            </w:pPr>
            <w:r>
              <w:rPr>
                <w:rFonts w:ascii="Times New Roman" w:hAnsi="Times New Roman"/>
                <w:sz w:val="24"/>
              </w:rPr>
              <w:t>Общая площадь информационного поля, м</w:t>
            </w:r>
            <w:proofErr w:type="gramStart"/>
            <w:r>
              <w:rPr>
                <w:rFonts w:ascii="Times New Roman" w:hAnsi="Times New Roman"/>
                <w:sz w:val="24"/>
                <w:vertAlign w:val="superscript"/>
              </w:rPr>
              <w:t>2</w:t>
            </w:r>
            <w:proofErr w:type="gramEnd"/>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Технологическая характеристика</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lastRenderedPageBreak/>
              <w:t xml:space="preserve">Внешний размер (габариты) плоскости, </w:t>
            </w:r>
            <w:proofErr w:type="gramStart"/>
            <w:r>
              <w:rPr>
                <w:rFonts w:ascii="Times New Roman" w:hAnsi="Times New Roman"/>
                <w:sz w:val="24"/>
              </w:rPr>
              <w:t>м</w:t>
            </w:r>
            <w:proofErr w:type="gramEnd"/>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 xml:space="preserve">Собственник земельного участка, здания или иного недвижимого имущества, на котором будет установлена рекламная конструкция </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Номер в соответствии со Схемой размещения рекламных конструкций</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rPr>
                <w:rFonts w:ascii="Times New Roman" w:hAnsi="Times New Roman"/>
                <w:sz w:val="24"/>
              </w:rPr>
            </w:pPr>
            <w:r>
              <w:rPr>
                <w:rFonts w:ascii="Times New Roman" w:hAnsi="Times New Roman"/>
                <w:sz w:val="24"/>
              </w:rPr>
              <w:t xml:space="preserve">Номер в Реестре разрешений на установку и эксплуатацию объектов наружной рекламы и информации </w:t>
            </w: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r w:rsidR="003F3F8A" w:rsidTr="00EB345E">
        <w:trPr>
          <w:trHeight w:val="23"/>
        </w:trPr>
        <w:tc>
          <w:tcPr>
            <w:tcW w:w="6062" w:type="dxa"/>
            <w:tcBorders>
              <w:top w:val="single" w:sz="4" w:space="0" w:color="000000"/>
              <w:left w:val="single" w:sz="4" w:space="0" w:color="000000"/>
              <w:bottom w:val="single" w:sz="4" w:space="0" w:color="000000"/>
            </w:tcBorders>
            <w:shd w:val="clear" w:color="auto" w:fill="auto"/>
          </w:tcPr>
          <w:p w:rsidR="003F3F8A" w:rsidRDefault="003F3F8A" w:rsidP="00EB345E">
            <w:pPr>
              <w:snapToGrid w:val="0"/>
              <w:spacing w:after="0" w:line="240" w:lineRule="auto"/>
              <w:jc w:val="both"/>
              <w:rPr>
                <w:rFonts w:ascii="Times New Roman" w:hAnsi="Times New Roman"/>
                <w:sz w:val="24"/>
              </w:rPr>
            </w:pPr>
            <w:r>
              <w:rPr>
                <w:rFonts w:ascii="Times New Roman" w:hAnsi="Times New Roman"/>
                <w:sz w:val="24"/>
              </w:rPr>
              <w:t>Иные сведения</w:t>
            </w:r>
          </w:p>
          <w:p w:rsidR="003F3F8A" w:rsidRDefault="003F3F8A" w:rsidP="00EB345E">
            <w:pPr>
              <w:spacing w:after="0" w:line="240" w:lineRule="auto"/>
              <w:jc w:val="both"/>
            </w:pPr>
          </w:p>
        </w:tc>
        <w:tc>
          <w:tcPr>
            <w:tcW w:w="4095" w:type="dxa"/>
            <w:tcBorders>
              <w:top w:val="single" w:sz="4" w:space="0" w:color="000000"/>
              <w:left w:val="single" w:sz="4" w:space="0" w:color="000000"/>
              <w:bottom w:val="single" w:sz="4" w:space="0" w:color="000000"/>
              <w:right w:val="single" w:sz="4" w:space="0" w:color="000000"/>
            </w:tcBorders>
            <w:shd w:val="clear" w:color="auto" w:fill="auto"/>
          </w:tcPr>
          <w:p w:rsidR="003F3F8A" w:rsidRDefault="003F3F8A" w:rsidP="00EB345E">
            <w:pPr>
              <w:widowControl w:val="0"/>
              <w:snapToGrid w:val="0"/>
              <w:spacing w:after="0" w:line="240" w:lineRule="auto"/>
              <w:jc w:val="both"/>
              <w:rPr>
                <w:rFonts w:cs="Calibri"/>
              </w:rPr>
            </w:pPr>
          </w:p>
        </w:tc>
      </w:tr>
    </w:tbl>
    <w:p w:rsidR="003F3F8A" w:rsidRDefault="003F3F8A" w:rsidP="003F3F8A">
      <w:pPr>
        <w:spacing w:after="0" w:line="240" w:lineRule="auto"/>
        <w:ind w:firstLine="709"/>
        <w:jc w:val="both"/>
        <w:rPr>
          <w:rFonts w:ascii="Times New Roman" w:hAnsi="Times New Roman"/>
          <w:sz w:val="23"/>
        </w:rPr>
      </w:pPr>
      <w:proofErr w:type="gramStart"/>
      <w:r>
        <w:rPr>
          <w:rFonts w:ascii="Times New Roman" w:hAnsi="Times New Roman"/>
          <w:sz w:val="23"/>
        </w:rPr>
        <w:t xml:space="preserve">Владелец конструкции, которому выдано данное разрешение, обязан письменно уведомить </w:t>
      </w:r>
      <w:r>
        <w:rPr>
          <w:rFonts w:ascii="Times New Roman" w:hAnsi="Times New Roman"/>
          <w:sz w:val="24"/>
        </w:rPr>
        <w:t xml:space="preserve">структурное подразделение  Администрации Красногвардейского сельского поселения Советского района </w:t>
      </w:r>
      <w:r>
        <w:rPr>
          <w:rFonts w:ascii="Times New Roman" w:hAnsi="Times New Roman"/>
          <w:sz w:val="23"/>
        </w:rPr>
        <w:t>за пять рабочих дней до начала строительно-монтажных работ по установке и демонтажу объекта наружной рекламы и информации о дате и времени проведения таких работ, а также в течение трех дней после завершения строительно-монтажных работ по установке объекта наружной рекламы и информации о готовности</w:t>
      </w:r>
      <w:proofErr w:type="gramEnd"/>
      <w:r>
        <w:rPr>
          <w:rFonts w:ascii="Times New Roman" w:hAnsi="Times New Roman"/>
          <w:sz w:val="23"/>
        </w:rPr>
        <w:t xml:space="preserve"> </w:t>
      </w:r>
      <w:proofErr w:type="gramStart"/>
      <w:r>
        <w:rPr>
          <w:rFonts w:ascii="Times New Roman" w:hAnsi="Times New Roman"/>
          <w:sz w:val="23"/>
        </w:rPr>
        <w:t>конструкции к эксплуатации и обо всех фактах возникновения у третьих лиц прав в отношении объекта наружной рекламы и информации (сдача конструкции в аренду, внесение конструкции в качестве вклада по договору простого товарищества, заключение договора доверительного управления, иные факты).</w:t>
      </w:r>
      <w:proofErr w:type="gramEnd"/>
    </w:p>
    <w:p w:rsidR="003F3F8A" w:rsidRDefault="003F3F8A" w:rsidP="003F3F8A">
      <w:pPr>
        <w:spacing w:after="0" w:line="240" w:lineRule="auto"/>
        <w:rPr>
          <w:rFonts w:ascii="Times New Roman" w:hAnsi="Times New Roman"/>
          <w:b/>
          <w:sz w:val="24"/>
        </w:rPr>
      </w:pPr>
      <w:r>
        <w:rPr>
          <w:rFonts w:ascii="Times New Roman" w:hAnsi="Times New Roman"/>
          <w:b/>
          <w:sz w:val="24"/>
        </w:rPr>
        <w:t xml:space="preserve">Срок действия разрешения </w:t>
      </w:r>
      <w:proofErr w:type="gramStart"/>
      <w:r>
        <w:rPr>
          <w:rFonts w:ascii="Times New Roman" w:hAnsi="Times New Roman"/>
          <w:b/>
          <w:sz w:val="24"/>
        </w:rPr>
        <w:t>до</w:t>
      </w:r>
      <w:proofErr w:type="gramEnd"/>
      <w:r>
        <w:rPr>
          <w:rFonts w:ascii="Times New Roman" w:hAnsi="Times New Roman"/>
          <w:b/>
          <w:sz w:val="24"/>
        </w:rPr>
        <w:t>:_________________________________________________</w:t>
      </w:r>
    </w:p>
    <w:p w:rsidR="003F3F8A" w:rsidRDefault="003F3F8A" w:rsidP="003F3F8A">
      <w:pPr>
        <w:spacing w:after="0" w:line="240" w:lineRule="auto"/>
        <w:ind w:firstLine="709"/>
        <w:jc w:val="both"/>
        <w:rPr>
          <w:rFonts w:ascii="Times New Roman" w:hAnsi="Times New Roman"/>
          <w:sz w:val="24"/>
        </w:rPr>
      </w:pPr>
    </w:p>
    <w:p w:rsidR="003F3F8A" w:rsidRDefault="003F3F8A" w:rsidP="003F3F8A">
      <w:pPr>
        <w:spacing w:after="0" w:line="240" w:lineRule="auto"/>
        <w:ind w:firstLine="720"/>
        <w:rPr>
          <w:rFonts w:ascii="Times New Roman" w:hAnsi="Times New Roman"/>
          <w:sz w:val="24"/>
        </w:rPr>
      </w:pPr>
      <w:r>
        <w:rPr>
          <w:rFonts w:ascii="Times New Roman" w:hAnsi="Times New Roman"/>
          <w:sz w:val="24"/>
        </w:rPr>
        <w:t>Разрешение выдал:</w:t>
      </w:r>
    </w:p>
    <w:p w:rsidR="003F3F8A" w:rsidRDefault="003F3F8A" w:rsidP="003F3F8A">
      <w:pPr>
        <w:spacing w:after="0" w:line="240" w:lineRule="auto"/>
        <w:ind w:firstLine="720"/>
        <w:rPr>
          <w:rFonts w:ascii="Times New Roman" w:hAnsi="Times New Roman"/>
          <w:sz w:val="16"/>
        </w:rPr>
      </w:pPr>
    </w:p>
    <w:p w:rsidR="003F3F8A" w:rsidRDefault="003F3F8A" w:rsidP="003F3F8A">
      <w:pPr>
        <w:spacing w:after="0" w:line="240" w:lineRule="auto"/>
        <w:rPr>
          <w:rFonts w:ascii="Times New Roman" w:hAnsi="Times New Roman"/>
          <w:sz w:val="24"/>
        </w:rPr>
      </w:pPr>
      <w:r>
        <w:rPr>
          <w:rFonts w:ascii="Times New Roman" w:hAnsi="Times New Roman"/>
          <w:sz w:val="24"/>
        </w:rPr>
        <w:t xml:space="preserve">      ____________________                        _____________           ________________</w:t>
      </w:r>
    </w:p>
    <w:p w:rsidR="003F3F8A" w:rsidRDefault="003F3F8A" w:rsidP="003F3F8A">
      <w:pPr>
        <w:widowControl w:val="0"/>
        <w:spacing w:after="0" w:line="240" w:lineRule="auto"/>
        <w:rPr>
          <w:rFonts w:ascii="Times New Roman" w:hAnsi="Times New Roman"/>
        </w:rPr>
      </w:pPr>
      <w:r>
        <w:rPr>
          <w:rFonts w:ascii="Times New Roman" w:hAnsi="Times New Roman"/>
        </w:rPr>
        <w:t xml:space="preserve">                    (должность)                    М.П.            (подпись)                              (Ф.И.О.)</w:t>
      </w:r>
    </w:p>
    <w:p w:rsidR="003F3F8A" w:rsidRDefault="003F3F8A" w:rsidP="003F3F8A">
      <w:pPr>
        <w:widowControl w:val="0"/>
        <w:spacing w:after="0" w:line="240" w:lineRule="auto"/>
        <w:rPr>
          <w:rFonts w:ascii="Times New Roman" w:hAnsi="Times New Roman"/>
          <w:sz w:val="24"/>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r>
        <w:rPr>
          <w:rFonts w:ascii="Times New Roman" w:hAnsi="Times New Roman"/>
        </w:rPr>
        <w:t xml:space="preserve">Приложение 5 </w:t>
      </w:r>
    </w:p>
    <w:p w:rsidR="003F3F8A" w:rsidRDefault="003F3F8A" w:rsidP="003F3F8A">
      <w:pPr>
        <w:widowControl w:val="0"/>
        <w:spacing w:after="0" w:line="240" w:lineRule="auto"/>
        <w:ind w:left="5664"/>
        <w:rPr>
          <w:rFonts w:ascii="Times New Roman" w:hAnsi="Times New Roman"/>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w:t>
      </w:r>
    </w:p>
    <w:p w:rsidR="003F3F8A" w:rsidRDefault="003F3F8A" w:rsidP="003F3F8A">
      <w:pPr>
        <w:spacing w:after="0" w:line="240" w:lineRule="auto"/>
        <w:jc w:val="right"/>
        <w:rPr>
          <w:rFonts w:ascii="Times New Roman" w:hAnsi="Times New Roman"/>
          <w:sz w:val="24"/>
        </w:rPr>
      </w:pPr>
    </w:p>
    <w:p w:rsidR="003F3F8A" w:rsidRDefault="003F3F8A" w:rsidP="003F3F8A">
      <w:pPr>
        <w:spacing w:after="0" w:line="240" w:lineRule="auto"/>
        <w:jc w:val="right"/>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АКТ № __</w:t>
      </w: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о соответствии конструкции и места её установки разрешительной документации</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rPr>
          <w:rFonts w:ascii="Times New Roman" w:hAnsi="Times New Roman"/>
          <w:sz w:val="24"/>
        </w:rPr>
      </w:pPr>
      <w:r>
        <w:rPr>
          <w:rFonts w:ascii="Times New Roman" w:hAnsi="Times New Roman"/>
          <w:sz w:val="24"/>
        </w:rPr>
        <w:t xml:space="preserve">с. </w:t>
      </w:r>
      <w:proofErr w:type="gramStart"/>
      <w:r>
        <w:rPr>
          <w:rFonts w:ascii="Times New Roman" w:hAnsi="Times New Roman"/>
          <w:sz w:val="24"/>
        </w:rPr>
        <w:t>Красногвардейское</w:t>
      </w:r>
      <w:proofErr w:type="gramEnd"/>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«___» ___________ 201__ г.</w:t>
      </w:r>
    </w:p>
    <w:p w:rsidR="003F3F8A" w:rsidRDefault="003F3F8A" w:rsidP="003F3F8A">
      <w:pPr>
        <w:spacing w:after="0" w:line="36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Нами:________________________________________________________________________</w:t>
      </w:r>
    </w:p>
    <w:p w:rsidR="003F3F8A" w:rsidRDefault="003F3F8A" w:rsidP="003F3F8A">
      <w:pPr>
        <w:spacing w:after="0" w:line="240" w:lineRule="auto"/>
        <w:jc w:val="center"/>
        <w:rPr>
          <w:rFonts w:ascii="Times New Roman" w:hAnsi="Times New Roman"/>
          <w:sz w:val="20"/>
        </w:rPr>
      </w:pPr>
      <w:proofErr w:type="gramStart"/>
      <w:r>
        <w:rPr>
          <w:rFonts w:ascii="Times New Roman" w:hAnsi="Times New Roman"/>
          <w:sz w:val="20"/>
        </w:rPr>
        <w:t xml:space="preserve">(Ф.И.О., должность лиц, проводивших проверку о соответствии конструкции </w:t>
      </w:r>
      <w:proofErr w:type="gramEnd"/>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и места её установки разрешительной документации)</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в присутствии:__________________________________________________________________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В соответствии с Правилами распространения наружной рекламы, установки и эксплуатации объектов наружной рекламы и информации на территории </w:t>
      </w:r>
      <w:r>
        <w:rPr>
          <w:rFonts w:ascii="Times New Roman" w:hAnsi="Times New Roman"/>
          <w:sz w:val="24"/>
        </w:rPr>
        <w:lastRenderedPageBreak/>
        <w:t>Красногвардейского сельского поселения Советского района, в рамках осуществления проверки о соответствии конструкции и места её установки разрешительной документации установлено следующее:</w:t>
      </w:r>
    </w:p>
    <w:p w:rsidR="003F3F8A" w:rsidRDefault="003F3F8A" w:rsidP="003F3F8A">
      <w:pPr>
        <w:spacing w:after="0" w:line="240" w:lineRule="auto"/>
        <w:jc w:val="both"/>
        <w:rPr>
          <w:rFonts w:ascii="Times New Roman" w:hAnsi="Times New Roman"/>
          <w:sz w:val="16"/>
        </w:rPr>
      </w:pPr>
    </w:p>
    <w:p w:rsidR="003F3F8A" w:rsidRDefault="003F3F8A" w:rsidP="003F3F8A">
      <w:pPr>
        <w:spacing w:after="0" w:line="240" w:lineRule="auto"/>
        <w:rPr>
          <w:rFonts w:ascii="Times New Roman" w:hAnsi="Times New Roman"/>
          <w:sz w:val="24"/>
        </w:rPr>
      </w:pPr>
      <w:r>
        <w:rPr>
          <w:rFonts w:ascii="Times New Roman" w:hAnsi="Times New Roman"/>
          <w:sz w:val="24"/>
        </w:rPr>
        <w:t>Конструкция фактически установлена: 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(адрес установки конструкции)</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(собственник конструкции, телефон, № разрешения)</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(вид конструкции)</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Фотофиксация конструкции:</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tabs>
          <w:tab w:val="left" w:pos="6684"/>
        </w:tabs>
        <w:spacing w:after="0" w:line="240" w:lineRule="auto"/>
        <w:jc w:val="both"/>
        <w:rPr>
          <w:rFonts w:ascii="Times New Roman" w:hAnsi="Times New Roman"/>
          <w:sz w:val="24"/>
        </w:rPr>
      </w:pPr>
      <w:r>
        <w:rPr>
          <w:rFonts w:ascii="Times New Roman" w:hAnsi="Times New Roman"/>
          <w:sz w:val="24"/>
        </w:rPr>
        <w:tab/>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Описание конструкции:</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r>
        <w:rPr>
          <w:rFonts w:ascii="Times New Roman" w:hAnsi="Times New Roman"/>
          <w:sz w:val="24"/>
        </w:rPr>
        <w:b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Выявленные недостатки:</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r>
        <w:rPr>
          <w:rFonts w:ascii="Times New Roman" w:hAnsi="Times New Roman"/>
          <w:sz w:val="24"/>
        </w:rPr>
        <w:b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Вывод о соответствии конструкции и места ее установки разрешительной документации:</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r>
        <w:rPr>
          <w:rFonts w:ascii="Times New Roman" w:hAnsi="Times New Roman"/>
          <w:sz w:val="24"/>
        </w:rPr>
        <w:b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lastRenderedPageBreak/>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ind w:firstLine="567"/>
        <w:jc w:val="both"/>
        <w:rPr>
          <w:rFonts w:ascii="Times New Roman" w:hAnsi="Times New Roman"/>
          <w:sz w:val="24"/>
        </w:rPr>
      </w:pP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 xml:space="preserve">Настоящий акт составлен в 2-х экземплярах, имеющих одинаковую юридическую силу: </w:t>
      </w:r>
    </w:p>
    <w:p w:rsidR="003F3F8A" w:rsidRDefault="003F3F8A" w:rsidP="003F3F8A">
      <w:pPr>
        <w:spacing w:after="0" w:line="240" w:lineRule="auto"/>
        <w:jc w:val="both"/>
        <w:rPr>
          <w:rFonts w:ascii="Times New Roman" w:hAnsi="Times New Roman"/>
          <w:sz w:val="24"/>
        </w:rPr>
      </w:pPr>
      <w:r>
        <w:rPr>
          <w:rFonts w:ascii="Times New Roman" w:hAnsi="Times New Roman"/>
          <w:sz w:val="24"/>
        </w:rPr>
        <w:t>1 экз. – структурному подразделению Администрации Красногвардейского сельского поселения Советского района</w:t>
      </w:r>
      <w:proofErr w:type="gramStart"/>
      <w:r>
        <w:rPr>
          <w:rFonts w:ascii="Times New Roman" w:hAnsi="Times New Roman"/>
          <w:sz w:val="24"/>
        </w:rPr>
        <w:t xml:space="preserve">   ;</w:t>
      </w:r>
      <w:proofErr w:type="gramEnd"/>
      <w:r>
        <w:rPr>
          <w:rFonts w:ascii="Times New Roman" w:hAnsi="Times New Roman"/>
          <w:sz w:val="24"/>
        </w:rPr>
        <w:t xml:space="preserve"> </w:t>
      </w:r>
    </w:p>
    <w:p w:rsidR="003F3F8A" w:rsidRDefault="003F3F8A" w:rsidP="003F3F8A">
      <w:pPr>
        <w:spacing w:after="0" w:line="240" w:lineRule="auto"/>
        <w:jc w:val="both"/>
        <w:rPr>
          <w:rFonts w:ascii="Times New Roman" w:hAnsi="Times New Roman"/>
          <w:sz w:val="24"/>
        </w:rPr>
      </w:pPr>
      <w:r>
        <w:rPr>
          <w:rFonts w:ascii="Times New Roman" w:hAnsi="Times New Roman"/>
          <w:sz w:val="24"/>
        </w:rPr>
        <w:t xml:space="preserve">1 экз. - вручается (направляется) владельцу конструкции. </w:t>
      </w:r>
    </w:p>
    <w:p w:rsidR="003F3F8A" w:rsidRDefault="003F3F8A" w:rsidP="003F3F8A">
      <w:pPr>
        <w:spacing w:after="0" w:line="240" w:lineRule="auto"/>
        <w:ind w:firstLine="567"/>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Акт составили:</w:t>
      </w:r>
    </w:p>
    <w:p w:rsidR="003F3F8A" w:rsidRDefault="003F3F8A" w:rsidP="003F3F8A">
      <w:pPr>
        <w:spacing w:after="0" w:line="240" w:lineRule="auto"/>
        <w:ind w:firstLine="567"/>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w:t>
      </w:r>
    </w:p>
    <w:p w:rsidR="003F3F8A" w:rsidRDefault="003F3F8A" w:rsidP="003F3F8A">
      <w:pPr>
        <w:spacing w:after="0" w:line="240" w:lineRule="auto"/>
        <w:ind w:firstLine="708"/>
        <w:jc w:val="both"/>
        <w:rPr>
          <w:rFonts w:ascii="Times New Roman" w:hAnsi="Times New Roman"/>
          <w:sz w:val="20"/>
        </w:rPr>
      </w:pPr>
      <w:r>
        <w:rPr>
          <w:rFonts w:ascii="Times New Roman" w:hAnsi="Times New Roman"/>
          <w:sz w:val="20"/>
        </w:rPr>
        <w:t>(должность, Ф.И.О. лица, проводившего проверку)</w:t>
      </w:r>
      <w:r>
        <w:rPr>
          <w:rFonts w:ascii="Times New Roman" w:hAnsi="Times New Roman"/>
          <w:sz w:val="20"/>
        </w:rPr>
        <w:tab/>
      </w:r>
      <w:r>
        <w:rPr>
          <w:rFonts w:ascii="Times New Roman" w:hAnsi="Times New Roman"/>
          <w:sz w:val="20"/>
        </w:rPr>
        <w:tab/>
        <w:t xml:space="preserve">            подпись </w:t>
      </w:r>
      <w:r>
        <w:rPr>
          <w:rFonts w:ascii="Times New Roman" w:hAnsi="Times New Roman"/>
          <w:sz w:val="20"/>
        </w:rPr>
        <w:tab/>
      </w:r>
      <w:r>
        <w:rPr>
          <w:rFonts w:ascii="Times New Roman" w:hAnsi="Times New Roman"/>
          <w:sz w:val="20"/>
        </w:rPr>
        <w:tab/>
        <w:t>дата</w:t>
      </w:r>
    </w:p>
    <w:p w:rsidR="003F3F8A" w:rsidRDefault="003F3F8A" w:rsidP="003F3F8A">
      <w:pPr>
        <w:spacing w:after="0" w:line="240" w:lineRule="auto"/>
        <w:ind w:left="708"/>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w:t>
      </w:r>
    </w:p>
    <w:p w:rsidR="003F3F8A" w:rsidRDefault="003F3F8A" w:rsidP="003F3F8A">
      <w:pPr>
        <w:spacing w:after="0" w:line="240" w:lineRule="auto"/>
        <w:ind w:firstLine="708"/>
        <w:jc w:val="both"/>
        <w:rPr>
          <w:rFonts w:ascii="Times New Roman" w:hAnsi="Times New Roman"/>
          <w:sz w:val="20"/>
        </w:rPr>
      </w:pPr>
      <w:r>
        <w:rPr>
          <w:rFonts w:ascii="Times New Roman" w:hAnsi="Times New Roman"/>
          <w:sz w:val="20"/>
        </w:rPr>
        <w:t>(должность, Ф.И.О. лица, проводившего проверку)</w:t>
      </w:r>
      <w:r>
        <w:rPr>
          <w:rFonts w:ascii="Times New Roman" w:hAnsi="Times New Roman"/>
          <w:sz w:val="20"/>
        </w:rPr>
        <w:tab/>
      </w:r>
      <w:r>
        <w:rPr>
          <w:rFonts w:ascii="Times New Roman" w:hAnsi="Times New Roman"/>
          <w:sz w:val="20"/>
        </w:rPr>
        <w:tab/>
        <w:t xml:space="preserve">            подпись </w:t>
      </w:r>
      <w:r>
        <w:rPr>
          <w:rFonts w:ascii="Times New Roman" w:hAnsi="Times New Roman"/>
          <w:sz w:val="20"/>
        </w:rPr>
        <w:tab/>
      </w:r>
      <w:r>
        <w:rPr>
          <w:rFonts w:ascii="Times New Roman" w:hAnsi="Times New Roman"/>
          <w:sz w:val="20"/>
        </w:rPr>
        <w:tab/>
        <w:t>дата</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w:t>
      </w:r>
    </w:p>
    <w:p w:rsidR="003F3F8A" w:rsidRDefault="003F3F8A" w:rsidP="003F3F8A">
      <w:pPr>
        <w:spacing w:after="0" w:line="240" w:lineRule="auto"/>
        <w:ind w:firstLine="708"/>
        <w:jc w:val="both"/>
        <w:rPr>
          <w:rFonts w:ascii="Times New Roman" w:hAnsi="Times New Roman"/>
          <w:sz w:val="20"/>
        </w:rPr>
      </w:pPr>
      <w:r>
        <w:rPr>
          <w:rFonts w:ascii="Times New Roman" w:hAnsi="Times New Roman"/>
          <w:sz w:val="20"/>
        </w:rPr>
        <w:t>( Ф.И.О. собственника конструкции)</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подпись </w:t>
      </w:r>
      <w:r>
        <w:rPr>
          <w:rFonts w:ascii="Times New Roman" w:hAnsi="Times New Roman"/>
          <w:sz w:val="20"/>
        </w:rPr>
        <w:tab/>
      </w:r>
      <w:r>
        <w:rPr>
          <w:rFonts w:ascii="Times New Roman" w:hAnsi="Times New Roman"/>
          <w:sz w:val="20"/>
        </w:rPr>
        <w:tab/>
        <w:t>дата</w:t>
      </w:r>
    </w:p>
    <w:p w:rsidR="003F3F8A" w:rsidRDefault="003F3F8A" w:rsidP="003F3F8A">
      <w:pPr>
        <w:spacing w:after="0" w:line="240" w:lineRule="auto"/>
        <w:jc w:val="both"/>
        <w:rPr>
          <w:rFonts w:ascii="Times New Roman" w:hAnsi="Times New Roman"/>
          <w:sz w:val="24"/>
        </w:rPr>
      </w:pPr>
    </w:p>
    <w:p w:rsidR="003F3F8A" w:rsidRDefault="003F3F8A" w:rsidP="003F3F8A">
      <w:pPr>
        <w:widowControl w:val="0"/>
        <w:spacing w:after="0" w:line="240" w:lineRule="auto"/>
        <w:ind w:firstLine="709"/>
        <w:jc w:val="right"/>
        <w:rPr>
          <w:rFonts w:ascii="Times New Roman" w:hAnsi="Times New Roman"/>
          <w:sz w:val="24"/>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p>
    <w:p w:rsidR="003F3F8A" w:rsidRDefault="003F3F8A" w:rsidP="003F3F8A">
      <w:pPr>
        <w:widowControl w:val="0"/>
        <w:spacing w:after="0" w:line="240" w:lineRule="auto"/>
        <w:ind w:left="5664" w:firstLine="4"/>
        <w:rPr>
          <w:rFonts w:ascii="Times New Roman" w:hAnsi="Times New Roman"/>
        </w:rPr>
      </w:pPr>
      <w:r>
        <w:rPr>
          <w:rFonts w:ascii="Times New Roman" w:hAnsi="Times New Roman"/>
        </w:rPr>
        <w:t xml:space="preserve">Приложение 6 </w:t>
      </w:r>
    </w:p>
    <w:p w:rsidR="003F3F8A" w:rsidRDefault="003F3F8A" w:rsidP="003F3F8A">
      <w:pPr>
        <w:widowControl w:val="0"/>
        <w:spacing w:after="0" w:line="240" w:lineRule="auto"/>
        <w:ind w:left="5664"/>
        <w:rPr>
          <w:rFonts w:ascii="Times New Roman" w:hAnsi="Times New Roman"/>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w:t>
      </w:r>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Договор № _____</w:t>
      </w: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на установку и эксплуатацию объектов наружной рекламы и информации</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rPr>
          <w:rFonts w:ascii="Times New Roman" w:hAnsi="Times New Roman"/>
          <w:sz w:val="24"/>
        </w:rPr>
      </w:pPr>
      <w:r>
        <w:rPr>
          <w:rFonts w:ascii="Times New Roman" w:hAnsi="Times New Roman"/>
          <w:sz w:val="24"/>
        </w:rPr>
        <w:lastRenderedPageBreak/>
        <w:t xml:space="preserve">с. </w:t>
      </w:r>
      <w:proofErr w:type="gramStart"/>
      <w:r>
        <w:rPr>
          <w:rFonts w:ascii="Times New Roman" w:hAnsi="Times New Roman"/>
          <w:sz w:val="24"/>
        </w:rPr>
        <w:t>Красногвардейское</w:t>
      </w:r>
      <w:proofErr w:type="gramEnd"/>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«___» ___________ 201__ г.</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Администрация Красногвардейского сельского поселения Советского района Республики Крым, в лице Главы ____________________, действующего на основании ____________________, именуемый в дальнейшем "Владелец", с одной стороны, и ________________________________ в лице ____________________, действующий на основании ____________________, именуемый в дальнейшем "Рекламораспространитель", с другой стороны, в дальнейшем совместно именуемые «Стороны», заключили настоящий Договор о следующем:</w:t>
      </w:r>
    </w:p>
    <w:p w:rsidR="003F3F8A" w:rsidRDefault="003F3F8A" w:rsidP="003F3F8A">
      <w:pPr>
        <w:spacing w:after="0" w:line="240" w:lineRule="auto"/>
        <w:ind w:firstLine="708"/>
        <w:jc w:val="both"/>
        <w:rPr>
          <w:rFonts w:ascii="Times New Roman" w:hAnsi="Times New Roman"/>
          <w:sz w:val="24"/>
        </w:rPr>
      </w:pPr>
    </w:p>
    <w:p w:rsidR="003F3F8A" w:rsidRDefault="003F3F8A" w:rsidP="003F3F8A">
      <w:pPr>
        <w:numPr>
          <w:ilvl w:val="0"/>
          <w:numId w:val="21"/>
        </w:numPr>
        <w:tabs>
          <w:tab w:val="left" w:pos="284"/>
        </w:tabs>
        <w:suppressAutoHyphens/>
        <w:spacing w:after="0" w:line="240" w:lineRule="auto"/>
        <w:jc w:val="center"/>
        <w:rPr>
          <w:rFonts w:ascii="Times New Roman" w:hAnsi="Times New Roman"/>
          <w:b/>
          <w:sz w:val="24"/>
        </w:rPr>
      </w:pPr>
      <w:r>
        <w:rPr>
          <w:rFonts w:ascii="Times New Roman" w:hAnsi="Times New Roman"/>
          <w:b/>
          <w:sz w:val="24"/>
        </w:rPr>
        <w:t>Предмет Договора</w:t>
      </w:r>
    </w:p>
    <w:p w:rsidR="003F3F8A" w:rsidRDefault="003F3F8A" w:rsidP="003F3F8A">
      <w:pPr>
        <w:spacing w:after="0" w:line="240" w:lineRule="auto"/>
        <w:ind w:left="720"/>
        <w:rPr>
          <w:rFonts w:ascii="Times New Roman" w:hAnsi="Times New Roman"/>
          <w:b/>
          <w:sz w:val="24"/>
        </w:rPr>
      </w:pP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 xml:space="preserve">1.1. </w:t>
      </w:r>
      <w:proofErr w:type="gramStart"/>
      <w:r>
        <w:rPr>
          <w:rFonts w:ascii="Times New Roman" w:hAnsi="Times New Roman"/>
          <w:sz w:val="24"/>
        </w:rPr>
        <w:t>Владелец, действующий от имени, по поручению и в интересах населения предоставляет Рекламораспространителю, на основании настоящего Договора, в соответствии с требованиями Федерального закона от 13 марта 2006 года № 38-ФЗ "О рекламе", Правил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Республики Крым, утверждённых решением Советского районного совета от_______№___, место для установки</w:t>
      </w:r>
      <w:proofErr w:type="gramEnd"/>
      <w:r>
        <w:rPr>
          <w:rFonts w:ascii="Times New Roman" w:hAnsi="Times New Roman"/>
          <w:sz w:val="24"/>
        </w:rPr>
        <w:t xml:space="preserve"> и эксплуатации объектов наружной рекламы и информации, указанных в Приложении к Договору.</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1.2. Объекты наружной рекламы и информации должны быть спроектированы, изготовлены, установлены</w:t>
      </w:r>
      <w:r>
        <w:rPr>
          <w:rFonts w:ascii="Courier New" w:hAnsi="Courier New" w:cs="Courier New"/>
          <w:sz w:val="24"/>
        </w:rPr>
        <w:t xml:space="preserve"> </w:t>
      </w:r>
      <w:r>
        <w:rPr>
          <w:rFonts w:ascii="Times New Roman" w:hAnsi="Times New Roman"/>
          <w:sz w:val="24"/>
        </w:rPr>
        <w:t>и эксплуатируемые в соответствии со строительными нормами и правилами, техническими регламентами и другими нормативными актами.</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 xml:space="preserve">1.3. Установка и эксплуатация объектов наружной рекламы и информации допускается при наличии разрешения на установку и эксплуатацию объектов наружной рекламы и информации. </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 xml:space="preserve">1.4. </w:t>
      </w:r>
      <w:proofErr w:type="gramStart"/>
      <w:r>
        <w:rPr>
          <w:rFonts w:ascii="Times New Roman" w:hAnsi="Times New Roman"/>
          <w:sz w:val="24"/>
        </w:rPr>
        <w:t>При установке и эксплуатации объектов наружной рекламы и информации Рекламораспространитель обязан соблюдать требования Федерального закона от 13 марта 2006 года № 38-ФЗ "О рекламе", Правила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Республики Крым, утверждённые решением Советского районного совета от_______№___.</w:t>
      </w:r>
      <w:proofErr w:type="gramEnd"/>
    </w:p>
    <w:p w:rsidR="003F3F8A" w:rsidRDefault="003F3F8A" w:rsidP="003F3F8A">
      <w:pPr>
        <w:spacing w:after="0" w:line="240" w:lineRule="auto"/>
        <w:jc w:val="center"/>
        <w:rPr>
          <w:rFonts w:ascii="Times New Roman" w:hAnsi="Times New Roman"/>
          <w:b/>
          <w:sz w:val="24"/>
        </w:rPr>
      </w:pPr>
    </w:p>
    <w:p w:rsidR="003F3F8A" w:rsidRDefault="003F3F8A" w:rsidP="003F3F8A">
      <w:pPr>
        <w:numPr>
          <w:ilvl w:val="0"/>
          <w:numId w:val="11"/>
        </w:numPr>
        <w:tabs>
          <w:tab w:val="left" w:pos="284"/>
        </w:tabs>
        <w:suppressAutoHyphens/>
        <w:spacing w:after="0" w:line="240" w:lineRule="auto"/>
        <w:jc w:val="center"/>
        <w:rPr>
          <w:rFonts w:ascii="Times New Roman" w:hAnsi="Times New Roman"/>
          <w:b/>
          <w:sz w:val="24"/>
        </w:rPr>
      </w:pPr>
      <w:r>
        <w:rPr>
          <w:rFonts w:ascii="Times New Roman" w:hAnsi="Times New Roman"/>
          <w:b/>
          <w:sz w:val="24"/>
        </w:rPr>
        <w:t>Обязанности и права Сторон</w:t>
      </w:r>
    </w:p>
    <w:p w:rsidR="003F3F8A" w:rsidRDefault="003F3F8A" w:rsidP="003F3F8A">
      <w:pPr>
        <w:spacing w:after="0" w:line="240" w:lineRule="auto"/>
        <w:ind w:left="720"/>
        <w:rPr>
          <w:rFonts w:ascii="Times New Roman" w:hAnsi="Times New Roman"/>
          <w:b/>
          <w:sz w:val="24"/>
        </w:rPr>
      </w:pP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2.1. Владелец обязан:</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2.1.1. Предоставить Рекламораспространителю в течение _______________ места под установку и эксплуатацию объектов наружной рекламы и информации, указанных в Приложении к Договору.</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2.1.2. Обеспечить право доступа к земельному участку или недвижимому имуществу, на котором установлены и эксплуатируются объекты наружной рекламы и информации, для осуществления прав владельца (собственника) объектов наружной рекламы и информации, связанных с их эксплуатацией, техническим обслуживанием и демонтажем.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2.1.3. При необходимости обеспечить возможность подключения объектов наружной рекламы и информации к сети электропитания.</w:t>
      </w:r>
    </w:p>
    <w:p w:rsidR="003F3F8A" w:rsidRDefault="003F3F8A" w:rsidP="003F3F8A">
      <w:pPr>
        <w:spacing w:after="0" w:line="240" w:lineRule="auto"/>
        <w:ind w:firstLine="567"/>
        <w:jc w:val="both"/>
        <w:rPr>
          <w:rFonts w:ascii="Times New Roman" w:hAnsi="Times New Roman"/>
          <w:b/>
          <w:sz w:val="24"/>
        </w:rPr>
      </w:pPr>
      <w:r>
        <w:rPr>
          <w:rFonts w:ascii="Times New Roman" w:hAnsi="Times New Roman"/>
          <w:b/>
          <w:sz w:val="24"/>
        </w:rPr>
        <w:t xml:space="preserve">2.2. Владелец имеет право: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2.2.1. Осуществлять контроль за техническим и эстетическим использованием объектов наружной рекламы и информации и требовать устранения обнаруженных недостатков и/или нарушений в соответствии с требованиями действующего законодательства, правовыми актами органов местного самоуправления и условиями настоящего Договора.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lastRenderedPageBreak/>
        <w:t xml:space="preserve">2.2.2. </w:t>
      </w:r>
      <w:proofErr w:type="gramStart"/>
      <w:r>
        <w:rPr>
          <w:rFonts w:ascii="Times New Roman" w:hAnsi="Times New Roman"/>
          <w:sz w:val="24"/>
        </w:rPr>
        <w:t>Требовать от Рекламораспространителя демонтировать</w:t>
      </w:r>
      <w:proofErr w:type="gramEnd"/>
      <w:r>
        <w:rPr>
          <w:rFonts w:ascii="Times New Roman" w:hAnsi="Times New Roman"/>
          <w:sz w:val="24"/>
        </w:rPr>
        <w:t xml:space="preserve"> объекты наружной рекламы и информации на время проведения внеплановых (экстренных) ремонтных или профилактических работ.</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2.2.3. Привлекать Рекламораспространителя к праздничному оформлению территории населенных пунктов Красногвардейского сельского поселения Советского района  к международным, общегосударственным, муниципальным праздникам и памятным датам.</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2.2.4. По мотивированному требованию государственных органов власти, обращений физических или юридических лиц прекратить действие настоящего Договора до истечения его срока в случае выявления угрозы жизни и здоровью людей, причинения вреда здоровью людей, ущерба имуществу всех видов собственности при дальнейшей эксплуатации объектов наружной рекламы и информации.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2.3. Владелец не несет ответственность по обязательствам Рекламораспространителя.</w:t>
      </w:r>
    </w:p>
    <w:p w:rsidR="003F3F8A" w:rsidRDefault="003F3F8A" w:rsidP="003F3F8A">
      <w:pPr>
        <w:spacing w:after="0" w:line="240" w:lineRule="auto"/>
        <w:ind w:firstLine="567"/>
        <w:jc w:val="both"/>
        <w:rPr>
          <w:rFonts w:ascii="Times New Roman" w:hAnsi="Times New Roman"/>
          <w:b/>
          <w:sz w:val="24"/>
        </w:rPr>
      </w:pPr>
      <w:r>
        <w:rPr>
          <w:rFonts w:ascii="Times New Roman" w:hAnsi="Times New Roman"/>
          <w:b/>
          <w:sz w:val="24"/>
        </w:rPr>
        <w:t>2.4. Рекламораспространитель обязан:</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2.4.1. Установить</w:t>
      </w:r>
      <w:r>
        <w:rPr>
          <w:rFonts w:ascii="Courier New" w:hAnsi="Courier New" w:cs="Courier New"/>
          <w:sz w:val="24"/>
        </w:rPr>
        <w:t xml:space="preserve"> </w:t>
      </w:r>
      <w:r>
        <w:rPr>
          <w:rFonts w:ascii="Times New Roman" w:hAnsi="Times New Roman"/>
          <w:sz w:val="24"/>
        </w:rPr>
        <w:t>и эксплуатировать на предоставленных местах объекты наружной рекламы и информации в точном соответствии с разрешительными документами.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2.4.2. Содержать объекты наружной рекламы и информации в надлежащем техническом, художественно-эстетическом и санитарном состоянии, проводить уборку места их установки и эксплуатации, обеспечить техническую прочность и стойкость конструкции в течение всего срока эксплуатации рекламного места. По письменному требованию Владельца провести соответствующие работы по повышению эстетичного и/или технического состояния объектов наружной рекламы и информации. Обеспечивать надлежащее санитарное состояние прилегающей территории, осуществлять покос травы в радиусе не менее 10 метров (при установке и эксплуатации конструкции на земельном участке).</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2.4.3. Использовать объекты наружной рекламы и информации исключительно в целях распространения рекламы и информации (социальной рекламы и информации).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2.4.5. После прекращения действия или досрочного расторжения настоящего Договора в течение 3 дней удалить рекламную информацию и в течении месяца демонтировать объекты наружной рекламы и информации за свой счет, на основании выданного предписания.</w:t>
      </w:r>
      <w:r>
        <w:rPr>
          <w:rFonts w:ascii="Times New Roman" w:hAnsi="Times New Roman"/>
          <w:i/>
          <w:sz w:val="24"/>
        </w:rPr>
        <w:t xml:space="preserve"> </w:t>
      </w:r>
      <w:proofErr w:type="gramStart"/>
      <w:r>
        <w:rPr>
          <w:rFonts w:ascii="Times New Roman" w:hAnsi="Times New Roman"/>
          <w:sz w:val="24"/>
        </w:rPr>
        <w:t xml:space="preserve">В случае невыполнения обязательств по демонтажу объектов наружной рекламы и информации, Владелец осуществляет принудительный демонтаж объектов наружной рекламы и информации и вправе требовать от Рекламораспространителя возмещения убытков в размере платы за фактическую установку и эксплуатацию объектов наружной рекламы и информации, расходов по демонтажу, хранению, а в необходимых случаях - утилизации демонтированных объектов. </w:t>
      </w:r>
      <w:proofErr w:type="gramEnd"/>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2.4.6. После демонтажа восстановить за свой счет занимаемое объектом наружной рекламы и информации место в первоначальное состояние с использованием аналогичных материалов и технологий.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2.4.7. Не эксплуатировать объекты наружной рекламы и информации без информационных сообщений (в случае утраты актуальности коммерческой или социальной информации, информационное поле должно быть закрыто светлым фоном).</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2.4.8. В сроки, установленные разделом 3 настоящего Договора, вносить плату за использование мест для установки и эксплуатации объектов наружной рекламы и информации.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2.4.9. Провести маркировку объектов наружной рекламы и информации по установленному образцу, с указанием наименования Рекламораспространителя и его номера телефона, номера разрешения на установку и эксплуатацию объектов наружной рекламы и информации, его даты выдачи и сроке действия, номера в Реестре разрешений на установку и эксплуатацию объектов наружной рекламы и информации.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2.4.10. </w:t>
      </w:r>
      <w:proofErr w:type="gramStart"/>
      <w:r>
        <w:rPr>
          <w:rFonts w:ascii="Times New Roman" w:hAnsi="Times New Roman"/>
          <w:sz w:val="24"/>
        </w:rPr>
        <w:t xml:space="preserve">Установить объекты наружной рекламы и информации в соответствии с согласованными в установленном порядке проектами, без повреждения архитектурных </w:t>
      </w:r>
      <w:r>
        <w:rPr>
          <w:rFonts w:ascii="Times New Roman" w:hAnsi="Times New Roman"/>
          <w:sz w:val="24"/>
        </w:rPr>
        <w:lastRenderedPageBreak/>
        <w:t>деталей, конструктивных элементов зданий и сооружений, подземных и наземных коммуникаций, элементов благоустройства и озеленения.</w:t>
      </w:r>
      <w:proofErr w:type="gramEnd"/>
      <w:r>
        <w:rPr>
          <w:rFonts w:ascii="Times New Roman" w:hAnsi="Times New Roman"/>
          <w:sz w:val="24"/>
        </w:rPr>
        <w:t xml:space="preserve"> Обеспечить безопасность населения при подключении объектов наружной рекламы и информации к электрической сети.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2.4.11. На безоплатной основе размещать социальную рекламу и информацию в объёме пяти процентов годового объема распространяемой им рекламы на конструкциях, предусматривающих по своим технологическим характеристикам смену изображения информационного поля.</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 2.4.12. За свой счет устранять повреждение зеленых насаждений и коммуникаций в зоне установки</w:t>
      </w:r>
      <w:r>
        <w:rPr>
          <w:rFonts w:ascii="Courier New" w:hAnsi="Courier New" w:cs="Courier New"/>
          <w:sz w:val="24"/>
        </w:rPr>
        <w:t xml:space="preserve"> </w:t>
      </w:r>
      <w:r>
        <w:rPr>
          <w:rFonts w:ascii="Times New Roman" w:hAnsi="Times New Roman"/>
          <w:sz w:val="24"/>
        </w:rPr>
        <w:t xml:space="preserve">и эксплуатации объектов наружной рекламы и информации.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2.4.13. Возмещать в полном объеме балансодержателю места материальный вред, причинённый месту установки и эксплуатации объектов наружной рекламы и информации по вине Рекламораспространителя.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2.5. Рекламораспространитель не несет ответственность по обязательствам Владельца.</w:t>
      </w:r>
    </w:p>
    <w:p w:rsidR="003F3F8A" w:rsidRDefault="003F3F8A" w:rsidP="003F3F8A">
      <w:pPr>
        <w:spacing w:after="0" w:line="240" w:lineRule="auto"/>
        <w:ind w:firstLine="567"/>
        <w:jc w:val="both"/>
        <w:rPr>
          <w:rFonts w:ascii="Times New Roman" w:hAnsi="Times New Roman"/>
          <w:b/>
          <w:sz w:val="24"/>
        </w:rPr>
      </w:pPr>
      <w:r>
        <w:rPr>
          <w:rFonts w:ascii="Times New Roman" w:hAnsi="Times New Roman"/>
          <w:b/>
          <w:sz w:val="24"/>
        </w:rPr>
        <w:t>2.6. Рекламораспространитель имеет право:</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2.6.1. Разместить на предоставленных Владельцем местах принадлежащие ему объекты наружной рекламы и информации на срок, предусмотренный пунктом 5.1. настоящего Договора.</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2.6.2. Использовать соответствующую плоскость конструкции для распространения наружной рекламы коммерческого или социального характера с соблюдением положений настоящего Договора и Правил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w:t>
      </w:r>
      <w:proofErr w:type="gramStart"/>
      <w:r>
        <w:rPr>
          <w:rFonts w:ascii="Times New Roman" w:hAnsi="Times New Roman"/>
          <w:sz w:val="24"/>
        </w:rPr>
        <w:t xml:space="preserve"> ,</w:t>
      </w:r>
      <w:proofErr w:type="gramEnd"/>
      <w:r>
        <w:rPr>
          <w:rFonts w:ascii="Times New Roman" w:hAnsi="Times New Roman"/>
          <w:sz w:val="24"/>
        </w:rPr>
        <w:t xml:space="preserve"> утверждённых решением Советского районного совета от_______№___.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2.6.3. Пользоваться другими правами, предусмотренными действующим законодательством.</w:t>
      </w:r>
    </w:p>
    <w:p w:rsidR="003F3F8A" w:rsidRDefault="003F3F8A" w:rsidP="003F3F8A">
      <w:pPr>
        <w:spacing w:after="0" w:line="240" w:lineRule="auto"/>
        <w:ind w:firstLine="567"/>
        <w:jc w:val="both"/>
        <w:rPr>
          <w:rFonts w:ascii="Times New Roman" w:hAnsi="Times New Roman"/>
          <w:sz w:val="24"/>
        </w:rPr>
      </w:pPr>
    </w:p>
    <w:p w:rsidR="003F3F8A" w:rsidRDefault="003F3F8A" w:rsidP="003F3F8A">
      <w:pPr>
        <w:numPr>
          <w:ilvl w:val="0"/>
          <w:numId w:val="12"/>
        </w:numPr>
        <w:tabs>
          <w:tab w:val="left" w:pos="284"/>
        </w:tabs>
        <w:suppressAutoHyphens/>
        <w:spacing w:after="0" w:line="240" w:lineRule="auto"/>
        <w:jc w:val="center"/>
        <w:rPr>
          <w:rFonts w:ascii="Times New Roman" w:hAnsi="Times New Roman"/>
          <w:b/>
          <w:sz w:val="24"/>
        </w:rPr>
      </w:pPr>
      <w:r>
        <w:rPr>
          <w:rFonts w:ascii="Times New Roman" w:hAnsi="Times New Roman"/>
          <w:b/>
          <w:sz w:val="24"/>
        </w:rPr>
        <w:t>Платежи и расчеты по Договору</w:t>
      </w:r>
    </w:p>
    <w:p w:rsidR="003F3F8A" w:rsidRDefault="003F3F8A" w:rsidP="003F3F8A">
      <w:pPr>
        <w:spacing w:after="0" w:line="240" w:lineRule="auto"/>
        <w:ind w:left="1080"/>
        <w:rPr>
          <w:rFonts w:ascii="Times New Roman" w:hAnsi="Times New Roman"/>
          <w:b/>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3.1. После заключения Рекламораспространителем настоящего Договора, плата за пользование местом, которое находится в муниципальной собственности, проводится независимо от того использует его Рекламораспространитель или временно не использует.</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3.2. Ежегодная плата по настоящему Договору определяется на основании утвержденного Порядка расчёта размера платы по договору на установку и эксплуатацию объектов наружной рекламы и информации на муниципальной собственности.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3.3. Оплата по настоящему Договору осуществляется ежегодно по полной предоплате (в размере 100% годовой стоимости), путем перечисления соответствующих средств в бюджет Красногвардейского сельского поселения Советского района</w:t>
      </w:r>
      <w:proofErr w:type="gramStart"/>
      <w:r>
        <w:rPr>
          <w:rFonts w:ascii="Times New Roman" w:hAnsi="Times New Roman"/>
          <w:sz w:val="24"/>
        </w:rPr>
        <w:t xml:space="preserve"> ,</w:t>
      </w:r>
      <w:proofErr w:type="gramEnd"/>
      <w:r>
        <w:rPr>
          <w:rFonts w:ascii="Times New Roman" w:hAnsi="Times New Roman"/>
          <w:sz w:val="24"/>
        </w:rPr>
        <w:t xml:space="preserve"> с предоставлением Владельцу подтверждения факта оплаты.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3.4. Размер ежегодной платы указывается в Приложении к Договору.</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3.5. Рекламораспространитель перечисляет плату по настоящему Договору в течение трёх банковских дней с момента получения расчётов.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3.6. При не поступлении на счёт Владельца платы по настоящему Договору в течении одного месяца с момента получения Рекламораспространителем расчётов, настоящий </w:t>
      </w:r>
      <w:proofErr w:type="gramStart"/>
      <w:r>
        <w:rPr>
          <w:rFonts w:ascii="Times New Roman" w:hAnsi="Times New Roman"/>
          <w:sz w:val="24"/>
        </w:rPr>
        <w:t>Договор</w:t>
      </w:r>
      <w:proofErr w:type="gramEnd"/>
      <w:r>
        <w:rPr>
          <w:rFonts w:ascii="Times New Roman" w:hAnsi="Times New Roman"/>
          <w:sz w:val="24"/>
        </w:rPr>
        <w:t xml:space="preserve"> может быть расторгнут в одностороннем порядке, при этом все объекты наружной рекламы и информации, указанные в Приложении к настоящему Договору, подлежат демонтажу за счет средств Рекламораспространителя.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3.7. </w:t>
      </w:r>
      <w:proofErr w:type="gramStart"/>
      <w:r>
        <w:rPr>
          <w:rFonts w:ascii="Times New Roman" w:hAnsi="Times New Roman"/>
          <w:sz w:val="24"/>
        </w:rPr>
        <w:t>За время размещения Рекламораспространителем социальной рекламы и информации плата за пользование местом, определенном в разрешении на установку и эксплуатацию объектов наружной рекламы и информации, не взимается.</w:t>
      </w:r>
      <w:proofErr w:type="gramEnd"/>
      <w:r>
        <w:rPr>
          <w:rFonts w:ascii="Times New Roman" w:hAnsi="Times New Roman"/>
          <w:sz w:val="24"/>
        </w:rPr>
        <w:t xml:space="preserve"> Размещение </w:t>
      </w:r>
      <w:r>
        <w:rPr>
          <w:rFonts w:ascii="Times New Roman" w:hAnsi="Times New Roman"/>
          <w:sz w:val="24"/>
        </w:rPr>
        <w:lastRenderedPageBreak/>
        <w:t>социальной рекламы и информации Рекламораспространителем осуществляется на основании договора о распространении социальной рекламы и информации.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При расчете размера платы за установку и эксплуатацию объектов наружной рекламы и информации срок размещения социальной рекламы и информации исключается из оплачиваемого периода.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3.8. Перерасчет платежей по настоящему Договору осуществляется на основании представленных Рекламораспространителем письменных уведомлений о размещении на объектах наружной рекламы и информации материалов социальной рекламы и информации с приложением фотоотчета.</w:t>
      </w:r>
    </w:p>
    <w:p w:rsidR="003F3F8A" w:rsidRDefault="003F3F8A" w:rsidP="003F3F8A">
      <w:pPr>
        <w:spacing w:after="0" w:line="240" w:lineRule="auto"/>
        <w:jc w:val="center"/>
        <w:rPr>
          <w:rFonts w:ascii="Times New Roman" w:hAnsi="Times New Roman"/>
          <w:b/>
          <w:sz w:val="24"/>
        </w:rPr>
      </w:pPr>
    </w:p>
    <w:p w:rsidR="003F3F8A" w:rsidRDefault="003F3F8A" w:rsidP="003F3F8A">
      <w:pPr>
        <w:numPr>
          <w:ilvl w:val="0"/>
          <w:numId w:val="22"/>
        </w:numPr>
        <w:tabs>
          <w:tab w:val="left" w:pos="284"/>
        </w:tabs>
        <w:suppressAutoHyphens/>
        <w:spacing w:after="0" w:line="240" w:lineRule="auto"/>
        <w:jc w:val="center"/>
        <w:rPr>
          <w:rFonts w:ascii="Times New Roman" w:hAnsi="Times New Roman"/>
          <w:b/>
          <w:sz w:val="24"/>
        </w:rPr>
      </w:pPr>
      <w:r>
        <w:rPr>
          <w:rFonts w:ascii="Times New Roman" w:hAnsi="Times New Roman"/>
          <w:b/>
          <w:sz w:val="24"/>
        </w:rPr>
        <w:t>Ответственность Сторон</w:t>
      </w:r>
    </w:p>
    <w:p w:rsidR="003F3F8A" w:rsidRDefault="003F3F8A" w:rsidP="003F3F8A">
      <w:pPr>
        <w:spacing w:after="0" w:line="240" w:lineRule="auto"/>
        <w:ind w:left="1080"/>
        <w:rPr>
          <w:rFonts w:ascii="Times New Roman" w:hAnsi="Times New Roman"/>
          <w:b/>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4.1.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4.2. Риск случайной гибели или порчи объектов наружной рекламы и информации несет Рекламораспространитель в течение всего срока действия настоящего Договора.</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4.3. За несвоевременную оплату по настоящему Договору Рекламораспространитель уплачивает по требованию Владельца неустойку (пеню) в размере 1% от суммы просроченного платежа за каждый день просрочки.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4.4. Уплата штрафных санкций и неустойки (пени), установленных настоящим Договором и действующим законодательством, не освобождает Рекламораспространителя от выполнения возложенных на него обязательств или устранения нарушений.</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4.5. </w:t>
      </w:r>
      <w:proofErr w:type="gramStart"/>
      <w:r>
        <w:rPr>
          <w:rFonts w:ascii="Times New Roman" w:hAnsi="Times New Roman"/>
          <w:sz w:val="24"/>
        </w:rPr>
        <w:t>В случае наступления обстоятельств, при которых объекты наружной рекламы и информации будут представлять угрозу жизни и здоровью третьих лиц или имуществу всех форм собственности, и необходимости в связи с этим принятия неотложных мер, Владелец уполномочивает Рекламораспространителя принимать любые действия, вплоть до демонтажа объектов наружной рекламы и информации и самостоятельно нести ответственность за нарушение принадлежащих третьей стороне прав.</w:t>
      </w:r>
      <w:proofErr w:type="gramEnd"/>
    </w:p>
    <w:p w:rsidR="003F3F8A" w:rsidRDefault="003F3F8A" w:rsidP="003F3F8A">
      <w:pPr>
        <w:spacing w:after="0" w:line="240" w:lineRule="auto"/>
        <w:ind w:firstLine="567"/>
        <w:jc w:val="both"/>
        <w:rPr>
          <w:rFonts w:ascii="Times New Roman" w:hAnsi="Times New Roman"/>
          <w:sz w:val="24"/>
        </w:rPr>
      </w:pPr>
    </w:p>
    <w:p w:rsidR="003F3F8A" w:rsidRDefault="003F3F8A" w:rsidP="003F3F8A">
      <w:pPr>
        <w:numPr>
          <w:ilvl w:val="0"/>
          <w:numId w:val="13"/>
        </w:numPr>
        <w:tabs>
          <w:tab w:val="left" w:pos="284"/>
        </w:tabs>
        <w:suppressAutoHyphens/>
        <w:spacing w:after="0" w:line="240" w:lineRule="auto"/>
        <w:jc w:val="center"/>
        <w:rPr>
          <w:rFonts w:ascii="Times New Roman" w:hAnsi="Times New Roman"/>
          <w:b/>
          <w:sz w:val="24"/>
        </w:rPr>
      </w:pPr>
      <w:r>
        <w:rPr>
          <w:rFonts w:ascii="Times New Roman" w:hAnsi="Times New Roman"/>
          <w:b/>
          <w:sz w:val="24"/>
        </w:rPr>
        <w:t>Срок действия Договора</w:t>
      </w:r>
    </w:p>
    <w:p w:rsidR="003F3F8A" w:rsidRDefault="003F3F8A" w:rsidP="003F3F8A">
      <w:pPr>
        <w:spacing w:after="0" w:line="240" w:lineRule="auto"/>
        <w:ind w:left="1080"/>
        <w:rPr>
          <w:rFonts w:ascii="Times New Roman" w:hAnsi="Times New Roman"/>
          <w:b/>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5.1. Действие настоящего Договора распространяется на взаимоотношения, начиная с «___»___________201__г. по «___»__________20__г.</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5.2. Настоящий </w:t>
      </w:r>
      <w:proofErr w:type="gramStart"/>
      <w:r>
        <w:rPr>
          <w:rFonts w:ascii="Times New Roman" w:hAnsi="Times New Roman"/>
          <w:sz w:val="24"/>
        </w:rPr>
        <w:t>Договор</w:t>
      </w:r>
      <w:proofErr w:type="gramEnd"/>
      <w:r>
        <w:rPr>
          <w:rFonts w:ascii="Times New Roman" w:hAnsi="Times New Roman"/>
          <w:sz w:val="24"/>
        </w:rPr>
        <w:t xml:space="preserve"> может быть расторгнут по взаимному соглашению Сторон.</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5.3. Настоящий </w:t>
      </w:r>
      <w:proofErr w:type="gramStart"/>
      <w:r>
        <w:rPr>
          <w:rFonts w:ascii="Times New Roman" w:hAnsi="Times New Roman"/>
          <w:sz w:val="24"/>
        </w:rPr>
        <w:t>Договор</w:t>
      </w:r>
      <w:proofErr w:type="gramEnd"/>
      <w:r>
        <w:rPr>
          <w:rFonts w:ascii="Times New Roman" w:hAnsi="Times New Roman"/>
          <w:sz w:val="24"/>
        </w:rPr>
        <w:t xml:space="preserve"> может быть расторгнут досрочно любой из Сторон в случае нарушения одной из Сторон договорных обязательств, с обязательным письменным уведомлением другой Стороны о расторжении не менее чем за 14 дней до предполагаемой даты расторжения.</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5.4. Настоящий Договор может быть расторгнут досрочно в случаях, предусмотренных Правилами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w:t>
      </w:r>
      <w:proofErr w:type="gramStart"/>
      <w:r>
        <w:rPr>
          <w:rFonts w:ascii="Times New Roman" w:hAnsi="Times New Roman"/>
          <w:sz w:val="24"/>
        </w:rPr>
        <w:t xml:space="preserve"> ,</w:t>
      </w:r>
      <w:proofErr w:type="gramEnd"/>
      <w:r>
        <w:rPr>
          <w:rFonts w:ascii="Times New Roman" w:hAnsi="Times New Roman"/>
          <w:sz w:val="24"/>
        </w:rPr>
        <w:t xml:space="preserve"> утверждённых решением Советского районного совета от_______№___.</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5.5. Невозможность реализации Рекламораспространителем права на установку и эксплуатацию объектов наружной рекламы и информации по не зависящим от Сторон обстоятельствам является основанием для досрочного расторжения настоящего Договора по соглашению Сторон или по инициативе одной из них.</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5.6. Требования технических служб обязательны для изменения условий или расторжения настоящего Договора.</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5.7. Настоящий Договор считается утратившим силу после заключения соответствующего дополнительного соглашения, при условии полного демонтажа объектов </w:t>
      </w:r>
      <w:r>
        <w:rPr>
          <w:rFonts w:ascii="Times New Roman" w:hAnsi="Times New Roman"/>
          <w:sz w:val="24"/>
        </w:rPr>
        <w:lastRenderedPageBreak/>
        <w:t>наружной рекламы и информации и проведения работ по благоустройству рекламного места за средства Рекламораспространителя.</w:t>
      </w:r>
    </w:p>
    <w:p w:rsidR="003F3F8A" w:rsidRDefault="003F3F8A" w:rsidP="003F3F8A">
      <w:pPr>
        <w:spacing w:after="0" w:line="240" w:lineRule="auto"/>
        <w:ind w:firstLine="567"/>
        <w:jc w:val="both"/>
        <w:rPr>
          <w:rFonts w:ascii="Times New Roman" w:hAnsi="Times New Roman"/>
          <w:sz w:val="24"/>
        </w:rPr>
      </w:pPr>
    </w:p>
    <w:p w:rsidR="003F3F8A" w:rsidRDefault="003F3F8A" w:rsidP="003F3F8A">
      <w:pPr>
        <w:numPr>
          <w:ilvl w:val="0"/>
          <w:numId w:val="8"/>
        </w:numPr>
        <w:tabs>
          <w:tab w:val="left" w:pos="284"/>
        </w:tabs>
        <w:suppressAutoHyphens/>
        <w:spacing w:after="0" w:line="240" w:lineRule="auto"/>
        <w:jc w:val="center"/>
        <w:rPr>
          <w:rFonts w:ascii="Times New Roman" w:hAnsi="Times New Roman"/>
          <w:b/>
          <w:sz w:val="24"/>
        </w:rPr>
      </w:pPr>
      <w:r>
        <w:rPr>
          <w:rFonts w:ascii="Times New Roman" w:hAnsi="Times New Roman"/>
          <w:b/>
          <w:sz w:val="24"/>
        </w:rPr>
        <w:t>Форс-мажорные обстоятельства</w:t>
      </w:r>
    </w:p>
    <w:p w:rsidR="003F3F8A" w:rsidRDefault="003F3F8A" w:rsidP="003F3F8A">
      <w:pPr>
        <w:spacing w:after="0" w:line="240" w:lineRule="auto"/>
        <w:ind w:left="1080"/>
        <w:rPr>
          <w:rFonts w:ascii="Times New Roman" w:hAnsi="Times New Roman"/>
          <w:b/>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6.1. </w:t>
      </w:r>
      <w:proofErr w:type="gramStart"/>
      <w:r>
        <w:rPr>
          <w:rFonts w:ascii="Times New Roman" w:hAnsi="Times New Roman"/>
          <w:sz w:val="24"/>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возникли на территории исполнения настоящего Договора после его заключения, либо если неисполнение обязательств Сторонами по настоящему Договору явилось следствием событий чрезвычайного характера, которые Стороны не могли ни предвидеть, ни предотвратить разумными мерами. </w:t>
      </w:r>
      <w:proofErr w:type="gramEnd"/>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6.2. К обстоятельствам непреодолимой силы относятся события, перечисленные в действующем законодательстве Российской Федерации.</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6.3. Сторона, для которой создалась невозможность исполнения обязательств, обязана в письменной форме, с приложением копий соответствующих документов в 5-дневный срок известить другую Сторону о наступлении подобных обстоятельств.</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6.4. По прекращении действия форс-мажорных обстоятельств, Сторона не позднее 2-х рабочих дней с момента прекращения действия форс-мажорных обстоятельств обязана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 Если Сторона не направит или несвоевременно направит необходимое извещение, то она обязана возместить другой Стороне убытки, причинённые не извещением или несвоевременным извещением.</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6.5. В случае возникновения обстоятельств непреодолимой силы срок выполнения обязательств по настоящему Договору подлежит переносу соразмерно времени, в течение которого действуют такие обстоятельства и их последствия.</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6.6. В случае возникновения или возможности возникновения каких-либо других форс-мажорных ситуаций, могущих повлиять на обязательства Сторон в рамках настоящего Договора, Стороны обязаны известить друг друга немедленно с момента возникновения или возможности возникновения таких ситуаций.</w:t>
      </w:r>
    </w:p>
    <w:p w:rsidR="003F3F8A" w:rsidRDefault="003F3F8A" w:rsidP="003F3F8A">
      <w:pPr>
        <w:spacing w:after="0" w:line="240" w:lineRule="auto"/>
        <w:rPr>
          <w:rFonts w:ascii="Times New Roman" w:hAnsi="Times New Roman"/>
          <w:b/>
          <w:sz w:val="24"/>
        </w:rPr>
      </w:pPr>
    </w:p>
    <w:p w:rsidR="003F3F8A" w:rsidRDefault="003F3F8A" w:rsidP="003F3F8A">
      <w:pPr>
        <w:numPr>
          <w:ilvl w:val="0"/>
          <w:numId w:val="18"/>
        </w:numPr>
        <w:tabs>
          <w:tab w:val="left" w:pos="284"/>
          <w:tab w:val="left" w:pos="426"/>
        </w:tabs>
        <w:suppressAutoHyphens/>
        <w:spacing w:after="0" w:line="240" w:lineRule="auto"/>
        <w:jc w:val="center"/>
        <w:rPr>
          <w:rFonts w:ascii="Times New Roman" w:hAnsi="Times New Roman"/>
          <w:b/>
          <w:sz w:val="24"/>
        </w:rPr>
      </w:pPr>
      <w:r>
        <w:rPr>
          <w:rFonts w:ascii="Times New Roman" w:hAnsi="Times New Roman"/>
          <w:b/>
          <w:sz w:val="24"/>
        </w:rPr>
        <w:t>Заключительные положения</w:t>
      </w:r>
    </w:p>
    <w:p w:rsidR="003F3F8A" w:rsidRDefault="003F3F8A" w:rsidP="003F3F8A">
      <w:pPr>
        <w:spacing w:after="0" w:line="240" w:lineRule="auto"/>
        <w:ind w:left="1080"/>
        <w:rPr>
          <w:rFonts w:ascii="Times New Roman" w:hAnsi="Times New Roman"/>
          <w:b/>
          <w:sz w:val="24"/>
        </w:rPr>
      </w:pP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7.1. Настоящий Договор вступает в силу с даты подписания сроком действия </w:t>
      </w:r>
      <w:proofErr w:type="gramStart"/>
      <w:r>
        <w:rPr>
          <w:rFonts w:ascii="Times New Roman" w:hAnsi="Times New Roman"/>
          <w:sz w:val="24"/>
        </w:rPr>
        <w:t>на</w:t>
      </w:r>
      <w:proofErr w:type="gramEnd"/>
      <w:r>
        <w:rPr>
          <w:rFonts w:ascii="Times New Roman" w:hAnsi="Times New Roman"/>
          <w:sz w:val="24"/>
        </w:rPr>
        <w:t>________.</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7.2. В случае изменения Рекламораспространителем технологии смены изображения на объектах наружной рекламы и информации, Владелец вносит в Приложение к настоящему Договору соответствующие изменения путем заключения дополнительного соглашения.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7.3. В случае если в указанные в настоящем Договоре сроки объекты наружной рекламы и информации не были демонтированы, Владелец осуществляет демонтаж объектов наружной рекламы и информации с последующим возмещением затрат Рекламораспространителем.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7.4. Стороны в недельный срок в письменном виде обязаны уведомить друг друга об изменении своего наименования, местонахождения, платежных реквизитов, системы налогообложения или реорганизации.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7.5. Все изменения, дополнения и приложения к настоящему Договору оформляются Сторонами в письменном виде путем заключения дополнительных  соглашений, имеют одинаковую юридическую силу, если они подписаны Сторонами или их уполномоченными представителями, и являются неотъемлемой частью настоящего Договора.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lastRenderedPageBreak/>
        <w:t>7.6. Настоящий Договор составлен на русском языке, при полном понимании Сторонами его условий и терминологии, в двух аутентичных экземплярах, которые имеют одинаковую юридическую силу, по одному для каждой из Сторон.</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7.7. Все споры, которые могут возникнуть из данного Договора или в связи с ним, Стороны</w:t>
      </w:r>
      <w:r>
        <w:rPr>
          <w:rFonts w:ascii="Times New Roman" w:hAnsi="Times New Roman"/>
          <w:b/>
          <w:sz w:val="24"/>
        </w:rPr>
        <w:t xml:space="preserve"> </w:t>
      </w:r>
      <w:r>
        <w:rPr>
          <w:rFonts w:ascii="Times New Roman" w:hAnsi="Times New Roman"/>
          <w:sz w:val="24"/>
        </w:rPr>
        <w:t xml:space="preserve">будут разрешать путём переговоров.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7.8. Если Стороны не придут к соглашению по спорному вопросу, они обращаются в суд в соответствии с действующим законодательством.</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7.9. По всем вопросам, не урегулированным настоящим Договором, Стороны</w:t>
      </w:r>
      <w:r>
        <w:rPr>
          <w:rFonts w:ascii="Times New Roman" w:hAnsi="Times New Roman"/>
          <w:b/>
          <w:sz w:val="24"/>
        </w:rPr>
        <w:t xml:space="preserve"> </w:t>
      </w:r>
      <w:r>
        <w:rPr>
          <w:rFonts w:ascii="Times New Roman" w:hAnsi="Times New Roman"/>
          <w:sz w:val="24"/>
        </w:rPr>
        <w:t>будут руководствоваться действующим законодательством.</w:t>
      </w:r>
    </w:p>
    <w:p w:rsidR="003F3F8A" w:rsidRDefault="003F3F8A" w:rsidP="003F3F8A">
      <w:pPr>
        <w:spacing w:after="0" w:line="240" w:lineRule="auto"/>
        <w:jc w:val="both"/>
        <w:rPr>
          <w:rFonts w:ascii="Times New Roman" w:hAnsi="Times New Roman"/>
          <w:sz w:val="24"/>
        </w:rPr>
      </w:pPr>
    </w:p>
    <w:p w:rsidR="003F3F8A" w:rsidRDefault="003F3F8A" w:rsidP="003F3F8A">
      <w:pPr>
        <w:numPr>
          <w:ilvl w:val="0"/>
          <w:numId w:val="17"/>
        </w:numPr>
        <w:tabs>
          <w:tab w:val="left" w:pos="142"/>
          <w:tab w:val="left" w:pos="284"/>
        </w:tabs>
        <w:suppressAutoHyphens/>
        <w:spacing w:after="0" w:line="240" w:lineRule="auto"/>
        <w:jc w:val="center"/>
        <w:rPr>
          <w:rFonts w:ascii="Times New Roman" w:hAnsi="Times New Roman"/>
          <w:b/>
          <w:sz w:val="24"/>
        </w:rPr>
      </w:pPr>
      <w:r>
        <w:rPr>
          <w:rFonts w:ascii="Times New Roman" w:hAnsi="Times New Roman"/>
          <w:b/>
          <w:sz w:val="24"/>
        </w:rPr>
        <w:t>Адреса и реквизиты Сторон</w:t>
      </w:r>
    </w:p>
    <w:p w:rsidR="003F3F8A" w:rsidRDefault="003F3F8A" w:rsidP="003F3F8A">
      <w:pPr>
        <w:spacing w:line="240" w:lineRule="auto"/>
        <w:jc w:val="both"/>
        <w:rPr>
          <w:rFonts w:ascii="Times New Roman" w:hAnsi="Times New Roman"/>
          <w:b/>
          <w:sz w:val="24"/>
        </w:rPr>
      </w:pPr>
    </w:p>
    <w:p w:rsidR="003F3F8A" w:rsidRDefault="003F3F8A" w:rsidP="003F3F8A">
      <w:pPr>
        <w:spacing w:line="240" w:lineRule="auto"/>
        <w:jc w:val="both"/>
        <w:rPr>
          <w:rFonts w:ascii="Times New Roman" w:hAnsi="Times New Roman"/>
          <w:b/>
          <w:sz w:val="24"/>
        </w:rPr>
      </w:pPr>
      <w:r>
        <w:rPr>
          <w:rFonts w:ascii="Times New Roman" w:hAnsi="Times New Roman"/>
          <w:b/>
          <w:sz w:val="24"/>
        </w:rPr>
        <w:t xml:space="preserve">Владелец: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Рекламораспространитель:</w:t>
      </w:r>
    </w:p>
    <w:p w:rsidR="003F3F8A" w:rsidRDefault="003F3F8A" w:rsidP="003F3F8A">
      <w:pPr>
        <w:spacing w:line="240" w:lineRule="auto"/>
        <w:jc w:val="both"/>
        <w:rPr>
          <w:rFonts w:ascii="Times New Roman" w:hAnsi="Times New Roman"/>
          <w:sz w:val="24"/>
        </w:rPr>
      </w:pPr>
    </w:p>
    <w:p w:rsidR="003F3F8A" w:rsidRDefault="003F3F8A" w:rsidP="003F3F8A">
      <w:pPr>
        <w:spacing w:line="240" w:lineRule="auto"/>
        <w:jc w:val="both"/>
        <w:rPr>
          <w:rFonts w:ascii="Times New Roman" w:hAnsi="Times New Roman"/>
          <w:sz w:val="24"/>
        </w:rPr>
      </w:pPr>
      <w:r>
        <w:rPr>
          <w:rFonts w:ascii="Times New Roman" w:hAnsi="Times New Roman"/>
          <w:sz w:val="24"/>
        </w:rPr>
        <w:t xml:space="preserve">Руководитель (должность)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Руководитель (должность)</w:t>
      </w:r>
    </w:p>
    <w:p w:rsidR="003F3F8A" w:rsidRDefault="003F3F8A" w:rsidP="003F3F8A">
      <w:pPr>
        <w:tabs>
          <w:tab w:val="left" w:pos="4962"/>
        </w:tabs>
        <w:spacing w:line="240" w:lineRule="auto"/>
        <w:jc w:val="both"/>
        <w:rPr>
          <w:rFonts w:ascii="Times New Roman" w:hAnsi="Times New Roman"/>
          <w:sz w:val="24"/>
        </w:rPr>
      </w:pPr>
      <w:r>
        <w:rPr>
          <w:rFonts w:ascii="Times New Roman" w:hAnsi="Times New Roman"/>
          <w:sz w:val="24"/>
        </w:rPr>
        <w:t>_____________/___________/                                            _____________/___________/</w:t>
      </w:r>
    </w:p>
    <w:p w:rsidR="003F3F8A" w:rsidRDefault="003F3F8A" w:rsidP="003F3F8A">
      <w:pPr>
        <w:spacing w:line="240" w:lineRule="auto"/>
        <w:jc w:val="both"/>
        <w:rPr>
          <w:rFonts w:ascii="Times New Roman" w:hAnsi="Times New Roman"/>
          <w:sz w:val="24"/>
        </w:rPr>
      </w:pPr>
    </w:p>
    <w:p w:rsidR="003F3F8A" w:rsidRDefault="003F3F8A" w:rsidP="003F3F8A">
      <w:pPr>
        <w:tabs>
          <w:tab w:val="left" w:pos="5809"/>
        </w:tabs>
        <w:spacing w:line="240" w:lineRule="auto"/>
        <w:jc w:val="both"/>
        <w:rPr>
          <w:rFonts w:ascii="Times New Roman" w:hAnsi="Times New Roman"/>
          <w:sz w:val="20"/>
        </w:rPr>
      </w:pPr>
      <w:r>
        <w:rPr>
          <w:rFonts w:ascii="Times New Roman" w:hAnsi="Times New Roman"/>
          <w:sz w:val="20"/>
        </w:rPr>
        <w:t xml:space="preserve">             М.П.</w:t>
      </w:r>
      <w:r>
        <w:rPr>
          <w:rFonts w:ascii="Times New Roman" w:hAnsi="Times New Roman"/>
          <w:sz w:val="20"/>
        </w:rPr>
        <w:tab/>
      </w:r>
      <w:r>
        <w:rPr>
          <w:rFonts w:ascii="Times New Roman" w:hAnsi="Times New Roman"/>
          <w:sz w:val="20"/>
        </w:rPr>
        <w:tab/>
        <w:t>М.П.</w:t>
      </w:r>
    </w:p>
    <w:p w:rsidR="003F3F8A" w:rsidRDefault="003F3F8A" w:rsidP="003F3F8A">
      <w:pPr>
        <w:spacing w:line="240" w:lineRule="auto"/>
        <w:ind w:left="3540" w:firstLine="708"/>
        <w:jc w:val="right"/>
        <w:rPr>
          <w:rFonts w:ascii="Times New Roman" w:hAnsi="Times New Roman"/>
          <w:sz w:val="24"/>
        </w:rPr>
      </w:pPr>
    </w:p>
    <w:p w:rsidR="003F3F8A" w:rsidRDefault="003F3F8A" w:rsidP="003F3F8A">
      <w:pPr>
        <w:spacing w:line="240" w:lineRule="auto"/>
        <w:ind w:left="3540" w:firstLine="708"/>
        <w:jc w:val="right"/>
        <w:rPr>
          <w:rFonts w:ascii="Times New Roman" w:hAnsi="Times New Roman"/>
          <w:sz w:val="24"/>
        </w:rPr>
      </w:pPr>
    </w:p>
    <w:p w:rsidR="003F3F8A" w:rsidRDefault="003F3F8A" w:rsidP="003F3F8A">
      <w:pPr>
        <w:spacing w:line="240" w:lineRule="auto"/>
        <w:ind w:left="3540" w:firstLine="708"/>
        <w:jc w:val="right"/>
        <w:rPr>
          <w:rFonts w:ascii="Times New Roman" w:hAnsi="Times New Roman"/>
          <w:sz w:val="24"/>
        </w:rPr>
      </w:pPr>
    </w:p>
    <w:p w:rsidR="003F3F8A" w:rsidRDefault="003F3F8A" w:rsidP="003F3F8A">
      <w:pPr>
        <w:spacing w:line="240" w:lineRule="auto"/>
        <w:ind w:left="3540" w:firstLine="708"/>
        <w:jc w:val="right"/>
        <w:rPr>
          <w:rFonts w:ascii="Times New Roman" w:hAnsi="Times New Roman"/>
          <w:sz w:val="24"/>
        </w:rPr>
      </w:pPr>
    </w:p>
    <w:p w:rsidR="003F3F8A" w:rsidRDefault="003F3F8A" w:rsidP="003F3F8A">
      <w:pPr>
        <w:spacing w:after="0" w:line="240" w:lineRule="auto"/>
        <w:rPr>
          <w:rFonts w:ascii="Times New Roman" w:hAnsi="Times New Roman"/>
        </w:rPr>
      </w:pPr>
    </w:p>
    <w:p w:rsidR="003F3F8A" w:rsidRDefault="003F3F8A" w:rsidP="003F3F8A">
      <w:pPr>
        <w:spacing w:after="0" w:line="240" w:lineRule="auto"/>
        <w:ind w:left="6237"/>
        <w:rPr>
          <w:rFonts w:ascii="Times New Roman" w:hAnsi="Times New Roman"/>
        </w:rPr>
      </w:pPr>
    </w:p>
    <w:p w:rsidR="003F3F8A" w:rsidRDefault="003F3F8A" w:rsidP="003F3F8A">
      <w:pPr>
        <w:spacing w:after="0" w:line="240" w:lineRule="auto"/>
        <w:ind w:left="6237"/>
        <w:rPr>
          <w:rFonts w:ascii="Times New Roman" w:hAnsi="Times New Roman"/>
        </w:rPr>
      </w:pPr>
    </w:p>
    <w:p w:rsidR="003F3F8A" w:rsidRDefault="003F3F8A" w:rsidP="003F3F8A">
      <w:pPr>
        <w:spacing w:after="0" w:line="240" w:lineRule="auto"/>
        <w:ind w:left="6237"/>
        <w:rPr>
          <w:rFonts w:ascii="Times New Roman" w:hAnsi="Times New Roman"/>
        </w:rPr>
      </w:pPr>
    </w:p>
    <w:p w:rsidR="003F3F8A" w:rsidRDefault="003F3F8A" w:rsidP="003F3F8A">
      <w:pPr>
        <w:spacing w:after="0" w:line="240" w:lineRule="auto"/>
        <w:ind w:left="6237"/>
        <w:rPr>
          <w:rFonts w:ascii="Times New Roman" w:hAnsi="Times New Roman"/>
        </w:rPr>
      </w:pPr>
      <w:r>
        <w:rPr>
          <w:rFonts w:ascii="Times New Roman" w:hAnsi="Times New Roman"/>
        </w:rPr>
        <w:t xml:space="preserve">Приложение  </w:t>
      </w:r>
    </w:p>
    <w:p w:rsidR="003F3F8A" w:rsidRDefault="003F3F8A" w:rsidP="003F3F8A">
      <w:pPr>
        <w:spacing w:after="0" w:line="240" w:lineRule="auto"/>
        <w:ind w:left="6237"/>
        <w:rPr>
          <w:rFonts w:ascii="Times New Roman" w:hAnsi="Times New Roman"/>
        </w:rPr>
      </w:pPr>
    </w:p>
    <w:p w:rsidR="003F3F8A" w:rsidRDefault="003F3F8A" w:rsidP="003F3F8A">
      <w:pPr>
        <w:spacing w:after="0" w:line="240" w:lineRule="auto"/>
        <w:jc w:val="right"/>
        <w:rPr>
          <w:rFonts w:ascii="Times New Roman" w:hAnsi="Times New Roman"/>
        </w:rPr>
      </w:pPr>
      <w:r>
        <w:rPr>
          <w:rFonts w:ascii="Times New Roman" w:hAnsi="Times New Roman"/>
        </w:rPr>
        <w:t>к Договору на установку и эксплуатацию</w:t>
      </w:r>
    </w:p>
    <w:p w:rsidR="003F3F8A" w:rsidRDefault="003F3F8A" w:rsidP="003F3F8A">
      <w:pPr>
        <w:spacing w:after="0" w:line="240" w:lineRule="auto"/>
        <w:jc w:val="right"/>
        <w:rPr>
          <w:rFonts w:ascii="Times New Roman" w:hAnsi="Times New Roman"/>
        </w:rPr>
      </w:pPr>
      <w:r>
        <w:rPr>
          <w:rFonts w:ascii="Times New Roman" w:hAnsi="Times New Roman"/>
        </w:rPr>
        <w:t xml:space="preserve"> объектов наружной рекламы и информации</w:t>
      </w:r>
    </w:p>
    <w:p w:rsidR="003F3F8A" w:rsidRDefault="003F3F8A" w:rsidP="003F3F8A">
      <w:pPr>
        <w:spacing w:after="0" w:line="240" w:lineRule="auto"/>
        <w:ind w:left="6237"/>
        <w:rPr>
          <w:rFonts w:ascii="Times New Roman" w:hAnsi="Times New Roman"/>
        </w:rPr>
      </w:pPr>
      <w:r>
        <w:rPr>
          <w:rFonts w:ascii="Times New Roman" w:hAnsi="Times New Roman"/>
        </w:rPr>
        <w:t>от __________ № _____</w:t>
      </w:r>
    </w:p>
    <w:p w:rsidR="003F3F8A" w:rsidRDefault="003F3F8A" w:rsidP="003F3F8A">
      <w:pPr>
        <w:spacing w:after="0"/>
        <w:ind w:firstLine="709"/>
        <w:jc w:val="both"/>
        <w:rPr>
          <w:rFonts w:ascii="Times New Roman" w:hAnsi="Times New Roman"/>
          <w:sz w:val="24"/>
        </w:rPr>
      </w:pPr>
    </w:p>
    <w:p w:rsidR="003F3F8A" w:rsidRDefault="003F3F8A" w:rsidP="003F3F8A">
      <w:pPr>
        <w:jc w:val="center"/>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АДРЕСНАЯ ПРОГРАММА</w:t>
      </w:r>
    </w:p>
    <w:p w:rsidR="003F3F8A" w:rsidRDefault="003F3F8A" w:rsidP="003F3F8A">
      <w:pPr>
        <w:spacing w:after="0" w:line="240" w:lineRule="auto"/>
        <w:jc w:val="center"/>
        <w:rPr>
          <w:rFonts w:ascii="Times New Roman" w:hAnsi="Times New Roman"/>
          <w:b/>
          <w:sz w:val="28"/>
        </w:rPr>
      </w:pPr>
    </w:p>
    <w:tbl>
      <w:tblPr>
        <w:tblW w:w="5000" w:type="pct"/>
        <w:tblCellMar>
          <w:left w:w="56" w:type="dxa"/>
          <w:right w:w="56" w:type="dxa"/>
        </w:tblCellMar>
        <w:tblLook w:val="0000"/>
      </w:tblPr>
      <w:tblGrid>
        <w:gridCol w:w="317"/>
        <w:gridCol w:w="1075"/>
        <w:gridCol w:w="1015"/>
        <w:gridCol w:w="1276"/>
        <w:gridCol w:w="1045"/>
        <w:gridCol w:w="1438"/>
        <w:gridCol w:w="1179"/>
        <w:gridCol w:w="1422"/>
        <w:gridCol w:w="983"/>
      </w:tblGrid>
      <w:tr w:rsidR="003F3F8A" w:rsidTr="003F3F8A">
        <w:trPr>
          <w:trHeight w:val="2402"/>
        </w:trPr>
        <w:tc>
          <w:tcPr>
            <w:tcW w:w="22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after="0" w:line="240" w:lineRule="auto"/>
              <w:ind w:left="-45"/>
              <w:jc w:val="center"/>
              <w:rPr>
                <w:rFonts w:ascii="Times New Roman" w:hAnsi="Times New Roman"/>
              </w:rPr>
            </w:pPr>
            <w:r>
              <w:rPr>
                <w:rFonts w:ascii="Times New Roman" w:hAnsi="Times New Roman"/>
              </w:rPr>
              <w:lastRenderedPageBreak/>
              <w:t xml:space="preserve">№ </w:t>
            </w:r>
            <w:proofErr w:type="gramStart"/>
            <w:r>
              <w:rPr>
                <w:rFonts w:ascii="Times New Roman" w:hAnsi="Times New Roman"/>
              </w:rPr>
              <w:t>п</w:t>
            </w:r>
            <w:proofErr w:type="gramEnd"/>
            <w:r>
              <w:rPr>
                <w:rFonts w:ascii="Times New Roman" w:hAnsi="Times New Roman"/>
              </w:rPr>
              <w:t>/п</w:t>
            </w:r>
          </w:p>
        </w:tc>
        <w:tc>
          <w:tcPr>
            <w:tcW w:w="491"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after="0" w:line="240" w:lineRule="auto"/>
              <w:ind w:left="-51" w:right="-51"/>
              <w:jc w:val="center"/>
              <w:rPr>
                <w:rFonts w:ascii="Times New Roman" w:hAnsi="Times New Roman"/>
              </w:rPr>
            </w:pPr>
            <w:r>
              <w:rPr>
                <w:rFonts w:ascii="Times New Roman" w:hAnsi="Times New Roman"/>
              </w:rPr>
              <w:t>Адрес установки и эксплуатации конструкции</w:t>
            </w:r>
          </w:p>
        </w:tc>
        <w:tc>
          <w:tcPr>
            <w:tcW w:w="520"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after="0" w:line="240" w:lineRule="auto"/>
              <w:ind w:left="-51" w:right="-51"/>
              <w:jc w:val="center"/>
              <w:rPr>
                <w:rFonts w:ascii="Times New Roman" w:hAnsi="Times New Roman"/>
              </w:rPr>
            </w:pPr>
            <w:r>
              <w:rPr>
                <w:rFonts w:ascii="Times New Roman" w:hAnsi="Times New Roman"/>
              </w:rPr>
              <w:t>Тип и размер конструкции</w:t>
            </w:r>
          </w:p>
        </w:tc>
        <w:tc>
          <w:tcPr>
            <w:tcW w:w="65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after="0" w:line="240" w:lineRule="auto"/>
              <w:ind w:left="-51" w:right="-51"/>
              <w:jc w:val="center"/>
              <w:rPr>
                <w:rFonts w:ascii="Times New Roman" w:hAnsi="Times New Roman"/>
              </w:rPr>
            </w:pPr>
            <w:r>
              <w:rPr>
                <w:rFonts w:ascii="Times New Roman" w:hAnsi="Times New Roman"/>
              </w:rPr>
              <w:t>Характеристики конструкции</w:t>
            </w:r>
          </w:p>
        </w:tc>
        <w:tc>
          <w:tcPr>
            <w:tcW w:w="535"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after="0" w:line="240" w:lineRule="auto"/>
              <w:ind w:left="-51" w:right="-51"/>
              <w:jc w:val="center"/>
              <w:rPr>
                <w:rFonts w:ascii="Times New Roman" w:hAnsi="Times New Roman"/>
              </w:rPr>
            </w:pPr>
            <w:r>
              <w:rPr>
                <w:rFonts w:ascii="Times New Roman" w:hAnsi="Times New Roman"/>
              </w:rPr>
              <w:t>Номер в соответствии со Схемой размещения рекламных конструкций</w:t>
            </w:r>
          </w:p>
        </w:tc>
        <w:tc>
          <w:tcPr>
            <w:tcW w:w="735"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after="0" w:line="240" w:lineRule="auto"/>
              <w:ind w:left="-51" w:right="-51"/>
              <w:jc w:val="center"/>
              <w:rPr>
                <w:rFonts w:ascii="Times New Roman" w:hAnsi="Times New Roman"/>
              </w:rPr>
            </w:pPr>
            <w:r>
              <w:rPr>
                <w:rFonts w:ascii="Times New Roman" w:hAnsi="Times New Roman"/>
              </w:rPr>
              <w:t>Площадь информационного поля, м</w:t>
            </w:r>
            <w:proofErr w:type="gramStart"/>
            <w:r>
              <w:rPr>
                <w:rFonts w:ascii="Times New Roman" w:hAnsi="Times New Roman"/>
              </w:rPr>
              <w:t>2</w:t>
            </w:r>
            <w:proofErr w:type="gramEnd"/>
          </w:p>
        </w:tc>
        <w:tc>
          <w:tcPr>
            <w:tcW w:w="60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after="0" w:line="240" w:lineRule="auto"/>
              <w:ind w:left="-51" w:right="-51"/>
              <w:jc w:val="center"/>
              <w:rPr>
                <w:rFonts w:ascii="Times New Roman" w:hAnsi="Times New Roman"/>
                <w:vertAlign w:val="subscript"/>
              </w:rPr>
            </w:pPr>
            <w:r>
              <w:rPr>
                <w:rFonts w:ascii="Times New Roman" w:hAnsi="Times New Roman"/>
              </w:rPr>
              <w:t>Повышающие и понижающие коэффициенты (К</w:t>
            </w:r>
            <w:proofErr w:type="gramStart"/>
            <w:r>
              <w:rPr>
                <w:rFonts w:ascii="Times New Roman" w:hAnsi="Times New Roman"/>
                <w:vertAlign w:val="subscript"/>
              </w:rPr>
              <w:t>1</w:t>
            </w:r>
            <w:proofErr w:type="gramEnd"/>
            <w:r>
              <w:rPr>
                <w:rFonts w:ascii="Times New Roman" w:hAnsi="Times New Roman"/>
              </w:rPr>
              <w:t xml:space="preserve"> x К</w:t>
            </w:r>
            <w:r>
              <w:rPr>
                <w:rFonts w:ascii="Times New Roman" w:hAnsi="Times New Roman"/>
                <w:vertAlign w:val="subscript"/>
              </w:rPr>
              <w:t>2</w:t>
            </w:r>
            <w:r>
              <w:rPr>
                <w:rFonts w:ascii="Times New Roman" w:hAnsi="Times New Roman"/>
              </w:rPr>
              <w:t xml:space="preserve"> x К</w:t>
            </w:r>
            <w:r>
              <w:rPr>
                <w:rFonts w:ascii="Times New Roman" w:hAnsi="Times New Roman"/>
                <w:vertAlign w:val="subscript"/>
              </w:rPr>
              <w:t>3</w:t>
            </w:r>
            <w:r>
              <w:rPr>
                <w:rFonts w:ascii="Times New Roman" w:hAnsi="Times New Roman"/>
              </w:rPr>
              <w:t xml:space="preserve"> x ... К</w:t>
            </w:r>
            <w:proofErr w:type="gramStart"/>
            <w:r>
              <w:rPr>
                <w:rFonts w:ascii="Times New Roman" w:hAnsi="Times New Roman"/>
                <w:vertAlign w:val="subscript"/>
              </w:rPr>
              <w:t>n</w:t>
            </w:r>
            <w:proofErr w:type="gramEnd"/>
            <w:r>
              <w:rPr>
                <w:rFonts w:ascii="Times New Roman" w:hAnsi="Times New Roman"/>
                <w:vertAlign w:val="subscript"/>
              </w:rPr>
              <w:t>)</w:t>
            </w:r>
          </w:p>
        </w:tc>
        <w:tc>
          <w:tcPr>
            <w:tcW w:w="727"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after="0" w:line="240" w:lineRule="auto"/>
              <w:ind w:left="-51" w:right="-51"/>
              <w:jc w:val="center"/>
              <w:rPr>
                <w:rFonts w:ascii="Times New Roman" w:hAnsi="Times New Roman"/>
              </w:rPr>
            </w:pPr>
            <w:r>
              <w:rPr>
                <w:rFonts w:ascii="Times New Roman" w:hAnsi="Times New Roman"/>
              </w:rPr>
              <w:t>Стоимость места с учётом корректирующего коэффициента, руб. без НДС</w:t>
            </w:r>
          </w:p>
          <w:p w:rsidR="003F3F8A" w:rsidRDefault="003F3F8A" w:rsidP="00EB345E">
            <w:pPr>
              <w:spacing w:after="0" w:line="240" w:lineRule="auto"/>
              <w:ind w:left="-51" w:right="-51"/>
              <w:jc w:val="center"/>
              <w:rPr>
                <w:rFonts w:ascii="Times New Roman" w:hAnsi="Times New Roman"/>
              </w:rPr>
            </w:pPr>
            <w:r>
              <w:rPr>
                <w:rFonts w:ascii="Times New Roman" w:hAnsi="Times New Roman"/>
              </w:rPr>
              <w:t>в год</w:t>
            </w: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F3F8A" w:rsidRDefault="003F3F8A" w:rsidP="00EB345E">
            <w:pPr>
              <w:snapToGrid w:val="0"/>
              <w:spacing w:after="0" w:line="240" w:lineRule="auto"/>
              <w:ind w:left="-51" w:right="-51"/>
              <w:jc w:val="center"/>
              <w:rPr>
                <w:rFonts w:ascii="Times New Roman" w:hAnsi="Times New Roman"/>
              </w:rPr>
            </w:pPr>
            <w:r>
              <w:rPr>
                <w:rFonts w:ascii="Times New Roman" w:hAnsi="Times New Roman"/>
              </w:rPr>
              <w:t>Примечания</w:t>
            </w:r>
          </w:p>
        </w:tc>
      </w:tr>
      <w:tr w:rsidR="003F3F8A" w:rsidTr="003F3F8A">
        <w:trPr>
          <w:trHeight w:val="23"/>
        </w:trPr>
        <w:tc>
          <w:tcPr>
            <w:tcW w:w="223" w:type="pct"/>
            <w:tcBorders>
              <w:top w:val="single" w:sz="4" w:space="0" w:color="000000"/>
              <w:left w:val="single" w:sz="4" w:space="0" w:color="000000"/>
              <w:bottom w:val="single" w:sz="4" w:space="0" w:color="000000"/>
            </w:tcBorders>
            <w:shd w:val="clear" w:color="auto" w:fill="FFFFFF"/>
            <w:vAlign w:val="center"/>
          </w:tcPr>
          <w:p w:rsidR="003F3F8A" w:rsidRDefault="003F3F8A" w:rsidP="003F3F8A">
            <w:pPr>
              <w:numPr>
                <w:ilvl w:val="0"/>
                <w:numId w:val="19"/>
              </w:numPr>
              <w:tabs>
                <w:tab w:val="left" w:pos="0"/>
                <w:tab w:val="left" w:pos="416"/>
              </w:tabs>
              <w:suppressAutoHyphens/>
              <w:snapToGrid w:val="0"/>
              <w:spacing w:after="0" w:line="240" w:lineRule="auto"/>
              <w:ind w:left="-45"/>
              <w:jc w:val="center"/>
              <w:rPr>
                <w:rFonts w:cs="Calibri"/>
              </w:rPr>
            </w:pPr>
          </w:p>
        </w:tc>
        <w:tc>
          <w:tcPr>
            <w:tcW w:w="491"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20"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65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35"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35"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60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27"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F3F8A" w:rsidRDefault="003F3F8A" w:rsidP="00EB345E">
            <w:pPr>
              <w:snapToGrid w:val="0"/>
              <w:spacing w:line="240" w:lineRule="auto"/>
              <w:ind w:left="-51" w:right="-51"/>
              <w:rPr>
                <w:rFonts w:cs="Calibri"/>
              </w:rPr>
            </w:pPr>
          </w:p>
        </w:tc>
      </w:tr>
      <w:tr w:rsidR="003F3F8A" w:rsidTr="003F3F8A">
        <w:trPr>
          <w:trHeight w:val="23"/>
        </w:trPr>
        <w:tc>
          <w:tcPr>
            <w:tcW w:w="223" w:type="pct"/>
            <w:tcBorders>
              <w:top w:val="single" w:sz="4" w:space="0" w:color="000000"/>
              <w:left w:val="single" w:sz="4" w:space="0" w:color="000000"/>
              <w:bottom w:val="single" w:sz="4" w:space="0" w:color="000000"/>
            </w:tcBorders>
            <w:shd w:val="clear" w:color="auto" w:fill="FFFFFF"/>
            <w:vAlign w:val="center"/>
          </w:tcPr>
          <w:p w:rsidR="003F3F8A" w:rsidRDefault="003F3F8A" w:rsidP="003F3F8A">
            <w:pPr>
              <w:numPr>
                <w:ilvl w:val="0"/>
                <w:numId w:val="16"/>
              </w:numPr>
              <w:tabs>
                <w:tab w:val="left" w:pos="0"/>
                <w:tab w:val="left" w:pos="416"/>
              </w:tabs>
              <w:suppressAutoHyphens/>
              <w:snapToGrid w:val="0"/>
              <w:spacing w:after="0" w:line="240" w:lineRule="auto"/>
              <w:ind w:left="-45"/>
              <w:jc w:val="center"/>
              <w:rPr>
                <w:rFonts w:cs="Calibri"/>
              </w:rPr>
            </w:pPr>
          </w:p>
        </w:tc>
        <w:tc>
          <w:tcPr>
            <w:tcW w:w="491"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20"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65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35"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35"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60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27"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F3F8A" w:rsidRDefault="003F3F8A" w:rsidP="00EB345E">
            <w:pPr>
              <w:snapToGrid w:val="0"/>
              <w:spacing w:line="240" w:lineRule="auto"/>
              <w:ind w:left="-51" w:right="-51"/>
              <w:rPr>
                <w:rFonts w:cs="Calibri"/>
              </w:rPr>
            </w:pPr>
          </w:p>
        </w:tc>
      </w:tr>
      <w:tr w:rsidR="003F3F8A" w:rsidTr="003F3F8A">
        <w:trPr>
          <w:trHeight w:val="23"/>
        </w:trPr>
        <w:tc>
          <w:tcPr>
            <w:tcW w:w="223" w:type="pct"/>
            <w:tcBorders>
              <w:top w:val="single" w:sz="4" w:space="0" w:color="000000"/>
              <w:left w:val="single" w:sz="4" w:space="0" w:color="000000"/>
              <w:bottom w:val="single" w:sz="4" w:space="0" w:color="000000"/>
            </w:tcBorders>
            <w:shd w:val="clear" w:color="auto" w:fill="FFFFFF"/>
            <w:vAlign w:val="center"/>
          </w:tcPr>
          <w:p w:rsidR="003F3F8A" w:rsidRDefault="003F3F8A" w:rsidP="003F3F8A">
            <w:pPr>
              <w:numPr>
                <w:ilvl w:val="0"/>
                <w:numId w:val="10"/>
              </w:numPr>
              <w:tabs>
                <w:tab w:val="left" w:pos="0"/>
                <w:tab w:val="left" w:pos="416"/>
              </w:tabs>
              <w:suppressAutoHyphens/>
              <w:snapToGrid w:val="0"/>
              <w:spacing w:after="0" w:line="240" w:lineRule="auto"/>
              <w:ind w:left="-45"/>
              <w:jc w:val="center"/>
              <w:rPr>
                <w:rFonts w:cs="Calibri"/>
              </w:rPr>
            </w:pPr>
          </w:p>
        </w:tc>
        <w:tc>
          <w:tcPr>
            <w:tcW w:w="491"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20"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65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35"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35"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60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27"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F3F8A" w:rsidRDefault="003F3F8A" w:rsidP="00EB345E">
            <w:pPr>
              <w:snapToGrid w:val="0"/>
              <w:spacing w:line="240" w:lineRule="auto"/>
              <w:ind w:left="-51" w:right="-51"/>
              <w:rPr>
                <w:rFonts w:cs="Calibri"/>
              </w:rPr>
            </w:pPr>
          </w:p>
        </w:tc>
      </w:tr>
      <w:tr w:rsidR="003F3F8A" w:rsidTr="003F3F8A">
        <w:trPr>
          <w:trHeight w:val="23"/>
        </w:trPr>
        <w:tc>
          <w:tcPr>
            <w:tcW w:w="223" w:type="pct"/>
            <w:tcBorders>
              <w:top w:val="single" w:sz="4" w:space="0" w:color="000000"/>
              <w:left w:val="single" w:sz="4" w:space="0" w:color="000000"/>
              <w:bottom w:val="single" w:sz="4" w:space="0" w:color="000000"/>
            </w:tcBorders>
            <w:shd w:val="clear" w:color="auto" w:fill="FFFFFF"/>
            <w:vAlign w:val="center"/>
          </w:tcPr>
          <w:p w:rsidR="003F3F8A" w:rsidRDefault="003F3F8A" w:rsidP="003F3F8A">
            <w:pPr>
              <w:numPr>
                <w:ilvl w:val="0"/>
                <w:numId w:val="20"/>
              </w:numPr>
              <w:tabs>
                <w:tab w:val="left" w:pos="0"/>
                <w:tab w:val="left" w:pos="416"/>
              </w:tabs>
              <w:suppressAutoHyphens/>
              <w:snapToGrid w:val="0"/>
              <w:spacing w:after="0" w:line="240" w:lineRule="auto"/>
              <w:ind w:left="-45"/>
              <w:jc w:val="center"/>
              <w:rPr>
                <w:rFonts w:cs="Calibri"/>
              </w:rPr>
            </w:pPr>
          </w:p>
        </w:tc>
        <w:tc>
          <w:tcPr>
            <w:tcW w:w="491"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20"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65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35"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35"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60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27"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F3F8A" w:rsidRDefault="003F3F8A" w:rsidP="00EB345E">
            <w:pPr>
              <w:snapToGrid w:val="0"/>
              <w:spacing w:line="240" w:lineRule="auto"/>
              <w:ind w:left="-51" w:right="-51"/>
              <w:rPr>
                <w:rFonts w:cs="Calibri"/>
              </w:rPr>
            </w:pPr>
          </w:p>
        </w:tc>
      </w:tr>
      <w:tr w:rsidR="003F3F8A" w:rsidTr="003F3F8A">
        <w:trPr>
          <w:trHeight w:val="23"/>
        </w:trPr>
        <w:tc>
          <w:tcPr>
            <w:tcW w:w="223" w:type="pct"/>
            <w:tcBorders>
              <w:top w:val="single" w:sz="4" w:space="0" w:color="000000"/>
              <w:left w:val="single" w:sz="4" w:space="0" w:color="000000"/>
              <w:bottom w:val="single" w:sz="4" w:space="0" w:color="000000"/>
            </w:tcBorders>
            <w:shd w:val="clear" w:color="auto" w:fill="FFFFFF"/>
            <w:vAlign w:val="center"/>
          </w:tcPr>
          <w:p w:rsidR="003F3F8A" w:rsidRDefault="003F3F8A" w:rsidP="003F3F8A">
            <w:pPr>
              <w:numPr>
                <w:ilvl w:val="0"/>
                <w:numId w:val="9"/>
              </w:numPr>
              <w:tabs>
                <w:tab w:val="left" w:pos="0"/>
                <w:tab w:val="left" w:pos="416"/>
              </w:tabs>
              <w:suppressAutoHyphens/>
              <w:snapToGrid w:val="0"/>
              <w:spacing w:after="0" w:line="240" w:lineRule="auto"/>
              <w:ind w:left="-45"/>
              <w:jc w:val="center"/>
              <w:rPr>
                <w:rFonts w:cs="Calibri"/>
              </w:rPr>
            </w:pPr>
          </w:p>
        </w:tc>
        <w:tc>
          <w:tcPr>
            <w:tcW w:w="491"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20"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65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35"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35"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60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27"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F3F8A" w:rsidRDefault="003F3F8A" w:rsidP="00EB345E">
            <w:pPr>
              <w:snapToGrid w:val="0"/>
              <w:spacing w:line="240" w:lineRule="auto"/>
              <w:ind w:left="-51" w:right="-51"/>
              <w:rPr>
                <w:rFonts w:cs="Calibri"/>
              </w:rPr>
            </w:pPr>
          </w:p>
        </w:tc>
      </w:tr>
      <w:tr w:rsidR="003F3F8A" w:rsidTr="003F3F8A">
        <w:trPr>
          <w:trHeight w:val="23"/>
        </w:trPr>
        <w:tc>
          <w:tcPr>
            <w:tcW w:w="22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45"/>
              <w:jc w:val="center"/>
              <w:rPr>
                <w:rFonts w:cs="Calibri"/>
              </w:rPr>
            </w:pPr>
          </w:p>
        </w:tc>
        <w:tc>
          <w:tcPr>
            <w:tcW w:w="491"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ascii="Times New Roman" w:hAnsi="Times New Roman"/>
                <w:sz w:val="24"/>
              </w:rPr>
            </w:pPr>
            <w:r>
              <w:rPr>
                <w:rFonts w:ascii="Times New Roman" w:hAnsi="Times New Roman"/>
                <w:sz w:val="24"/>
              </w:rPr>
              <w:t>Итого:</w:t>
            </w:r>
          </w:p>
        </w:tc>
        <w:tc>
          <w:tcPr>
            <w:tcW w:w="520"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65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535"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35"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603" w:type="pct"/>
            <w:tcBorders>
              <w:top w:val="single" w:sz="4" w:space="0" w:color="000000"/>
              <w:left w:val="single" w:sz="4" w:space="0" w:color="000000"/>
              <w:bottom w:val="single" w:sz="4" w:space="0" w:color="000000"/>
            </w:tcBorders>
            <w:shd w:val="clear" w:color="auto" w:fill="FFFFFF"/>
            <w:vAlign w:val="center"/>
          </w:tcPr>
          <w:p w:rsidR="003F3F8A" w:rsidRDefault="003F3F8A" w:rsidP="00EB345E">
            <w:pPr>
              <w:snapToGrid w:val="0"/>
              <w:spacing w:line="240" w:lineRule="auto"/>
              <w:ind w:left="-51" w:right="-51"/>
              <w:jc w:val="center"/>
              <w:rPr>
                <w:rFonts w:cs="Calibri"/>
              </w:rPr>
            </w:pPr>
          </w:p>
        </w:tc>
        <w:tc>
          <w:tcPr>
            <w:tcW w:w="727" w:type="pct"/>
            <w:tcBorders>
              <w:top w:val="single" w:sz="4" w:space="0" w:color="000000"/>
              <w:left w:val="single" w:sz="4" w:space="0" w:color="000000"/>
              <w:bottom w:val="single" w:sz="4" w:space="0" w:color="000000"/>
            </w:tcBorders>
            <w:shd w:val="clear" w:color="auto" w:fill="FFFFFF"/>
          </w:tcPr>
          <w:p w:rsidR="003F3F8A" w:rsidRDefault="003F3F8A" w:rsidP="00EB345E">
            <w:pPr>
              <w:snapToGrid w:val="0"/>
              <w:spacing w:line="240" w:lineRule="auto"/>
              <w:ind w:left="-51" w:right="-51"/>
              <w:jc w:val="center"/>
              <w:rPr>
                <w:rFonts w:cs="Calibri"/>
              </w:rPr>
            </w:pPr>
          </w:p>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F3F8A" w:rsidRDefault="003F3F8A" w:rsidP="00EB345E">
            <w:pPr>
              <w:snapToGrid w:val="0"/>
              <w:spacing w:line="240" w:lineRule="auto"/>
              <w:ind w:left="-51" w:right="-51"/>
              <w:rPr>
                <w:rFonts w:cs="Calibri"/>
              </w:rPr>
            </w:pPr>
          </w:p>
        </w:tc>
      </w:tr>
    </w:tbl>
    <w:p w:rsidR="003F3F8A" w:rsidRDefault="003F3F8A" w:rsidP="003F3F8A">
      <w:pPr>
        <w:spacing w:line="240" w:lineRule="auto"/>
        <w:ind w:left="3540" w:firstLine="708"/>
        <w:jc w:val="right"/>
      </w:pPr>
    </w:p>
    <w:p w:rsidR="003F3F8A" w:rsidRDefault="003F3F8A" w:rsidP="003F3F8A">
      <w:pPr>
        <w:spacing w:line="240" w:lineRule="auto"/>
        <w:ind w:left="3540" w:firstLine="708"/>
        <w:jc w:val="right"/>
        <w:rPr>
          <w:rFonts w:ascii="Times New Roman" w:hAnsi="Times New Roman"/>
          <w:sz w:val="28"/>
        </w:rPr>
      </w:pPr>
    </w:p>
    <w:p w:rsidR="003F3F8A" w:rsidRDefault="003F3F8A" w:rsidP="003F3F8A">
      <w:pPr>
        <w:spacing w:line="240" w:lineRule="auto"/>
        <w:rPr>
          <w:rFonts w:ascii="Times New Roman" w:hAnsi="Times New Roman"/>
          <w:sz w:val="28"/>
        </w:rPr>
      </w:pPr>
    </w:p>
    <w:p w:rsidR="003F3F8A" w:rsidRDefault="003F3F8A" w:rsidP="003F3F8A">
      <w:pPr>
        <w:spacing w:line="240" w:lineRule="auto"/>
        <w:jc w:val="both"/>
        <w:rPr>
          <w:rFonts w:ascii="Times New Roman" w:hAnsi="Times New Roman"/>
          <w:b/>
          <w:sz w:val="24"/>
        </w:rPr>
      </w:pPr>
      <w:r>
        <w:rPr>
          <w:rFonts w:ascii="Times New Roman" w:hAnsi="Times New Roman"/>
          <w:b/>
          <w:sz w:val="24"/>
        </w:rPr>
        <w:t xml:space="preserve">Владелец: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Рекламораспространитель:</w:t>
      </w:r>
    </w:p>
    <w:p w:rsidR="003F3F8A" w:rsidRDefault="003F3F8A" w:rsidP="003F3F8A">
      <w:pPr>
        <w:spacing w:line="240" w:lineRule="auto"/>
        <w:jc w:val="both"/>
        <w:rPr>
          <w:rFonts w:ascii="Times New Roman" w:hAnsi="Times New Roman"/>
          <w:sz w:val="24"/>
        </w:rPr>
      </w:pPr>
    </w:p>
    <w:p w:rsidR="003F3F8A" w:rsidRDefault="003F3F8A" w:rsidP="003F3F8A">
      <w:pPr>
        <w:spacing w:line="240" w:lineRule="auto"/>
        <w:jc w:val="both"/>
        <w:rPr>
          <w:rFonts w:ascii="Times New Roman" w:hAnsi="Times New Roman"/>
          <w:sz w:val="24"/>
        </w:rPr>
      </w:pPr>
      <w:r>
        <w:rPr>
          <w:rFonts w:ascii="Times New Roman" w:hAnsi="Times New Roman"/>
          <w:sz w:val="24"/>
        </w:rPr>
        <w:t xml:space="preserve">Руководитель (должность)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Руководитель (должность)</w:t>
      </w:r>
    </w:p>
    <w:p w:rsidR="003F3F8A" w:rsidRDefault="003F3F8A" w:rsidP="003F3F8A">
      <w:pPr>
        <w:tabs>
          <w:tab w:val="left" w:pos="5736"/>
        </w:tabs>
        <w:spacing w:line="240" w:lineRule="auto"/>
        <w:jc w:val="both"/>
        <w:rPr>
          <w:rFonts w:ascii="Times New Roman" w:hAnsi="Times New Roman"/>
          <w:sz w:val="24"/>
        </w:rPr>
      </w:pPr>
      <w:r>
        <w:rPr>
          <w:rFonts w:ascii="Times New Roman" w:hAnsi="Times New Roman"/>
          <w:sz w:val="24"/>
        </w:rPr>
        <w:t>______________/_____________/</w:t>
      </w:r>
      <w:r>
        <w:rPr>
          <w:rFonts w:ascii="Times New Roman" w:hAnsi="Times New Roman"/>
          <w:sz w:val="24"/>
        </w:rPr>
        <w:tab/>
        <w:t>______________/_____________/</w:t>
      </w:r>
    </w:p>
    <w:p w:rsidR="003F3F8A" w:rsidRDefault="003F3F8A" w:rsidP="003F3F8A">
      <w:pPr>
        <w:tabs>
          <w:tab w:val="left" w:pos="5809"/>
        </w:tabs>
        <w:spacing w:line="240" w:lineRule="auto"/>
        <w:jc w:val="both"/>
        <w:rPr>
          <w:rFonts w:ascii="Times New Roman" w:hAnsi="Times New Roman"/>
          <w:sz w:val="20"/>
        </w:rPr>
      </w:pPr>
      <w:r>
        <w:rPr>
          <w:rFonts w:ascii="Times New Roman" w:hAnsi="Times New Roman"/>
          <w:sz w:val="20"/>
        </w:rPr>
        <w:t xml:space="preserve">                  М.П.</w:t>
      </w:r>
      <w:r>
        <w:rPr>
          <w:rFonts w:ascii="Times New Roman" w:hAnsi="Times New Roman"/>
          <w:sz w:val="20"/>
        </w:rPr>
        <w:tab/>
        <w:t xml:space="preserve">                   М.П.</w:t>
      </w:r>
    </w:p>
    <w:p w:rsidR="003F3F8A" w:rsidRDefault="003F3F8A" w:rsidP="003F3F8A">
      <w:pPr>
        <w:spacing w:line="240" w:lineRule="auto"/>
        <w:ind w:left="3540" w:firstLine="708"/>
        <w:jc w:val="right"/>
        <w:rPr>
          <w:rFonts w:ascii="Times New Roman" w:hAnsi="Times New Roman"/>
          <w:sz w:val="24"/>
        </w:rPr>
      </w:pPr>
    </w:p>
    <w:p w:rsidR="003F3F8A" w:rsidRDefault="003F3F8A" w:rsidP="003F3F8A">
      <w:pPr>
        <w:spacing w:after="0" w:line="240" w:lineRule="auto"/>
        <w:rPr>
          <w:rFonts w:ascii="Times New Roman" w:hAnsi="Times New Roman"/>
          <w:sz w:val="20"/>
        </w:rPr>
      </w:pPr>
    </w:p>
    <w:p w:rsidR="003F3F8A" w:rsidRDefault="003F3F8A" w:rsidP="003F3F8A">
      <w:pPr>
        <w:spacing w:after="0" w:line="240" w:lineRule="auto"/>
        <w:ind w:left="3540" w:firstLine="708"/>
        <w:jc w:val="right"/>
        <w:rPr>
          <w:rFonts w:ascii="Times New Roman" w:hAnsi="Times New Roman"/>
          <w:sz w:val="20"/>
        </w:rPr>
      </w:pPr>
    </w:p>
    <w:p w:rsidR="003F3F8A" w:rsidRDefault="003F3F8A" w:rsidP="003F3F8A">
      <w:pPr>
        <w:spacing w:after="0" w:line="240" w:lineRule="auto"/>
        <w:ind w:left="3540" w:firstLine="708"/>
        <w:jc w:val="right"/>
        <w:rPr>
          <w:rFonts w:ascii="Times New Roman" w:hAnsi="Times New Roman"/>
          <w:sz w:val="20"/>
        </w:rPr>
      </w:pPr>
    </w:p>
    <w:p w:rsidR="003F3F8A" w:rsidRDefault="003F3F8A" w:rsidP="003F3F8A">
      <w:pPr>
        <w:spacing w:after="0" w:line="240" w:lineRule="auto"/>
        <w:ind w:left="3540" w:firstLine="708"/>
        <w:jc w:val="right"/>
        <w:rPr>
          <w:rFonts w:ascii="Times New Roman" w:hAnsi="Times New Roman"/>
          <w:sz w:val="20"/>
        </w:rPr>
      </w:pPr>
    </w:p>
    <w:p w:rsidR="003F3F8A" w:rsidRDefault="003F3F8A" w:rsidP="003F3F8A">
      <w:pPr>
        <w:spacing w:after="0" w:line="240" w:lineRule="auto"/>
        <w:ind w:left="3540" w:firstLine="708"/>
        <w:jc w:val="right"/>
        <w:rPr>
          <w:rFonts w:ascii="Times New Roman" w:hAnsi="Times New Roman"/>
          <w:sz w:val="20"/>
        </w:rPr>
      </w:pPr>
    </w:p>
    <w:p w:rsidR="003F3F8A" w:rsidRDefault="003F3F8A" w:rsidP="003F3F8A">
      <w:pPr>
        <w:spacing w:after="0" w:line="240" w:lineRule="auto"/>
        <w:ind w:left="3540" w:firstLine="708"/>
        <w:jc w:val="right"/>
        <w:rPr>
          <w:rFonts w:ascii="Times New Roman" w:hAnsi="Times New Roman"/>
          <w:sz w:val="20"/>
        </w:rPr>
      </w:pPr>
    </w:p>
    <w:p w:rsidR="003F3F8A" w:rsidRDefault="003F3F8A" w:rsidP="003F3F8A">
      <w:pPr>
        <w:spacing w:after="0" w:line="240" w:lineRule="auto"/>
        <w:ind w:left="3540" w:firstLine="708"/>
        <w:jc w:val="right"/>
        <w:rPr>
          <w:rFonts w:ascii="Times New Roman" w:hAnsi="Times New Roman"/>
          <w:sz w:val="20"/>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p>
    <w:p w:rsidR="003F3F8A" w:rsidRDefault="003F3F8A" w:rsidP="003F3F8A">
      <w:pPr>
        <w:widowControl w:val="0"/>
        <w:spacing w:after="0" w:line="240" w:lineRule="auto"/>
        <w:ind w:left="5670" w:firstLine="4"/>
        <w:rPr>
          <w:rFonts w:ascii="Times New Roman" w:hAnsi="Times New Roman"/>
        </w:rPr>
      </w:pPr>
      <w:r>
        <w:rPr>
          <w:rFonts w:ascii="Times New Roman" w:hAnsi="Times New Roman"/>
        </w:rPr>
        <w:t xml:space="preserve">Приложение 7 </w:t>
      </w:r>
    </w:p>
    <w:p w:rsidR="003F3F8A" w:rsidRDefault="003F3F8A" w:rsidP="003F3F8A">
      <w:pPr>
        <w:widowControl w:val="0"/>
        <w:spacing w:after="0" w:line="240" w:lineRule="auto"/>
        <w:ind w:left="5670" w:firstLine="4"/>
        <w:rPr>
          <w:rFonts w:ascii="Times New Roman" w:hAnsi="Times New Roman"/>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w:t>
      </w:r>
      <w:r>
        <w:rPr>
          <w:rFonts w:ascii="Times New Roman" w:hAnsi="Times New Roman"/>
        </w:rPr>
        <w:lastRenderedPageBreak/>
        <w:t xml:space="preserve">Красногвардейского сельского поселения Советского района </w:t>
      </w:r>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ind w:left="3540" w:firstLine="708"/>
        <w:jc w:val="right"/>
        <w:rPr>
          <w:rFonts w:ascii="Times New Roman" w:hAnsi="Times New Roman"/>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Договор № ___</w:t>
      </w: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на распространение социальной рекламы и информации</w:t>
      </w:r>
    </w:p>
    <w:p w:rsidR="003F3F8A" w:rsidRDefault="003F3F8A" w:rsidP="003F3F8A">
      <w:pPr>
        <w:spacing w:after="0" w:line="240" w:lineRule="auto"/>
        <w:rPr>
          <w:rFonts w:ascii="Times New Roman" w:hAnsi="Times New Roman"/>
          <w:sz w:val="24"/>
        </w:rPr>
      </w:pPr>
      <w:r>
        <w:rPr>
          <w:rFonts w:ascii="Times New Roman" w:hAnsi="Times New Roman"/>
          <w:b/>
          <w:sz w:val="24"/>
        </w:rPr>
        <w:t>с</w:t>
      </w:r>
      <w:proofErr w:type="gramStart"/>
      <w:r>
        <w:rPr>
          <w:rFonts w:ascii="Times New Roman" w:hAnsi="Times New Roman"/>
          <w:b/>
          <w:sz w:val="24"/>
        </w:rPr>
        <w:t>.К</w:t>
      </w:r>
      <w:proofErr w:type="gramEnd"/>
      <w:r>
        <w:rPr>
          <w:rFonts w:ascii="Times New Roman" w:hAnsi="Times New Roman"/>
          <w:b/>
          <w:sz w:val="24"/>
        </w:rPr>
        <w:t>расногвардейское</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«___» ___________ 201_  г.</w:t>
      </w:r>
    </w:p>
    <w:p w:rsidR="003F3F8A" w:rsidRDefault="003F3F8A" w:rsidP="003F3F8A">
      <w:pPr>
        <w:tabs>
          <w:tab w:val="left" w:pos="851"/>
        </w:tabs>
        <w:spacing w:line="240" w:lineRule="auto"/>
        <w:ind w:firstLine="426"/>
        <w:jc w:val="both"/>
        <w:rPr>
          <w:rFonts w:ascii="Times New Roman" w:hAnsi="Times New Roman"/>
          <w:sz w:val="24"/>
        </w:rPr>
      </w:pP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Администрации Красногвардейского сельского поселения Красногвардейского сельского поселения Советского района Республики Крым, в лице Главы ____________________, действующего на основании ____________________, именуемый в дальнейшем "Владелец", с одной стороны, и _______________________________ в лице ____________________, действующий на основании ____________________, именуемый в дальнейшем "Рекламораспространитель", с другой стороны,  в дальнейшем совместно именуемые «Стороны», заключили настоящий Договор о следующем:</w:t>
      </w:r>
    </w:p>
    <w:p w:rsidR="003F3F8A" w:rsidRDefault="003F3F8A" w:rsidP="003F3F8A">
      <w:pPr>
        <w:spacing w:after="0" w:line="240" w:lineRule="auto"/>
        <w:ind w:firstLine="708"/>
        <w:jc w:val="both"/>
        <w:rPr>
          <w:rFonts w:ascii="Times New Roman" w:hAnsi="Times New Roman"/>
          <w:sz w:val="24"/>
        </w:rPr>
      </w:pPr>
    </w:p>
    <w:p w:rsidR="003F3F8A" w:rsidRDefault="003F3F8A" w:rsidP="003F3F8A">
      <w:pPr>
        <w:numPr>
          <w:ilvl w:val="0"/>
          <w:numId w:val="14"/>
        </w:numPr>
        <w:suppressAutoHyphens/>
        <w:spacing w:after="0" w:line="240" w:lineRule="auto"/>
        <w:jc w:val="center"/>
        <w:rPr>
          <w:rFonts w:ascii="Times New Roman" w:hAnsi="Times New Roman"/>
          <w:b/>
          <w:sz w:val="24"/>
        </w:rPr>
      </w:pPr>
      <w:r>
        <w:rPr>
          <w:rFonts w:ascii="Times New Roman" w:hAnsi="Times New Roman"/>
          <w:b/>
          <w:sz w:val="24"/>
        </w:rPr>
        <w:t>Предмет договора</w:t>
      </w:r>
    </w:p>
    <w:p w:rsidR="003F3F8A" w:rsidRDefault="003F3F8A" w:rsidP="003F3F8A">
      <w:pPr>
        <w:spacing w:after="0" w:line="240" w:lineRule="auto"/>
        <w:rPr>
          <w:rFonts w:ascii="Times New Roman" w:hAnsi="Times New Roman"/>
          <w:b/>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1.1. </w:t>
      </w:r>
      <w:proofErr w:type="gramStart"/>
      <w:r>
        <w:rPr>
          <w:rFonts w:ascii="Times New Roman" w:hAnsi="Times New Roman"/>
          <w:sz w:val="24"/>
        </w:rPr>
        <w:t>Договор на распространение социальной рекламы и информации (далее – Договор) определяет взаимоотношения сторон по вопросу распространения на безвозмездной основе социальной рекламы и информации в объеме 5% (18 дней) от годового объема распространяемой рекламы на объекте наружной рекламы и информации в соответствии с разрешением на установку и эксплуатацию объектов наружной рекламы и информации № ___ от</w:t>
      </w:r>
      <w:r>
        <w:rPr>
          <w:rFonts w:ascii="Times New Roman" w:hAnsi="Times New Roman"/>
          <w:b/>
          <w:sz w:val="24"/>
        </w:rPr>
        <w:t xml:space="preserve"> </w:t>
      </w:r>
      <w:r>
        <w:rPr>
          <w:rFonts w:ascii="Times New Roman" w:hAnsi="Times New Roman"/>
          <w:sz w:val="24"/>
        </w:rPr>
        <w:t>«</w:t>
      </w:r>
      <w:r>
        <w:rPr>
          <w:rFonts w:ascii="Times New Roman" w:hAnsi="Times New Roman"/>
          <w:b/>
          <w:sz w:val="24"/>
        </w:rPr>
        <w:t>___</w:t>
      </w:r>
      <w:r>
        <w:rPr>
          <w:rFonts w:ascii="Times New Roman" w:hAnsi="Times New Roman"/>
          <w:sz w:val="24"/>
        </w:rPr>
        <w:t>»</w:t>
      </w:r>
      <w:r>
        <w:rPr>
          <w:rFonts w:ascii="Times New Roman" w:hAnsi="Times New Roman"/>
          <w:b/>
          <w:sz w:val="24"/>
        </w:rPr>
        <w:t xml:space="preserve"> __________</w:t>
      </w:r>
      <w:r>
        <w:rPr>
          <w:rFonts w:ascii="Times New Roman" w:hAnsi="Times New Roman"/>
          <w:sz w:val="24"/>
        </w:rPr>
        <w:t>20__ года</w:t>
      </w:r>
      <w:r>
        <w:rPr>
          <w:rFonts w:ascii="Times New Roman" w:hAnsi="Times New Roman"/>
          <w:b/>
          <w:sz w:val="24"/>
        </w:rPr>
        <w:t xml:space="preserve"> </w:t>
      </w:r>
      <w:r>
        <w:rPr>
          <w:rFonts w:ascii="Times New Roman" w:hAnsi="Times New Roman"/>
          <w:sz w:val="24"/>
        </w:rPr>
        <w:t>и Федеральным законом от 13 марта</w:t>
      </w:r>
      <w:proofErr w:type="gramEnd"/>
      <w:r>
        <w:rPr>
          <w:rFonts w:ascii="Times New Roman" w:hAnsi="Times New Roman"/>
          <w:sz w:val="24"/>
        </w:rPr>
        <w:t xml:space="preserve"> 2006 года № 38-ФЗ "О рекламе".</w:t>
      </w:r>
    </w:p>
    <w:p w:rsidR="003F3F8A" w:rsidRDefault="003F3F8A" w:rsidP="003F3F8A">
      <w:pPr>
        <w:spacing w:after="0" w:line="240" w:lineRule="auto"/>
        <w:ind w:firstLine="567"/>
        <w:jc w:val="both"/>
        <w:rPr>
          <w:rFonts w:ascii="Times New Roman" w:hAnsi="Times New Roman"/>
          <w:b/>
          <w:sz w:val="24"/>
          <w:u w:val="single"/>
        </w:rPr>
      </w:pPr>
    </w:p>
    <w:p w:rsidR="003F3F8A" w:rsidRDefault="003F3F8A" w:rsidP="003F3F8A">
      <w:pPr>
        <w:tabs>
          <w:tab w:val="left" w:pos="360"/>
        </w:tabs>
        <w:spacing w:after="0" w:line="240" w:lineRule="auto"/>
        <w:jc w:val="center"/>
        <w:rPr>
          <w:rFonts w:ascii="Times New Roman" w:hAnsi="Times New Roman"/>
          <w:b/>
          <w:sz w:val="24"/>
        </w:rPr>
      </w:pPr>
      <w:r>
        <w:rPr>
          <w:rFonts w:ascii="Times New Roman" w:hAnsi="Times New Roman"/>
          <w:b/>
          <w:sz w:val="24"/>
        </w:rPr>
        <w:t>2.</w:t>
      </w:r>
      <w:r>
        <w:rPr>
          <w:rFonts w:ascii="Times New Roman" w:hAnsi="Times New Roman"/>
          <w:b/>
          <w:sz w:val="24"/>
        </w:rPr>
        <w:tab/>
        <w:t>Обязательства сторон</w:t>
      </w:r>
    </w:p>
    <w:p w:rsidR="003F3F8A" w:rsidRDefault="003F3F8A" w:rsidP="003F3F8A">
      <w:pPr>
        <w:tabs>
          <w:tab w:val="left" w:pos="360"/>
        </w:tabs>
        <w:spacing w:after="0" w:line="240" w:lineRule="auto"/>
        <w:ind w:left="360" w:hanging="360"/>
        <w:jc w:val="center"/>
        <w:rPr>
          <w:rFonts w:ascii="Times New Roman" w:hAnsi="Times New Roman"/>
          <w:b/>
          <w:sz w:val="24"/>
        </w:rPr>
      </w:pPr>
    </w:p>
    <w:p w:rsidR="003F3F8A" w:rsidRDefault="003F3F8A" w:rsidP="003F3F8A">
      <w:pPr>
        <w:tabs>
          <w:tab w:val="left" w:pos="1080"/>
        </w:tabs>
        <w:spacing w:after="0" w:line="240" w:lineRule="auto"/>
        <w:ind w:left="945" w:hanging="405"/>
        <w:jc w:val="both"/>
        <w:rPr>
          <w:rFonts w:ascii="Times New Roman" w:hAnsi="Times New Roman"/>
          <w:sz w:val="24"/>
        </w:rPr>
      </w:pPr>
      <w:r>
        <w:rPr>
          <w:rFonts w:ascii="Times New Roman" w:hAnsi="Times New Roman"/>
          <w:sz w:val="24"/>
        </w:rPr>
        <w:t>2.1.</w:t>
      </w:r>
      <w:r>
        <w:rPr>
          <w:rFonts w:ascii="Times New Roman" w:hAnsi="Times New Roman"/>
          <w:sz w:val="24"/>
        </w:rPr>
        <w:tab/>
        <w:t>Владелец</w:t>
      </w:r>
      <w:r>
        <w:rPr>
          <w:rFonts w:ascii="Times New Roman" w:hAnsi="Times New Roman"/>
          <w:b/>
          <w:sz w:val="24"/>
        </w:rPr>
        <w:t xml:space="preserve"> </w:t>
      </w:r>
      <w:r>
        <w:rPr>
          <w:rFonts w:ascii="Times New Roman" w:hAnsi="Times New Roman"/>
          <w:sz w:val="24"/>
        </w:rPr>
        <w:t>обязуется: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2.1.1. Направить Рекламораспространителю письменное обращение с указанием темы распространяемой социальной рекламы и информации, сроков распространения не позднее, чем за 5 (пять) дней до предполагаемой даты начала размещения социальной рекламы и информации.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2.1.2. Осуществлять </w:t>
      </w:r>
      <w:proofErr w:type="gramStart"/>
      <w:r>
        <w:rPr>
          <w:rFonts w:ascii="Times New Roman" w:hAnsi="Times New Roman"/>
          <w:sz w:val="24"/>
        </w:rPr>
        <w:t>контроль за</w:t>
      </w:r>
      <w:proofErr w:type="gramEnd"/>
      <w:r>
        <w:rPr>
          <w:rFonts w:ascii="Times New Roman" w:hAnsi="Times New Roman"/>
          <w:sz w:val="24"/>
        </w:rPr>
        <w:t xml:space="preserve"> размещением социальной рекламы и информации на объектах наружной рекламы и информации в указанных местах.</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2.2. Рекламораспространитель обязуется:</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2.2.1. За счет собственных средств осуществить размещение (монтаж, демонтаж) социальной рекламы и информации в течение срока действия настоящего Договора.</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2.2.2. Нести ответственность за техническое состояние и внешний вид размещаемых материалов в период их эксплуатации. Выявленные нарушения устранить в течение 2-х (двух) суток с момента их обнаружения, а при невозможности устранения – демонтировать в течение 1 (одних) суток за счет собственных средств.</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 xml:space="preserve">2.2.3. По истечении срока распространения социальной рекламы и информации, своевременно осуществить демонтаж социальной рекламы и информации. </w:t>
      </w:r>
    </w:p>
    <w:p w:rsidR="003F3F8A" w:rsidRDefault="003F3F8A" w:rsidP="003F3F8A">
      <w:pPr>
        <w:spacing w:after="0" w:line="240" w:lineRule="auto"/>
        <w:ind w:firstLine="540"/>
        <w:jc w:val="both"/>
        <w:rPr>
          <w:rFonts w:ascii="Times New Roman" w:hAnsi="Times New Roman"/>
          <w:sz w:val="24"/>
        </w:rPr>
      </w:pPr>
      <w:r>
        <w:rPr>
          <w:rFonts w:ascii="Times New Roman" w:hAnsi="Times New Roman"/>
          <w:sz w:val="24"/>
        </w:rPr>
        <w:t>2.2.4. По окончании периода размещения предоставлять акты размещения социальной рекламы и информации.</w:t>
      </w:r>
    </w:p>
    <w:p w:rsidR="003F3F8A" w:rsidRDefault="003F3F8A" w:rsidP="003F3F8A">
      <w:pPr>
        <w:tabs>
          <w:tab w:val="left" w:pos="360"/>
        </w:tabs>
        <w:spacing w:after="0" w:line="240" w:lineRule="auto"/>
        <w:ind w:hanging="360"/>
        <w:jc w:val="center"/>
        <w:rPr>
          <w:rFonts w:ascii="Times New Roman" w:hAnsi="Times New Roman"/>
          <w:b/>
          <w:sz w:val="24"/>
        </w:rPr>
      </w:pPr>
    </w:p>
    <w:p w:rsidR="003F3F8A" w:rsidRDefault="003F3F8A" w:rsidP="003F3F8A">
      <w:pPr>
        <w:tabs>
          <w:tab w:val="left" w:pos="360"/>
        </w:tabs>
        <w:spacing w:after="0" w:line="240" w:lineRule="auto"/>
        <w:ind w:hanging="360"/>
        <w:jc w:val="center"/>
        <w:rPr>
          <w:rFonts w:ascii="Times New Roman" w:hAnsi="Times New Roman"/>
          <w:b/>
          <w:sz w:val="24"/>
        </w:rPr>
      </w:pPr>
    </w:p>
    <w:p w:rsidR="003F3F8A" w:rsidRDefault="003F3F8A" w:rsidP="003F3F8A">
      <w:pPr>
        <w:tabs>
          <w:tab w:val="left" w:pos="360"/>
        </w:tabs>
        <w:spacing w:after="0" w:line="240" w:lineRule="auto"/>
        <w:ind w:hanging="360"/>
        <w:jc w:val="center"/>
        <w:rPr>
          <w:rFonts w:ascii="Times New Roman" w:hAnsi="Times New Roman"/>
          <w:b/>
          <w:sz w:val="24"/>
        </w:rPr>
      </w:pPr>
    </w:p>
    <w:p w:rsidR="003F3F8A" w:rsidRDefault="003F3F8A" w:rsidP="003F3F8A">
      <w:pPr>
        <w:tabs>
          <w:tab w:val="left" w:pos="360"/>
        </w:tabs>
        <w:spacing w:after="0" w:line="240" w:lineRule="auto"/>
        <w:jc w:val="center"/>
        <w:rPr>
          <w:rFonts w:ascii="Times New Roman" w:hAnsi="Times New Roman"/>
          <w:b/>
          <w:sz w:val="24"/>
        </w:rPr>
      </w:pPr>
      <w:r>
        <w:rPr>
          <w:rFonts w:ascii="Times New Roman" w:hAnsi="Times New Roman"/>
          <w:b/>
          <w:sz w:val="24"/>
        </w:rPr>
        <w:t>3.</w:t>
      </w:r>
      <w:r>
        <w:rPr>
          <w:rFonts w:ascii="Times New Roman" w:hAnsi="Times New Roman"/>
          <w:b/>
          <w:sz w:val="24"/>
        </w:rPr>
        <w:tab/>
        <w:t>Оплата по договору</w:t>
      </w:r>
    </w:p>
    <w:p w:rsidR="003F3F8A" w:rsidRDefault="003F3F8A" w:rsidP="003F3F8A">
      <w:pPr>
        <w:tabs>
          <w:tab w:val="left" w:pos="360"/>
        </w:tabs>
        <w:spacing w:after="0" w:line="240" w:lineRule="auto"/>
        <w:ind w:hanging="360"/>
        <w:jc w:val="center"/>
        <w:rPr>
          <w:rFonts w:ascii="Times New Roman" w:hAnsi="Times New Roman"/>
          <w:b/>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 xml:space="preserve">3.1. Настоящий Договор является безвозмездным (безоплатным). </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3.2. Расходы, связанные с выполнением работ (обязательств), указанных в подпунктах 2.2.1, 2.2.2, 2.2.3. настоящего Договора, несет Рекламораспространитель.</w:t>
      </w:r>
    </w:p>
    <w:p w:rsidR="003F3F8A" w:rsidRDefault="003F3F8A" w:rsidP="003F3F8A">
      <w:pPr>
        <w:tabs>
          <w:tab w:val="left" w:pos="360"/>
        </w:tabs>
        <w:spacing w:after="0" w:line="240" w:lineRule="auto"/>
        <w:ind w:hanging="360"/>
        <w:jc w:val="center"/>
        <w:rPr>
          <w:rFonts w:ascii="Times New Roman" w:hAnsi="Times New Roman"/>
          <w:b/>
          <w:sz w:val="24"/>
        </w:rPr>
      </w:pPr>
    </w:p>
    <w:p w:rsidR="003F3F8A" w:rsidRDefault="003F3F8A" w:rsidP="003F3F8A">
      <w:pPr>
        <w:tabs>
          <w:tab w:val="left" w:pos="360"/>
        </w:tabs>
        <w:spacing w:after="0" w:line="240" w:lineRule="auto"/>
        <w:jc w:val="center"/>
        <w:rPr>
          <w:rFonts w:ascii="Times New Roman" w:hAnsi="Times New Roman"/>
          <w:b/>
          <w:sz w:val="24"/>
        </w:rPr>
      </w:pPr>
      <w:r>
        <w:rPr>
          <w:rFonts w:ascii="Times New Roman" w:hAnsi="Times New Roman"/>
          <w:b/>
          <w:sz w:val="24"/>
        </w:rPr>
        <w:t>4.</w:t>
      </w:r>
      <w:r>
        <w:rPr>
          <w:rFonts w:ascii="Times New Roman" w:hAnsi="Times New Roman"/>
          <w:b/>
          <w:sz w:val="24"/>
        </w:rPr>
        <w:tab/>
        <w:t>Ответственность сторон</w:t>
      </w:r>
    </w:p>
    <w:p w:rsidR="003F3F8A" w:rsidRDefault="003F3F8A" w:rsidP="003F3F8A">
      <w:pPr>
        <w:tabs>
          <w:tab w:val="left" w:pos="360"/>
        </w:tabs>
        <w:spacing w:after="0" w:line="240" w:lineRule="auto"/>
        <w:ind w:hanging="360"/>
        <w:jc w:val="center"/>
        <w:rPr>
          <w:rFonts w:ascii="Times New Roman" w:hAnsi="Times New Roman"/>
          <w:b/>
          <w:sz w:val="24"/>
        </w:rPr>
      </w:pPr>
    </w:p>
    <w:p w:rsidR="003F3F8A" w:rsidRDefault="003F3F8A" w:rsidP="003F3F8A">
      <w:pPr>
        <w:tabs>
          <w:tab w:val="left" w:pos="1080"/>
        </w:tabs>
        <w:spacing w:after="0" w:line="240" w:lineRule="auto"/>
        <w:ind w:firstLine="540"/>
        <w:jc w:val="both"/>
        <w:rPr>
          <w:rFonts w:ascii="Times New Roman" w:hAnsi="Times New Roman"/>
          <w:sz w:val="24"/>
        </w:rPr>
      </w:pPr>
      <w:r>
        <w:rPr>
          <w:rFonts w:ascii="Times New Roman" w:hAnsi="Times New Roman"/>
          <w:sz w:val="24"/>
        </w:rPr>
        <w:t>4.1.</w:t>
      </w:r>
      <w:r>
        <w:rPr>
          <w:rFonts w:ascii="Times New Roman" w:hAnsi="Times New Roman"/>
          <w:sz w:val="24"/>
        </w:rPr>
        <w:tab/>
        <w:t>В случае нарушения Сторонами обязательств по настоящему Договору, они несут ответственность в соответствии с действующим законодательством.</w:t>
      </w:r>
    </w:p>
    <w:p w:rsidR="003F3F8A" w:rsidRDefault="003F3F8A" w:rsidP="003F3F8A">
      <w:pPr>
        <w:tabs>
          <w:tab w:val="left" w:pos="1080"/>
        </w:tabs>
        <w:spacing w:after="0" w:line="240" w:lineRule="auto"/>
        <w:ind w:firstLine="540"/>
        <w:jc w:val="both"/>
        <w:rPr>
          <w:rFonts w:ascii="Times New Roman" w:hAnsi="Times New Roman"/>
          <w:sz w:val="24"/>
        </w:rPr>
      </w:pPr>
      <w:r>
        <w:rPr>
          <w:rFonts w:ascii="Times New Roman" w:hAnsi="Times New Roman"/>
          <w:sz w:val="24"/>
        </w:rPr>
        <w:t>4.2.</w:t>
      </w:r>
      <w:r>
        <w:rPr>
          <w:rFonts w:ascii="Times New Roman" w:hAnsi="Times New Roman"/>
          <w:sz w:val="24"/>
        </w:rPr>
        <w:tab/>
        <w:t xml:space="preserve">Рекламораспространитель несет ответственность за несвоевременный демонтаж социальной рекламы и информации. </w:t>
      </w:r>
    </w:p>
    <w:p w:rsidR="003F3F8A" w:rsidRDefault="003F3F8A" w:rsidP="003F3F8A">
      <w:pPr>
        <w:tabs>
          <w:tab w:val="left" w:pos="360"/>
        </w:tabs>
        <w:spacing w:after="0" w:line="240" w:lineRule="auto"/>
        <w:ind w:left="360" w:hanging="360"/>
        <w:jc w:val="center"/>
        <w:rPr>
          <w:rFonts w:ascii="Times New Roman" w:hAnsi="Times New Roman"/>
          <w:b/>
          <w:sz w:val="24"/>
        </w:rPr>
      </w:pPr>
    </w:p>
    <w:p w:rsidR="003F3F8A" w:rsidRDefault="003F3F8A" w:rsidP="003F3F8A">
      <w:pPr>
        <w:tabs>
          <w:tab w:val="left" w:pos="284"/>
        </w:tabs>
        <w:spacing w:after="0" w:line="240" w:lineRule="auto"/>
        <w:jc w:val="center"/>
        <w:rPr>
          <w:rFonts w:ascii="Times New Roman" w:hAnsi="Times New Roman"/>
          <w:b/>
          <w:sz w:val="24"/>
        </w:rPr>
      </w:pPr>
      <w:r>
        <w:rPr>
          <w:rFonts w:ascii="Times New Roman" w:hAnsi="Times New Roman"/>
          <w:b/>
          <w:sz w:val="24"/>
        </w:rPr>
        <w:t>5.</w:t>
      </w:r>
      <w:r>
        <w:rPr>
          <w:rFonts w:ascii="Times New Roman" w:hAnsi="Times New Roman"/>
          <w:b/>
          <w:sz w:val="24"/>
        </w:rPr>
        <w:tab/>
        <w:t>Обстоятельства непреодолимой силы</w:t>
      </w:r>
    </w:p>
    <w:p w:rsidR="003F3F8A" w:rsidRDefault="003F3F8A" w:rsidP="003F3F8A">
      <w:pPr>
        <w:tabs>
          <w:tab w:val="left" w:pos="360"/>
        </w:tabs>
        <w:spacing w:after="0" w:line="240" w:lineRule="auto"/>
        <w:ind w:left="360" w:hanging="360"/>
        <w:jc w:val="center"/>
        <w:rPr>
          <w:rFonts w:ascii="Times New Roman" w:hAnsi="Times New Roman"/>
          <w:b/>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5.1.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Сторона, для которой создалась невозможность исполнения обязательств, обязана в письменной форме в 10-дневный срок известить другую сторону о наступлении вышеизложенных обстоятельств. В этом случае ни одна из сторон не будет иметь права потребовать от другой стороны возмещения возможных убытков.</w:t>
      </w:r>
    </w:p>
    <w:p w:rsidR="003F3F8A" w:rsidRDefault="003F3F8A" w:rsidP="003F3F8A">
      <w:pPr>
        <w:tabs>
          <w:tab w:val="left" w:pos="360"/>
        </w:tabs>
        <w:spacing w:after="0" w:line="240" w:lineRule="auto"/>
        <w:ind w:left="360" w:hanging="360"/>
        <w:jc w:val="center"/>
        <w:rPr>
          <w:rFonts w:ascii="Times New Roman" w:hAnsi="Times New Roman"/>
          <w:b/>
          <w:sz w:val="24"/>
        </w:rPr>
      </w:pPr>
    </w:p>
    <w:p w:rsidR="003F3F8A" w:rsidRDefault="003F3F8A" w:rsidP="003F3F8A">
      <w:pPr>
        <w:tabs>
          <w:tab w:val="left" w:pos="284"/>
          <w:tab w:val="left" w:pos="567"/>
        </w:tabs>
        <w:spacing w:after="0" w:line="240" w:lineRule="auto"/>
        <w:jc w:val="center"/>
        <w:rPr>
          <w:rFonts w:ascii="Times New Roman" w:hAnsi="Times New Roman"/>
          <w:b/>
          <w:sz w:val="24"/>
        </w:rPr>
      </w:pPr>
      <w:r>
        <w:rPr>
          <w:rFonts w:ascii="Times New Roman" w:hAnsi="Times New Roman"/>
          <w:b/>
          <w:sz w:val="24"/>
        </w:rPr>
        <w:t>6.</w:t>
      </w:r>
      <w:r>
        <w:rPr>
          <w:rFonts w:ascii="Times New Roman" w:hAnsi="Times New Roman"/>
          <w:b/>
          <w:sz w:val="24"/>
        </w:rPr>
        <w:tab/>
        <w:t>Срок действия договора</w:t>
      </w:r>
    </w:p>
    <w:p w:rsidR="003F3F8A" w:rsidRDefault="003F3F8A" w:rsidP="003F3F8A">
      <w:pPr>
        <w:tabs>
          <w:tab w:val="left" w:pos="360"/>
        </w:tabs>
        <w:spacing w:after="0" w:line="240" w:lineRule="auto"/>
        <w:ind w:left="360" w:hanging="360"/>
        <w:jc w:val="center"/>
        <w:rPr>
          <w:rFonts w:ascii="Times New Roman" w:hAnsi="Times New Roman"/>
          <w:b/>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6.1. Настоящий Договор вступает в действие с «___»_______________ 20___г. и действует до «____»__________ 20___ г.</w:t>
      </w:r>
    </w:p>
    <w:p w:rsidR="003F3F8A" w:rsidRDefault="003F3F8A" w:rsidP="003F3F8A">
      <w:pPr>
        <w:tabs>
          <w:tab w:val="left" w:pos="360"/>
        </w:tabs>
        <w:spacing w:after="0" w:line="240" w:lineRule="auto"/>
        <w:ind w:left="360" w:hanging="360"/>
        <w:jc w:val="center"/>
        <w:rPr>
          <w:rFonts w:ascii="Times New Roman" w:hAnsi="Times New Roman"/>
          <w:b/>
          <w:sz w:val="24"/>
        </w:rPr>
      </w:pPr>
    </w:p>
    <w:p w:rsidR="003F3F8A" w:rsidRDefault="003F3F8A" w:rsidP="003F3F8A">
      <w:pPr>
        <w:tabs>
          <w:tab w:val="left" w:pos="-142"/>
          <w:tab w:val="left" w:pos="284"/>
        </w:tabs>
        <w:spacing w:after="0" w:line="240" w:lineRule="auto"/>
        <w:jc w:val="center"/>
        <w:rPr>
          <w:rFonts w:ascii="Times New Roman" w:hAnsi="Times New Roman"/>
          <w:b/>
          <w:sz w:val="24"/>
        </w:rPr>
      </w:pPr>
      <w:r>
        <w:rPr>
          <w:rFonts w:ascii="Times New Roman" w:hAnsi="Times New Roman"/>
          <w:b/>
          <w:sz w:val="24"/>
        </w:rPr>
        <w:t>7.</w:t>
      </w:r>
      <w:r>
        <w:rPr>
          <w:rFonts w:ascii="Times New Roman" w:hAnsi="Times New Roman"/>
          <w:b/>
          <w:sz w:val="24"/>
        </w:rPr>
        <w:tab/>
        <w:t>Порядок разрешения споров</w:t>
      </w:r>
    </w:p>
    <w:p w:rsidR="003F3F8A" w:rsidRDefault="003F3F8A" w:rsidP="003F3F8A">
      <w:pPr>
        <w:tabs>
          <w:tab w:val="left" w:pos="360"/>
        </w:tabs>
        <w:spacing w:after="0" w:line="240" w:lineRule="auto"/>
        <w:ind w:left="360" w:hanging="360"/>
        <w:jc w:val="center"/>
        <w:rPr>
          <w:rFonts w:ascii="Times New Roman" w:hAnsi="Times New Roman"/>
          <w:b/>
          <w:sz w:val="24"/>
        </w:rPr>
      </w:pP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7.1. Стороны договорились принимать все меры к разрешению разногласий путем двусторонних переговоров.</w:t>
      </w:r>
    </w:p>
    <w:p w:rsidR="003F3F8A" w:rsidRDefault="003F3F8A" w:rsidP="003F3F8A">
      <w:pPr>
        <w:spacing w:after="0" w:line="240" w:lineRule="auto"/>
        <w:ind w:firstLine="567"/>
        <w:jc w:val="both"/>
        <w:rPr>
          <w:rFonts w:ascii="Times New Roman" w:hAnsi="Times New Roman"/>
          <w:sz w:val="24"/>
        </w:rPr>
      </w:pPr>
      <w:r>
        <w:rPr>
          <w:rFonts w:ascii="Times New Roman" w:hAnsi="Times New Roman"/>
          <w:sz w:val="24"/>
        </w:rPr>
        <w:t>7.2. При невозможности достигнуть соглашения все вопросы, имеющие отношение к настоящему Договору, решаются в судебном порядке.</w:t>
      </w:r>
    </w:p>
    <w:p w:rsidR="003F3F8A" w:rsidRDefault="003F3F8A" w:rsidP="003F3F8A">
      <w:pPr>
        <w:spacing w:after="0" w:line="240" w:lineRule="auto"/>
        <w:jc w:val="center"/>
        <w:rPr>
          <w:rFonts w:ascii="Times New Roman" w:hAnsi="Times New Roman"/>
          <w:b/>
          <w:sz w:val="24"/>
        </w:rPr>
      </w:pPr>
    </w:p>
    <w:p w:rsidR="003F3F8A" w:rsidRDefault="003F3F8A" w:rsidP="003F3F8A">
      <w:pPr>
        <w:numPr>
          <w:ilvl w:val="0"/>
          <w:numId w:val="15"/>
        </w:numPr>
        <w:tabs>
          <w:tab w:val="left" w:pos="284"/>
        </w:tabs>
        <w:suppressAutoHyphens/>
        <w:spacing w:after="0" w:line="240" w:lineRule="auto"/>
        <w:jc w:val="center"/>
        <w:rPr>
          <w:rFonts w:ascii="Times New Roman" w:hAnsi="Times New Roman"/>
          <w:b/>
          <w:sz w:val="24"/>
        </w:rPr>
      </w:pPr>
      <w:r>
        <w:rPr>
          <w:rFonts w:ascii="Times New Roman" w:hAnsi="Times New Roman"/>
          <w:b/>
          <w:sz w:val="24"/>
        </w:rPr>
        <w:t>Иные условия</w:t>
      </w:r>
    </w:p>
    <w:p w:rsidR="003F3F8A" w:rsidRDefault="003F3F8A" w:rsidP="003F3F8A">
      <w:pPr>
        <w:spacing w:after="0" w:line="240" w:lineRule="auto"/>
        <w:ind w:left="1080"/>
        <w:rPr>
          <w:rFonts w:ascii="Times New Roman" w:hAnsi="Times New Roman"/>
          <w:b/>
          <w:sz w:val="24"/>
        </w:rPr>
      </w:pPr>
    </w:p>
    <w:p w:rsidR="003F3F8A" w:rsidRDefault="003F3F8A" w:rsidP="003F3F8A">
      <w:pPr>
        <w:tabs>
          <w:tab w:val="left" w:pos="851"/>
          <w:tab w:val="left" w:pos="1134"/>
        </w:tabs>
        <w:spacing w:after="0" w:line="240" w:lineRule="auto"/>
        <w:ind w:firstLine="720"/>
        <w:jc w:val="both"/>
        <w:rPr>
          <w:rFonts w:ascii="Times New Roman" w:hAnsi="Times New Roman"/>
          <w:sz w:val="24"/>
        </w:rPr>
      </w:pPr>
      <w:r>
        <w:rPr>
          <w:rFonts w:ascii="Times New Roman" w:hAnsi="Times New Roman"/>
          <w:sz w:val="24"/>
        </w:rPr>
        <w:t>8.1. Владелец вправе расторгнуть настоящий Договор в одностороннем  внесудебном порядке в случае отказа Рекламораспространителя от размещения социальной рекламы и информации или неоднократного ненадлежащего исполнения обязательств по ее размещению.</w:t>
      </w:r>
    </w:p>
    <w:p w:rsidR="003F3F8A" w:rsidRDefault="003F3F8A" w:rsidP="003F3F8A">
      <w:pPr>
        <w:tabs>
          <w:tab w:val="left" w:pos="851"/>
          <w:tab w:val="left" w:pos="1134"/>
        </w:tabs>
        <w:spacing w:after="0" w:line="240" w:lineRule="auto"/>
        <w:ind w:firstLine="720"/>
        <w:jc w:val="both"/>
        <w:rPr>
          <w:rFonts w:ascii="Times New Roman" w:hAnsi="Times New Roman"/>
          <w:sz w:val="24"/>
        </w:rPr>
      </w:pPr>
      <w:r>
        <w:rPr>
          <w:rFonts w:ascii="Times New Roman" w:hAnsi="Times New Roman"/>
          <w:sz w:val="24"/>
        </w:rPr>
        <w:t>8.2. Не исполнение условий настоящего Договора является основанием для аннулирования выданных разрешений  на установку и эксплуатацию объектов наружной рекламы и информации.</w:t>
      </w:r>
    </w:p>
    <w:p w:rsidR="003F3F8A" w:rsidRDefault="003F3F8A" w:rsidP="003F3F8A">
      <w:pPr>
        <w:tabs>
          <w:tab w:val="left" w:pos="851"/>
          <w:tab w:val="left" w:pos="1134"/>
        </w:tabs>
        <w:spacing w:after="0" w:line="240" w:lineRule="auto"/>
        <w:ind w:firstLine="720"/>
        <w:jc w:val="both"/>
        <w:rPr>
          <w:rFonts w:ascii="Times New Roman" w:hAnsi="Times New Roman"/>
          <w:sz w:val="24"/>
        </w:rPr>
      </w:pPr>
      <w:r>
        <w:rPr>
          <w:rFonts w:ascii="Times New Roman" w:hAnsi="Times New Roman"/>
          <w:sz w:val="24"/>
        </w:rPr>
        <w:t>8.3. Договор составлен в двух экземплярах - по одному для каждой стороны.</w:t>
      </w:r>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9. Реквизиты и подписи сторон</w:t>
      </w:r>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jc w:val="both"/>
        <w:rPr>
          <w:rFonts w:ascii="Times New Roman" w:hAnsi="Times New Roman"/>
          <w:b/>
          <w:sz w:val="24"/>
        </w:rPr>
      </w:pPr>
      <w:r>
        <w:rPr>
          <w:rFonts w:ascii="Times New Roman" w:hAnsi="Times New Roman"/>
          <w:b/>
          <w:sz w:val="24"/>
        </w:rPr>
        <w:t>Владелец:                                                                                       Рекламораспространитель:</w:t>
      </w:r>
    </w:p>
    <w:p w:rsidR="003F3F8A" w:rsidRDefault="003F3F8A" w:rsidP="003F3F8A">
      <w:pPr>
        <w:spacing w:after="0" w:line="240" w:lineRule="auto"/>
        <w:jc w:val="both"/>
        <w:rPr>
          <w:rFonts w:ascii="Times New Roman" w:hAnsi="Times New Roman"/>
          <w:b/>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Руководитель (должность)                                        Руководитель (должность)</w:t>
      </w:r>
    </w:p>
    <w:p w:rsidR="003F3F8A" w:rsidRDefault="003F3F8A" w:rsidP="003F3F8A">
      <w:pPr>
        <w:tabs>
          <w:tab w:val="left" w:pos="5529"/>
        </w:tabs>
        <w:spacing w:line="240" w:lineRule="auto"/>
        <w:jc w:val="both"/>
        <w:rPr>
          <w:rFonts w:ascii="Times New Roman" w:hAnsi="Times New Roman"/>
          <w:sz w:val="24"/>
        </w:rPr>
      </w:pPr>
      <w:r>
        <w:rPr>
          <w:rFonts w:ascii="Times New Roman" w:hAnsi="Times New Roman"/>
          <w:sz w:val="24"/>
        </w:rPr>
        <w:t>_______________/_____________/</w:t>
      </w:r>
      <w:r>
        <w:rPr>
          <w:rFonts w:ascii="Times New Roman" w:hAnsi="Times New Roman"/>
          <w:sz w:val="24"/>
        </w:rPr>
        <w:tab/>
        <w:t>_______________/_____________/</w:t>
      </w:r>
    </w:p>
    <w:p w:rsidR="003F3F8A" w:rsidRDefault="003F3F8A" w:rsidP="003F3F8A">
      <w:pPr>
        <w:tabs>
          <w:tab w:val="left" w:pos="5809"/>
        </w:tabs>
        <w:spacing w:line="240" w:lineRule="auto"/>
        <w:jc w:val="both"/>
        <w:rPr>
          <w:rFonts w:ascii="Times New Roman" w:hAnsi="Times New Roman"/>
          <w:sz w:val="20"/>
        </w:rPr>
      </w:pPr>
      <w:r>
        <w:rPr>
          <w:rFonts w:ascii="Times New Roman" w:hAnsi="Times New Roman"/>
          <w:sz w:val="20"/>
        </w:rPr>
        <w:t xml:space="preserve">                      М.П.</w:t>
      </w:r>
      <w:r>
        <w:rPr>
          <w:rFonts w:ascii="Times New Roman" w:hAnsi="Times New Roman"/>
          <w:sz w:val="20"/>
        </w:rPr>
        <w:tab/>
        <w:t xml:space="preserve">                   М.П.</w:t>
      </w: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r>
        <w:rPr>
          <w:rFonts w:ascii="Times New Roman" w:hAnsi="Times New Roman"/>
        </w:rPr>
        <w:t xml:space="preserve">Приложение 8 </w:t>
      </w:r>
    </w:p>
    <w:p w:rsidR="003F3F8A" w:rsidRDefault="003F3F8A" w:rsidP="003F3F8A">
      <w:pPr>
        <w:spacing w:after="0" w:line="240" w:lineRule="auto"/>
        <w:ind w:left="5670"/>
        <w:rPr>
          <w:rFonts w:ascii="Times New Roman" w:hAnsi="Times New Roman"/>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w:t>
      </w:r>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ПРЕДПИСАНИЕ № __</w:t>
      </w:r>
    </w:p>
    <w:p w:rsidR="003F3F8A" w:rsidRDefault="003F3F8A" w:rsidP="003F3F8A">
      <w:pPr>
        <w:spacing w:after="0" w:line="240" w:lineRule="auto"/>
        <w:jc w:val="center"/>
        <w:rPr>
          <w:rFonts w:ascii="Times New Roman" w:hAnsi="Times New Roman"/>
          <w:sz w:val="24"/>
        </w:rPr>
      </w:pPr>
    </w:p>
    <w:p w:rsidR="003F3F8A" w:rsidRDefault="003F3F8A" w:rsidP="003F3F8A">
      <w:pPr>
        <w:spacing w:after="0" w:line="240" w:lineRule="auto"/>
        <w:rPr>
          <w:rFonts w:ascii="Times New Roman" w:hAnsi="Times New Roman"/>
          <w:sz w:val="24"/>
        </w:rPr>
      </w:pPr>
      <w:r>
        <w:rPr>
          <w:rFonts w:ascii="Times New Roman" w:hAnsi="Times New Roman"/>
          <w:sz w:val="24"/>
        </w:rPr>
        <w:t xml:space="preserve">С. </w:t>
      </w:r>
      <w:proofErr w:type="gramStart"/>
      <w:r>
        <w:rPr>
          <w:rFonts w:ascii="Times New Roman" w:hAnsi="Times New Roman"/>
          <w:sz w:val="24"/>
        </w:rPr>
        <w:t>Красногвардейское</w:t>
      </w:r>
      <w:proofErr w:type="gramEnd"/>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«___» ___________ 201_  г.</w:t>
      </w:r>
    </w:p>
    <w:p w:rsidR="003F3F8A" w:rsidRDefault="003F3F8A" w:rsidP="003F3F8A">
      <w:pPr>
        <w:spacing w:after="0" w:line="240" w:lineRule="auto"/>
        <w:rPr>
          <w:rFonts w:ascii="Times New Roman" w:hAnsi="Times New Roman"/>
          <w:sz w:val="24"/>
        </w:rPr>
      </w:pPr>
    </w:p>
    <w:p w:rsidR="003F3F8A" w:rsidRDefault="003F3F8A" w:rsidP="003F3F8A">
      <w:pPr>
        <w:spacing w:after="0" w:line="240" w:lineRule="auto"/>
        <w:ind w:firstLine="720"/>
        <w:jc w:val="both"/>
        <w:rPr>
          <w:rFonts w:ascii="Times New Roman" w:hAnsi="Times New Roman"/>
          <w:b/>
          <w:sz w:val="24"/>
        </w:rPr>
      </w:pPr>
      <w:r>
        <w:rPr>
          <w:rFonts w:ascii="Times New Roman" w:hAnsi="Times New Roman"/>
          <w:b/>
          <w:sz w:val="24"/>
        </w:rPr>
        <w:t>Выдано (нужное отметить):</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 xml:space="preserve">владелец объекта наружной рекламы и информации </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собственник или иной законный владелец земельного участка или недвижимого имущества, на котором установлен и эксплуатируется объект наружной рекламы и информации</w:t>
      </w:r>
    </w:p>
    <w:p w:rsidR="003F3F8A" w:rsidRDefault="003F3F8A" w:rsidP="003F3F8A">
      <w:pPr>
        <w:spacing w:after="0" w:line="240" w:lineRule="auto"/>
        <w:jc w:val="both"/>
        <w:rPr>
          <w:rFonts w:ascii="Times New Roman" w:hAnsi="Times New Roman"/>
          <w:sz w:val="16"/>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ind w:firstLine="720"/>
        <w:jc w:val="center"/>
        <w:rPr>
          <w:rFonts w:ascii="Times New Roman" w:hAnsi="Times New Roman"/>
          <w:sz w:val="20"/>
        </w:rPr>
      </w:pPr>
      <w:proofErr w:type="gramStart"/>
      <w:r>
        <w:rPr>
          <w:rFonts w:ascii="Times New Roman" w:hAnsi="Times New Roman"/>
          <w:sz w:val="20"/>
        </w:rPr>
        <w:t>(полное наименование организации/ИП/Ф.И.О. (если физическое лицо)</w:t>
      </w:r>
      <w:proofErr w:type="gramEnd"/>
    </w:p>
    <w:p w:rsidR="003F3F8A" w:rsidRDefault="003F3F8A" w:rsidP="003F3F8A">
      <w:pPr>
        <w:spacing w:after="0" w:line="240" w:lineRule="auto"/>
        <w:ind w:firstLine="720"/>
        <w:jc w:val="center"/>
        <w:rPr>
          <w:rFonts w:ascii="Times New Roman" w:hAnsi="Times New Roman"/>
          <w:sz w:val="16"/>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0"/>
        </w:rPr>
      </w:pPr>
      <w:r>
        <w:rPr>
          <w:rFonts w:ascii="Times New Roman" w:hAnsi="Times New Roman"/>
          <w:sz w:val="20"/>
        </w:rPr>
        <w:t xml:space="preserve"> </w:t>
      </w:r>
      <w:r>
        <w:rPr>
          <w:rFonts w:ascii="Times New Roman" w:hAnsi="Times New Roman"/>
          <w:sz w:val="20"/>
        </w:rPr>
        <w:tab/>
        <w:t>(ИНН организации)</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(Ф.И.О. руководителя)</w:t>
      </w:r>
    </w:p>
    <w:p w:rsidR="003F3F8A" w:rsidRDefault="003F3F8A" w:rsidP="003F3F8A">
      <w:pPr>
        <w:spacing w:after="0" w:line="240" w:lineRule="auto"/>
        <w:ind w:firstLine="720"/>
        <w:jc w:val="both"/>
        <w:rPr>
          <w:rFonts w:ascii="Times New Roman" w:hAnsi="Times New Roman"/>
          <w:b/>
          <w:sz w:val="24"/>
        </w:rPr>
      </w:pPr>
    </w:p>
    <w:p w:rsidR="003F3F8A" w:rsidRDefault="003F3F8A" w:rsidP="003F3F8A">
      <w:pPr>
        <w:spacing w:after="0" w:line="240" w:lineRule="auto"/>
        <w:ind w:firstLine="720"/>
        <w:rPr>
          <w:rFonts w:ascii="Times New Roman" w:hAnsi="Times New Roman"/>
          <w:b/>
          <w:sz w:val="24"/>
        </w:rPr>
      </w:pPr>
      <w:r>
        <w:rPr>
          <w:rFonts w:ascii="Times New Roman" w:hAnsi="Times New Roman"/>
          <w:b/>
          <w:sz w:val="24"/>
        </w:rPr>
        <w:t>Адрес организации и телефон:___________________________________________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ind w:firstLine="720"/>
        <w:jc w:val="both"/>
        <w:rPr>
          <w:rFonts w:ascii="Times New Roman" w:hAnsi="Times New Roman"/>
          <w:sz w:val="24"/>
        </w:rPr>
      </w:pP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Выявлен факт установки и эксплуатации конструкции с нарушением требований Федерального закона от 13 марта 2006 года № 38-ФЗ "О рекламе", Правил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w:t>
      </w:r>
      <w:proofErr w:type="gramStart"/>
      <w:r>
        <w:rPr>
          <w:rFonts w:ascii="Times New Roman" w:hAnsi="Times New Roman"/>
          <w:sz w:val="24"/>
        </w:rPr>
        <w:t xml:space="preserve"> ,</w:t>
      </w:r>
      <w:proofErr w:type="gramEnd"/>
      <w:r>
        <w:rPr>
          <w:rFonts w:ascii="Times New Roman" w:hAnsi="Times New Roman"/>
          <w:sz w:val="24"/>
        </w:rPr>
        <w:t xml:space="preserve"> по адресу:</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b/>
          <w:sz w:val="24"/>
        </w:rPr>
        <w:t>Тип конструкции</w:t>
      </w:r>
      <w:r>
        <w:rPr>
          <w:rFonts w:ascii="Times New Roman" w:hAnsi="Times New Roman"/>
          <w:sz w:val="24"/>
        </w:rPr>
        <w:t>:_________________________________________________________________</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b/>
          <w:sz w:val="24"/>
        </w:rPr>
        <w:t>Фотофиксация конструкции</w:t>
      </w:r>
      <w:r>
        <w:rPr>
          <w:rFonts w:ascii="Times New Roman" w:hAnsi="Times New Roman"/>
          <w:sz w:val="24"/>
        </w:rPr>
        <w:t>:</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b/>
          <w:sz w:val="24"/>
        </w:rPr>
      </w:pPr>
    </w:p>
    <w:p w:rsidR="003F3F8A" w:rsidRDefault="003F3F8A" w:rsidP="003F3F8A">
      <w:pPr>
        <w:spacing w:after="0" w:line="240" w:lineRule="auto"/>
        <w:jc w:val="both"/>
        <w:rPr>
          <w:rFonts w:ascii="Times New Roman" w:hAnsi="Times New Roman"/>
          <w:b/>
          <w:sz w:val="24"/>
        </w:rPr>
      </w:pPr>
    </w:p>
    <w:p w:rsidR="003F3F8A" w:rsidRDefault="003F3F8A" w:rsidP="003F3F8A">
      <w:pPr>
        <w:spacing w:after="0" w:line="240" w:lineRule="auto"/>
        <w:jc w:val="both"/>
        <w:rPr>
          <w:rFonts w:ascii="Times New Roman" w:hAnsi="Times New Roman"/>
          <w:b/>
          <w:sz w:val="24"/>
        </w:rPr>
      </w:pPr>
    </w:p>
    <w:p w:rsidR="003F3F8A" w:rsidRDefault="003F3F8A" w:rsidP="003F3F8A">
      <w:pPr>
        <w:spacing w:after="0" w:line="240" w:lineRule="auto"/>
        <w:jc w:val="both"/>
        <w:rPr>
          <w:rFonts w:ascii="Times New Roman" w:hAnsi="Times New Roman"/>
          <w:b/>
          <w:sz w:val="24"/>
        </w:rPr>
      </w:pPr>
    </w:p>
    <w:p w:rsidR="003F3F8A" w:rsidRDefault="003F3F8A" w:rsidP="003F3F8A">
      <w:pPr>
        <w:spacing w:after="0" w:line="240" w:lineRule="auto"/>
        <w:jc w:val="both"/>
        <w:rPr>
          <w:rFonts w:ascii="Times New Roman" w:hAnsi="Times New Roman"/>
          <w:b/>
          <w:sz w:val="24"/>
        </w:rPr>
      </w:pPr>
    </w:p>
    <w:p w:rsidR="003F3F8A" w:rsidRDefault="003F3F8A" w:rsidP="003F3F8A">
      <w:pPr>
        <w:spacing w:after="0" w:line="240" w:lineRule="auto"/>
        <w:rPr>
          <w:rFonts w:ascii="Times New Roman" w:hAnsi="Times New Roman"/>
          <w:b/>
          <w:sz w:val="24"/>
        </w:rPr>
      </w:pPr>
      <w:r>
        <w:rPr>
          <w:rFonts w:ascii="Times New Roman" w:hAnsi="Times New Roman"/>
          <w:b/>
          <w:sz w:val="24"/>
        </w:rPr>
        <w:t>Описание конструкции: _____________________________________________________________________________</w:t>
      </w:r>
    </w:p>
    <w:p w:rsidR="003F3F8A" w:rsidRDefault="003F3F8A" w:rsidP="003F3F8A">
      <w:pPr>
        <w:spacing w:after="0" w:line="240" w:lineRule="auto"/>
        <w:jc w:val="both"/>
        <w:rPr>
          <w:rFonts w:ascii="Times New Roman" w:hAnsi="Times New Roman"/>
          <w:b/>
          <w:sz w:val="24"/>
        </w:rPr>
      </w:pPr>
      <w:r>
        <w:rPr>
          <w:rFonts w:ascii="Times New Roman" w:hAnsi="Times New Roman"/>
          <w:b/>
          <w:sz w:val="24"/>
        </w:rPr>
        <w:t>_____________________________________________________________________________</w:t>
      </w:r>
    </w:p>
    <w:p w:rsidR="003F3F8A" w:rsidRDefault="003F3F8A" w:rsidP="003F3F8A">
      <w:pPr>
        <w:spacing w:after="0" w:line="240" w:lineRule="auto"/>
        <w:jc w:val="both"/>
        <w:rPr>
          <w:rFonts w:ascii="Times New Roman" w:hAnsi="Times New Roman"/>
          <w:b/>
          <w:sz w:val="24"/>
        </w:rPr>
      </w:pPr>
      <w:r>
        <w:rPr>
          <w:rFonts w:ascii="Times New Roman" w:hAnsi="Times New Roman"/>
          <w:b/>
          <w:sz w:val="24"/>
        </w:rPr>
        <w:t>_____________________________________________________________________________</w:t>
      </w:r>
    </w:p>
    <w:p w:rsidR="003F3F8A" w:rsidRDefault="003F3F8A" w:rsidP="003F3F8A">
      <w:pPr>
        <w:spacing w:after="0" w:line="240" w:lineRule="auto"/>
        <w:jc w:val="both"/>
        <w:rPr>
          <w:rFonts w:ascii="Times New Roman" w:hAnsi="Times New Roman"/>
          <w:b/>
          <w:sz w:val="24"/>
        </w:rPr>
      </w:pPr>
      <w:r>
        <w:rPr>
          <w:rFonts w:ascii="Times New Roman" w:hAnsi="Times New Roman"/>
          <w:b/>
          <w:sz w:val="24"/>
        </w:rPr>
        <w:t>_____________________________________________________________________________</w:t>
      </w:r>
    </w:p>
    <w:p w:rsidR="003F3F8A" w:rsidRDefault="003F3F8A" w:rsidP="003F3F8A">
      <w:pPr>
        <w:spacing w:after="0" w:line="240" w:lineRule="auto"/>
        <w:jc w:val="both"/>
        <w:rPr>
          <w:rFonts w:ascii="Times New Roman" w:hAnsi="Times New Roman"/>
          <w:b/>
          <w:sz w:val="24"/>
        </w:rPr>
      </w:pPr>
      <w:r>
        <w:rPr>
          <w:rFonts w:ascii="Times New Roman" w:hAnsi="Times New Roman"/>
          <w:b/>
          <w:sz w:val="24"/>
        </w:rPr>
        <w:t>_____________________________________________________________________________</w:t>
      </w:r>
    </w:p>
    <w:p w:rsidR="003F3F8A" w:rsidRDefault="003F3F8A" w:rsidP="003F3F8A">
      <w:pPr>
        <w:spacing w:after="0" w:line="240" w:lineRule="auto"/>
        <w:jc w:val="both"/>
        <w:rPr>
          <w:rFonts w:ascii="Times New Roman" w:hAnsi="Times New Roman"/>
          <w:b/>
          <w:sz w:val="24"/>
        </w:rPr>
      </w:pPr>
      <w:r>
        <w:rPr>
          <w:rFonts w:ascii="Times New Roman" w:hAnsi="Times New Roman"/>
          <w:b/>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Согласно Федеральному закону от 13 марта 2006 года № 38-ФЗ "О рекламе",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Республики Крым, </w:t>
      </w:r>
      <w:r>
        <w:rPr>
          <w:rFonts w:ascii="Times New Roman" w:hAnsi="Times New Roman"/>
          <w:b/>
          <w:sz w:val="24"/>
        </w:rPr>
        <w:t xml:space="preserve">Вам предписывается демонтировать указанную конструкцию в срок до: </w:t>
      </w:r>
      <w:r>
        <w:rPr>
          <w:rFonts w:ascii="Times New Roman" w:hAnsi="Times New Roman"/>
          <w:sz w:val="24"/>
        </w:rPr>
        <w:t>«___» __________201_ г.</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Также Вы обязаны удалить информацию, размещенную на конструкции в течение трех дней со дня получения данного предписания.</w:t>
      </w:r>
    </w:p>
    <w:p w:rsidR="003F3F8A" w:rsidRDefault="003F3F8A" w:rsidP="003F3F8A">
      <w:pPr>
        <w:spacing w:after="0" w:line="240" w:lineRule="auto"/>
        <w:ind w:firstLine="720"/>
        <w:jc w:val="both"/>
        <w:rPr>
          <w:rFonts w:ascii="Times New Roman" w:hAnsi="Times New Roman"/>
          <w:b/>
          <w:sz w:val="24"/>
        </w:rPr>
      </w:pPr>
      <w:r>
        <w:rPr>
          <w:rFonts w:ascii="Times New Roman" w:hAnsi="Times New Roman"/>
          <w:b/>
          <w:sz w:val="24"/>
        </w:rPr>
        <w:t>О выполнении настоящего предписания сообщить письменно по адресу:____________________________________________________________________________________________________________________________________________________</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 xml:space="preserve">В случае неисполнения предписания в срок, конструкция будет демонтирована в порядке, предусмотренном действующим законодательством. </w:t>
      </w:r>
    </w:p>
    <w:p w:rsidR="003F3F8A" w:rsidRDefault="003F3F8A" w:rsidP="003F3F8A">
      <w:pPr>
        <w:spacing w:after="0" w:line="240" w:lineRule="auto"/>
        <w:ind w:firstLine="720"/>
        <w:jc w:val="both"/>
        <w:rPr>
          <w:rFonts w:ascii="Times New Roman" w:hAnsi="Times New Roman"/>
          <w:sz w:val="24"/>
        </w:rPr>
      </w:pPr>
      <w:r>
        <w:rPr>
          <w:rFonts w:ascii="Times New Roman" w:hAnsi="Times New Roman"/>
          <w:sz w:val="24"/>
        </w:rPr>
        <w:t>Предписание о демонтаже рекламной конструкции может быть обжаловано в суд  или арбитражный суд в течение трех месяцев со дня получения соответствующего предписания.</w:t>
      </w:r>
    </w:p>
    <w:p w:rsidR="003F3F8A" w:rsidRDefault="003F3F8A" w:rsidP="003F3F8A">
      <w:pPr>
        <w:spacing w:after="0" w:line="240" w:lineRule="auto"/>
        <w:ind w:firstLine="720"/>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Предписание вручено:_____________________________________________________________________</w:t>
      </w:r>
    </w:p>
    <w:p w:rsidR="003F3F8A" w:rsidRDefault="003F3F8A" w:rsidP="003F3F8A">
      <w:pPr>
        <w:spacing w:after="0" w:line="240" w:lineRule="auto"/>
        <w:ind w:firstLine="720"/>
        <w:rPr>
          <w:rFonts w:ascii="Times New Roman" w:hAnsi="Times New Roman"/>
          <w:sz w:val="20"/>
        </w:rPr>
      </w:pPr>
      <w:r>
        <w:rPr>
          <w:rFonts w:ascii="Times New Roman" w:hAnsi="Times New Roman"/>
          <w:sz w:val="20"/>
        </w:rPr>
        <w:t xml:space="preserve">                                  (должность, наименование организации, фамилия, инициалы)</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«___»_______________ 201_ г. </w:t>
      </w:r>
      <w:r>
        <w:rPr>
          <w:rFonts w:ascii="Times New Roman" w:hAnsi="Times New Roman"/>
          <w:sz w:val="24"/>
        </w:rPr>
        <w:tab/>
      </w:r>
      <w:r>
        <w:rPr>
          <w:rFonts w:ascii="Times New Roman" w:hAnsi="Times New Roman"/>
          <w:sz w:val="24"/>
        </w:rPr>
        <w:tab/>
        <w:t>/_______________/</w:t>
      </w:r>
    </w:p>
    <w:p w:rsidR="003F3F8A" w:rsidRDefault="003F3F8A" w:rsidP="003F3F8A">
      <w:pPr>
        <w:spacing w:after="0" w:line="240" w:lineRule="auto"/>
        <w:ind w:left="7068" w:firstLine="720"/>
        <w:jc w:val="both"/>
        <w:rPr>
          <w:rFonts w:ascii="Times New Roman" w:hAnsi="Times New Roman"/>
          <w:sz w:val="20"/>
        </w:rPr>
      </w:pPr>
      <w:r>
        <w:rPr>
          <w:rFonts w:ascii="Times New Roman" w:hAnsi="Times New Roman"/>
          <w:sz w:val="20"/>
        </w:rPr>
        <w:t>(подпись)</w:t>
      </w:r>
    </w:p>
    <w:p w:rsidR="003F3F8A" w:rsidRDefault="003F3F8A" w:rsidP="003F3F8A">
      <w:pPr>
        <w:spacing w:after="0" w:line="240" w:lineRule="auto"/>
        <w:jc w:val="both"/>
        <w:rPr>
          <w:rFonts w:ascii="Times New Roman" w:hAnsi="Times New Roman"/>
          <w:sz w:val="16"/>
        </w:rPr>
      </w:pPr>
    </w:p>
    <w:p w:rsidR="003F3F8A" w:rsidRDefault="003F3F8A" w:rsidP="003F3F8A">
      <w:pPr>
        <w:spacing w:after="0" w:line="240" w:lineRule="auto"/>
        <w:rPr>
          <w:rFonts w:ascii="Times New Roman" w:hAnsi="Times New Roman"/>
          <w:sz w:val="24"/>
        </w:rPr>
      </w:pPr>
      <w:r>
        <w:rPr>
          <w:rFonts w:ascii="Times New Roman" w:hAnsi="Times New Roman"/>
          <w:sz w:val="24"/>
        </w:rPr>
        <w:t>От подписи отказались: _____________________________________________________________</w:t>
      </w:r>
    </w:p>
    <w:p w:rsidR="003F3F8A" w:rsidRDefault="003F3F8A" w:rsidP="003F3F8A">
      <w:pPr>
        <w:spacing w:after="0" w:line="240" w:lineRule="auto"/>
        <w:jc w:val="both"/>
        <w:rPr>
          <w:rFonts w:ascii="Times New Roman" w:hAnsi="Times New Roman"/>
          <w:sz w:val="16"/>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«___»_______________ 201_ г. </w:t>
      </w:r>
      <w:r>
        <w:rPr>
          <w:rFonts w:ascii="Times New Roman" w:hAnsi="Times New Roman"/>
          <w:sz w:val="24"/>
        </w:rPr>
        <w:tab/>
      </w:r>
      <w:r>
        <w:rPr>
          <w:rFonts w:ascii="Times New Roman" w:hAnsi="Times New Roman"/>
          <w:sz w:val="24"/>
        </w:rPr>
        <w:tab/>
        <w:t>/_______________/</w:t>
      </w:r>
    </w:p>
    <w:p w:rsidR="003F3F8A" w:rsidRDefault="003F3F8A" w:rsidP="003F3F8A">
      <w:pPr>
        <w:spacing w:after="0" w:line="240" w:lineRule="auto"/>
        <w:ind w:left="7068" w:firstLine="720"/>
        <w:jc w:val="both"/>
        <w:rPr>
          <w:rFonts w:ascii="Times New Roman" w:hAnsi="Times New Roman"/>
          <w:sz w:val="20"/>
        </w:rPr>
      </w:pPr>
      <w:r>
        <w:rPr>
          <w:rFonts w:ascii="Times New Roman" w:hAnsi="Times New Roman"/>
          <w:sz w:val="20"/>
        </w:rPr>
        <w:t>(подпись)</w:t>
      </w:r>
    </w:p>
    <w:p w:rsidR="003F3F8A" w:rsidRDefault="003F3F8A" w:rsidP="003F3F8A">
      <w:pPr>
        <w:spacing w:after="0" w:line="240" w:lineRule="auto"/>
        <w:jc w:val="both"/>
        <w:rPr>
          <w:rFonts w:ascii="Times New Roman" w:hAnsi="Times New Roman"/>
          <w:sz w:val="16"/>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Свидетели: _____________________________________________________________/_______________/</w:t>
      </w:r>
    </w:p>
    <w:p w:rsidR="003F3F8A" w:rsidRDefault="003F3F8A" w:rsidP="003F3F8A">
      <w:pPr>
        <w:spacing w:after="0" w:line="240" w:lineRule="auto"/>
        <w:ind w:left="7080" w:firstLine="708"/>
        <w:jc w:val="both"/>
        <w:rPr>
          <w:rFonts w:ascii="Times New Roman" w:hAnsi="Times New Roman"/>
          <w:sz w:val="20"/>
        </w:rPr>
      </w:pPr>
      <w:r>
        <w:rPr>
          <w:rFonts w:ascii="Times New Roman" w:hAnsi="Times New Roman"/>
          <w:sz w:val="20"/>
        </w:rPr>
        <w:t>(подпись)</w:t>
      </w:r>
    </w:p>
    <w:p w:rsidR="003F3F8A" w:rsidRDefault="003F3F8A" w:rsidP="003F3F8A">
      <w:pPr>
        <w:spacing w:after="0" w:line="240" w:lineRule="auto"/>
        <w:jc w:val="both"/>
        <w:rPr>
          <w:rFonts w:ascii="Times New Roman" w:hAnsi="Times New Roman"/>
          <w:sz w:val="24"/>
        </w:rPr>
      </w:pPr>
      <w:r>
        <w:rPr>
          <w:rFonts w:ascii="Times New Roman" w:hAnsi="Times New Roman"/>
          <w:sz w:val="24"/>
        </w:rPr>
        <w:lastRenderedPageBreak/>
        <w:t>____________________________________________________________/________________/</w:t>
      </w:r>
    </w:p>
    <w:p w:rsidR="003F3F8A" w:rsidRDefault="003F3F8A" w:rsidP="003F3F8A">
      <w:pPr>
        <w:spacing w:after="0" w:line="240" w:lineRule="auto"/>
        <w:ind w:left="7080" w:firstLine="708"/>
        <w:rPr>
          <w:rFonts w:ascii="Times New Roman" w:hAnsi="Times New Roman"/>
          <w:sz w:val="20"/>
        </w:rPr>
      </w:pPr>
      <w:r>
        <w:rPr>
          <w:rFonts w:ascii="Times New Roman" w:hAnsi="Times New Roman"/>
          <w:sz w:val="20"/>
        </w:rPr>
        <w:t>(подпись)</w:t>
      </w:r>
    </w:p>
    <w:p w:rsidR="003F3F8A" w:rsidRDefault="003F3F8A" w:rsidP="003F3F8A">
      <w:pPr>
        <w:spacing w:after="0" w:line="240" w:lineRule="auto"/>
        <w:jc w:val="both"/>
        <w:rPr>
          <w:rFonts w:ascii="Times New Roman" w:hAnsi="Times New Roman"/>
          <w:sz w:val="16"/>
        </w:rPr>
      </w:pPr>
    </w:p>
    <w:p w:rsidR="003F3F8A" w:rsidRDefault="003F3F8A" w:rsidP="003F3F8A">
      <w:pPr>
        <w:spacing w:after="0" w:line="240" w:lineRule="auto"/>
        <w:rPr>
          <w:rFonts w:ascii="Times New Roman" w:hAnsi="Times New Roman"/>
          <w:sz w:val="24"/>
        </w:rPr>
      </w:pPr>
      <w:r>
        <w:rPr>
          <w:rFonts w:ascii="Times New Roman" w:hAnsi="Times New Roman"/>
          <w:sz w:val="24"/>
        </w:rPr>
        <w:t>Предписание выдал: _______________________________/__________/_________________</w:t>
      </w:r>
    </w:p>
    <w:p w:rsidR="003F3F8A" w:rsidRDefault="003F3F8A" w:rsidP="003F3F8A">
      <w:pPr>
        <w:spacing w:after="0" w:line="240" w:lineRule="auto"/>
        <w:ind w:left="2832" w:firstLine="708"/>
        <w:jc w:val="both"/>
        <w:rPr>
          <w:rFonts w:ascii="Times New Roman" w:hAnsi="Times New Roman"/>
          <w:sz w:val="20"/>
        </w:rPr>
      </w:pPr>
      <w:r>
        <w:rPr>
          <w:rFonts w:ascii="Times New Roman" w:hAnsi="Times New Roman"/>
          <w:sz w:val="20"/>
        </w:rPr>
        <w:t>(должность)</w:t>
      </w:r>
      <w:r>
        <w:rPr>
          <w:rFonts w:ascii="Times New Roman" w:hAnsi="Times New Roman"/>
          <w:sz w:val="20"/>
        </w:rPr>
        <w:tab/>
      </w:r>
      <w:r>
        <w:rPr>
          <w:rFonts w:ascii="Times New Roman" w:hAnsi="Times New Roman"/>
          <w:sz w:val="20"/>
        </w:rPr>
        <w:tab/>
        <w:t xml:space="preserve">       (подпись)</w:t>
      </w:r>
      <w:r>
        <w:rPr>
          <w:rFonts w:ascii="Times New Roman" w:hAnsi="Times New Roman"/>
          <w:sz w:val="20"/>
        </w:rPr>
        <w:tab/>
      </w:r>
      <w:r>
        <w:rPr>
          <w:rFonts w:ascii="Times New Roman" w:hAnsi="Times New Roman"/>
          <w:sz w:val="20"/>
        </w:rPr>
        <w:tab/>
        <w:t xml:space="preserve">              (Ф.И.О.)</w:t>
      </w:r>
    </w:p>
    <w:p w:rsidR="003F3F8A" w:rsidRDefault="003F3F8A" w:rsidP="003F3F8A">
      <w:pPr>
        <w:spacing w:after="0" w:line="240" w:lineRule="auto"/>
        <w:ind w:firstLine="720"/>
        <w:jc w:val="both"/>
        <w:rPr>
          <w:rFonts w:ascii="Times New Roman" w:hAnsi="Times New Roman"/>
          <w:sz w:val="16"/>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Исполнитель:_____________________________________/___________/_________________</w:t>
      </w:r>
    </w:p>
    <w:p w:rsidR="003F3F8A" w:rsidRDefault="003F3F8A" w:rsidP="003F3F8A">
      <w:pPr>
        <w:spacing w:after="0" w:line="240" w:lineRule="auto"/>
        <w:ind w:left="2832" w:firstLine="708"/>
        <w:jc w:val="both"/>
        <w:rPr>
          <w:rFonts w:ascii="Times New Roman" w:hAnsi="Times New Roman"/>
          <w:sz w:val="20"/>
        </w:rPr>
      </w:pPr>
      <w:r>
        <w:rPr>
          <w:rFonts w:ascii="Times New Roman" w:hAnsi="Times New Roman"/>
          <w:sz w:val="20"/>
        </w:rPr>
        <w:t>(должность)</w:t>
      </w:r>
      <w:r>
        <w:rPr>
          <w:rFonts w:ascii="Times New Roman" w:hAnsi="Times New Roman"/>
          <w:sz w:val="20"/>
        </w:rPr>
        <w:tab/>
      </w:r>
      <w:r>
        <w:rPr>
          <w:rFonts w:ascii="Times New Roman" w:hAnsi="Times New Roman"/>
          <w:sz w:val="20"/>
        </w:rPr>
        <w:tab/>
        <w:t xml:space="preserve">      (подпись) </w:t>
      </w:r>
      <w:r>
        <w:rPr>
          <w:rFonts w:ascii="Times New Roman" w:hAnsi="Times New Roman"/>
          <w:sz w:val="20"/>
        </w:rPr>
        <w:tab/>
        <w:t xml:space="preserve">         </w:t>
      </w:r>
      <w:r>
        <w:rPr>
          <w:rFonts w:ascii="Times New Roman" w:hAnsi="Times New Roman"/>
          <w:sz w:val="20"/>
        </w:rPr>
        <w:tab/>
      </w:r>
      <w:r>
        <w:rPr>
          <w:rFonts w:ascii="Times New Roman" w:hAnsi="Times New Roman"/>
          <w:sz w:val="20"/>
        </w:rPr>
        <w:tab/>
        <w:t>(Ф.И.О.)</w:t>
      </w:r>
    </w:p>
    <w:p w:rsidR="003F3F8A" w:rsidRDefault="003F3F8A" w:rsidP="003F3F8A">
      <w:pPr>
        <w:spacing w:after="0" w:line="240" w:lineRule="auto"/>
        <w:jc w:val="both"/>
        <w:rPr>
          <w:rFonts w:ascii="Times New Roman" w:hAnsi="Times New Roman"/>
          <w:sz w:val="24"/>
        </w:rPr>
      </w:pPr>
      <w:r>
        <w:rPr>
          <w:rFonts w:ascii="Times New Roman" w:hAnsi="Times New Roman"/>
          <w:sz w:val="24"/>
        </w:rPr>
        <w:t xml:space="preserve">                                                                                                                                                                                                                                                   </w:t>
      </w:r>
    </w:p>
    <w:p w:rsidR="003F3F8A" w:rsidRDefault="003F3F8A" w:rsidP="003F3F8A">
      <w:pPr>
        <w:widowControl w:val="0"/>
        <w:spacing w:after="0" w:line="240" w:lineRule="auto"/>
        <w:ind w:firstLine="709"/>
        <w:jc w:val="right"/>
        <w:rPr>
          <w:rFonts w:ascii="Times New Roman" w:hAnsi="Times New Roman"/>
          <w:sz w:val="24"/>
        </w:rPr>
      </w:pPr>
    </w:p>
    <w:p w:rsidR="003F3F8A" w:rsidRDefault="003F3F8A" w:rsidP="003F3F8A">
      <w:pPr>
        <w:widowControl w:val="0"/>
        <w:spacing w:after="0" w:line="240" w:lineRule="auto"/>
        <w:ind w:firstLine="709"/>
        <w:jc w:val="both"/>
        <w:rPr>
          <w:rFonts w:ascii="Times New Roman" w:hAnsi="Times New Roman"/>
          <w:sz w:val="24"/>
        </w:rPr>
      </w:pPr>
    </w:p>
    <w:p w:rsidR="003F3F8A" w:rsidRDefault="003F3F8A" w:rsidP="003F3F8A">
      <w:pPr>
        <w:widowControl w:val="0"/>
        <w:spacing w:after="0" w:line="240" w:lineRule="auto"/>
        <w:ind w:firstLine="709"/>
        <w:jc w:val="both"/>
        <w:rPr>
          <w:rFonts w:ascii="Times New Roman" w:hAnsi="Times New Roman"/>
          <w:sz w:val="24"/>
        </w:rPr>
      </w:pPr>
    </w:p>
    <w:p w:rsidR="003F3F8A" w:rsidRDefault="003F3F8A" w:rsidP="003F3F8A">
      <w:pPr>
        <w:widowControl w:val="0"/>
        <w:spacing w:after="0" w:line="240" w:lineRule="auto"/>
        <w:ind w:firstLine="709"/>
        <w:jc w:val="both"/>
        <w:rPr>
          <w:rFonts w:ascii="Times New Roman" w:hAnsi="Times New Roman"/>
          <w:sz w:val="24"/>
        </w:rPr>
      </w:pPr>
    </w:p>
    <w:p w:rsidR="003F3F8A" w:rsidRDefault="003F3F8A" w:rsidP="003F3F8A">
      <w:pPr>
        <w:widowControl w:val="0"/>
        <w:spacing w:after="0" w:line="240" w:lineRule="auto"/>
        <w:ind w:firstLine="709"/>
        <w:jc w:val="both"/>
        <w:rPr>
          <w:rFonts w:ascii="Times New Roman" w:hAnsi="Times New Roman"/>
          <w:sz w:val="24"/>
        </w:rPr>
      </w:pPr>
    </w:p>
    <w:p w:rsidR="003F3F8A" w:rsidRDefault="003F3F8A" w:rsidP="003F3F8A">
      <w:pPr>
        <w:widowControl w:val="0"/>
        <w:spacing w:after="0" w:line="240" w:lineRule="auto"/>
        <w:ind w:firstLine="709"/>
        <w:jc w:val="both"/>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4111"/>
        <w:rPr>
          <w:rFonts w:ascii="Times New Roman" w:hAnsi="Times New Roman"/>
          <w:sz w:val="24"/>
        </w:rPr>
      </w:pPr>
    </w:p>
    <w:p w:rsidR="003F3F8A" w:rsidRDefault="003F3F8A" w:rsidP="003F3F8A">
      <w:pPr>
        <w:widowControl w:val="0"/>
        <w:spacing w:after="0" w:line="240" w:lineRule="auto"/>
        <w:ind w:left="5670"/>
        <w:rPr>
          <w:rFonts w:ascii="Times New Roman" w:hAnsi="Times New Roman"/>
        </w:rPr>
      </w:pPr>
      <w:r>
        <w:rPr>
          <w:rFonts w:ascii="Times New Roman" w:hAnsi="Times New Roman"/>
        </w:rPr>
        <w:t xml:space="preserve">Приложение 9 </w:t>
      </w:r>
    </w:p>
    <w:p w:rsidR="003F3F8A" w:rsidRDefault="003F3F8A" w:rsidP="003F3F8A">
      <w:pPr>
        <w:spacing w:after="0" w:line="240" w:lineRule="auto"/>
        <w:ind w:left="5670"/>
        <w:rPr>
          <w:rFonts w:ascii="Times New Roman" w:hAnsi="Times New Roman"/>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w:t>
      </w:r>
    </w:p>
    <w:p w:rsidR="003F3F8A" w:rsidRDefault="003F3F8A" w:rsidP="003F3F8A">
      <w:pPr>
        <w:keepNext/>
        <w:tabs>
          <w:tab w:val="left" w:pos="9360"/>
        </w:tabs>
        <w:spacing w:after="0" w:line="240" w:lineRule="auto"/>
        <w:ind w:right="175"/>
        <w:rPr>
          <w:rFonts w:ascii="Times New Roman" w:hAnsi="Times New Roman"/>
          <w:sz w:val="24"/>
        </w:rPr>
      </w:pPr>
    </w:p>
    <w:p w:rsidR="003F3F8A" w:rsidRDefault="003F3F8A" w:rsidP="003F3F8A">
      <w:pPr>
        <w:keepNext/>
        <w:tabs>
          <w:tab w:val="left" w:pos="9360"/>
        </w:tabs>
        <w:spacing w:after="0" w:line="240" w:lineRule="auto"/>
        <w:ind w:right="175" w:firstLine="6840"/>
        <w:rPr>
          <w:rFonts w:ascii="Times New Roman" w:hAnsi="Times New Roman"/>
          <w:sz w:val="24"/>
        </w:rPr>
      </w:pP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АКТ №___</w:t>
      </w:r>
    </w:p>
    <w:p w:rsidR="003F3F8A" w:rsidRDefault="003F3F8A" w:rsidP="003F3F8A">
      <w:pPr>
        <w:spacing w:after="0" w:line="240" w:lineRule="auto"/>
        <w:jc w:val="center"/>
        <w:rPr>
          <w:rFonts w:ascii="Times New Roman" w:hAnsi="Times New Roman"/>
          <w:b/>
          <w:sz w:val="24"/>
        </w:rPr>
      </w:pPr>
      <w:r>
        <w:rPr>
          <w:rFonts w:ascii="Times New Roman" w:hAnsi="Times New Roman"/>
          <w:b/>
          <w:sz w:val="24"/>
        </w:rPr>
        <w:t>демонтажа</w:t>
      </w:r>
      <w:r>
        <w:rPr>
          <w:rFonts w:ascii="Times New Roman" w:hAnsi="Times New Roman"/>
          <w:sz w:val="24"/>
        </w:rPr>
        <w:t xml:space="preserve"> </w:t>
      </w:r>
      <w:r>
        <w:rPr>
          <w:rFonts w:ascii="Times New Roman" w:hAnsi="Times New Roman"/>
          <w:b/>
          <w:sz w:val="24"/>
        </w:rPr>
        <w:t>объекта наружной рекламы и информации</w:t>
      </w:r>
    </w:p>
    <w:p w:rsidR="003F3F8A" w:rsidRDefault="003F3F8A" w:rsidP="003F3F8A">
      <w:pPr>
        <w:spacing w:after="0" w:line="240" w:lineRule="auto"/>
        <w:jc w:val="center"/>
        <w:rPr>
          <w:rFonts w:ascii="Times New Roman" w:hAnsi="Times New Roman"/>
          <w:sz w:val="24"/>
        </w:rPr>
      </w:pPr>
    </w:p>
    <w:p w:rsidR="003F3F8A" w:rsidRDefault="003F3F8A" w:rsidP="003F3F8A">
      <w:pPr>
        <w:spacing w:after="0" w:line="240" w:lineRule="auto"/>
        <w:rPr>
          <w:rFonts w:ascii="Times New Roman" w:hAnsi="Times New Roman"/>
          <w:sz w:val="24"/>
        </w:rPr>
      </w:pPr>
      <w:r>
        <w:rPr>
          <w:rFonts w:ascii="Times New Roman" w:hAnsi="Times New Roman"/>
          <w:sz w:val="24"/>
        </w:rPr>
        <w:t xml:space="preserve">с. </w:t>
      </w:r>
      <w:proofErr w:type="gramStart"/>
      <w:r>
        <w:rPr>
          <w:rFonts w:ascii="Times New Roman" w:hAnsi="Times New Roman"/>
          <w:sz w:val="24"/>
        </w:rPr>
        <w:t>Красногвардейское</w:t>
      </w:r>
      <w:proofErr w:type="gramEnd"/>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«___» ___________ 201_  г.</w:t>
      </w:r>
    </w:p>
    <w:p w:rsidR="003F3F8A" w:rsidRDefault="003F3F8A" w:rsidP="003F3F8A">
      <w:pPr>
        <w:spacing w:after="0" w:line="240" w:lineRule="auto"/>
        <w:rPr>
          <w:rFonts w:ascii="Times New Roman" w:hAnsi="Times New Roman"/>
          <w:sz w:val="24"/>
        </w:rPr>
      </w:pPr>
      <w:r>
        <w:rPr>
          <w:rFonts w:ascii="Times New Roman" w:hAnsi="Times New Roman"/>
          <w:sz w:val="24"/>
        </w:rPr>
        <w:t> </w:t>
      </w:r>
    </w:p>
    <w:p w:rsidR="003F3F8A" w:rsidRDefault="003F3F8A" w:rsidP="003F3F8A">
      <w:pPr>
        <w:spacing w:after="0" w:line="240" w:lineRule="auto"/>
        <w:rPr>
          <w:rFonts w:ascii="Times New Roman" w:hAnsi="Times New Roman"/>
          <w:sz w:val="24"/>
        </w:rPr>
      </w:pPr>
      <w:r>
        <w:rPr>
          <w:rFonts w:ascii="Times New Roman" w:hAnsi="Times New Roman"/>
          <w:sz w:val="24"/>
        </w:rPr>
        <w:t>Мы, нижеподписавшиеся:___________________________________________________________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(Ф.И.О., должность)</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(Ф.И.О., должность)</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(Ф.И.О., должность)</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lastRenderedPageBreak/>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(Ф.И.О., должность)</w:t>
      </w:r>
    </w:p>
    <w:p w:rsidR="003F3F8A" w:rsidRDefault="003F3F8A" w:rsidP="003F3F8A">
      <w:pPr>
        <w:spacing w:after="0" w:line="240" w:lineRule="auto"/>
        <w:ind w:firstLine="708"/>
        <w:jc w:val="both"/>
        <w:rPr>
          <w:rFonts w:ascii="Times New Roman" w:hAnsi="Times New Roman"/>
          <w:sz w:val="24"/>
        </w:rPr>
      </w:pPr>
      <w:r>
        <w:rPr>
          <w:rFonts w:ascii="Times New Roman" w:hAnsi="Times New Roman"/>
          <w:sz w:val="24"/>
        </w:rPr>
        <w:t>В соответствии с  Федеральным законом от 13 марта 2006 года № 38-ФЗ "О рекламе", Правилами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w:t>
      </w:r>
      <w:proofErr w:type="gramStart"/>
      <w:r>
        <w:rPr>
          <w:rFonts w:ascii="Times New Roman" w:hAnsi="Times New Roman"/>
          <w:sz w:val="24"/>
        </w:rPr>
        <w:t xml:space="preserve"> ,</w:t>
      </w:r>
      <w:proofErr w:type="gramEnd"/>
      <w:r>
        <w:rPr>
          <w:rFonts w:ascii="Times New Roman" w:hAnsi="Times New Roman"/>
          <w:sz w:val="24"/>
        </w:rPr>
        <w:t xml:space="preserve"> на основании выданного предписания от «___» ______________201_ г. №___ составили настоящий Акт о</w:t>
      </w:r>
      <w:r>
        <w:rPr>
          <w:rFonts w:ascii="Times New Roman" w:hAnsi="Times New Roman"/>
          <w:b/>
          <w:sz w:val="24"/>
        </w:rPr>
        <w:t xml:space="preserve"> </w:t>
      </w:r>
      <w:r>
        <w:rPr>
          <w:rFonts w:ascii="Times New Roman" w:hAnsi="Times New Roman"/>
          <w:sz w:val="24"/>
        </w:rPr>
        <w:t>демонтаже: 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center"/>
        <w:rPr>
          <w:rFonts w:ascii="Times New Roman" w:hAnsi="Times New Roman"/>
          <w:sz w:val="20"/>
        </w:rPr>
      </w:pPr>
      <w:r>
        <w:rPr>
          <w:rFonts w:ascii="Times New Roman" w:hAnsi="Times New Roman"/>
          <w:sz w:val="20"/>
        </w:rPr>
        <w:t>(характеристика демонтированной конструкции)</w:t>
      </w:r>
    </w:p>
    <w:p w:rsidR="003F3F8A" w:rsidRDefault="003F3F8A" w:rsidP="003F3F8A">
      <w:pPr>
        <w:spacing w:after="0" w:line="240" w:lineRule="auto"/>
        <w:rPr>
          <w:rFonts w:ascii="Times New Roman" w:hAnsi="Times New Roman"/>
          <w:sz w:val="24"/>
        </w:rPr>
      </w:pPr>
      <w:r>
        <w:rPr>
          <w:rFonts w:ascii="Times New Roman" w:hAnsi="Times New Roman"/>
          <w:sz w:val="24"/>
        </w:rPr>
        <w:t>по адресу: 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 </w:t>
      </w:r>
    </w:p>
    <w:p w:rsidR="003F3F8A" w:rsidRDefault="003F3F8A" w:rsidP="003F3F8A">
      <w:pPr>
        <w:spacing w:after="0" w:line="360" w:lineRule="auto"/>
        <w:rPr>
          <w:rFonts w:ascii="Times New Roman" w:hAnsi="Times New Roman"/>
          <w:sz w:val="24"/>
        </w:rPr>
      </w:pPr>
      <w:r>
        <w:rPr>
          <w:rFonts w:ascii="Times New Roman" w:hAnsi="Times New Roman"/>
          <w:sz w:val="24"/>
        </w:rPr>
        <w:t>Фотофиксация состояния конструкции и места её установки и эксплуатации до демонтажа:</w:t>
      </w:r>
    </w:p>
    <w:p w:rsidR="003F3F8A" w:rsidRDefault="003F3F8A" w:rsidP="003F3F8A">
      <w:pPr>
        <w:spacing w:after="0" w:line="240" w:lineRule="auto"/>
        <w:rPr>
          <w:rFonts w:ascii="Times New Roman" w:hAnsi="Times New Roman"/>
          <w:sz w:val="24"/>
        </w:rPr>
      </w:pPr>
      <w:r>
        <w:object w:dxaOrig="9540" w:dyaOrig="5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5pt;height:148.5pt" o:ole="" filled="t">
            <v:fill color2="black"/>
            <v:imagedata r:id="rId15" o:title=""/>
          </v:shape>
          <o:OLEObject Type="Embed" ProgID="StaticMetafile" ShapeID="_x0000_i1025" DrawAspect="Content" ObjectID="_1648559117" r:id="rId16"/>
        </w:object>
      </w:r>
      <w:r>
        <w:rPr>
          <w:rFonts w:ascii="Times New Roman" w:hAnsi="Times New Roman"/>
          <w:sz w:val="24"/>
        </w:rPr>
        <w:t xml:space="preserve">         </w:t>
      </w:r>
      <w:r>
        <w:object w:dxaOrig="6090" w:dyaOrig="5295">
          <v:shape id="_x0000_i1026" type="#_x0000_t75" style="width:224.5pt;height:2in" o:ole="" filled="t">
            <v:fill color2="black"/>
            <v:imagedata r:id="rId17" o:title=""/>
          </v:shape>
          <o:OLEObject Type="Embed" ProgID="StaticMetafile" ShapeID="_x0000_i1026" DrawAspect="Content" ObjectID="_1648559118" r:id="rId18"/>
        </w:object>
      </w:r>
    </w:p>
    <w:p w:rsidR="003F3F8A" w:rsidRDefault="003F3F8A" w:rsidP="003F3F8A">
      <w:pPr>
        <w:spacing w:after="0" w:line="240" w:lineRule="auto"/>
        <w:rPr>
          <w:rFonts w:ascii="Times New Roman" w:hAnsi="Times New Roman"/>
          <w:sz w:val="24"/>
        </w:rPr>
      </w:pPr>
    </w:p>
    <w:p w:rsidR="003F3F8A" w:rsidRDefault="003F3F8A" w:rsidP="003F3F8A">
      <w:pPr>
        <w:spacing w:after="0" w:line="360" w:lineRule="auto"/>
        <w:rPr>
          <w:rFonts w:ascii="Times New Roman" w:hAnsi="Times New Roman"/>
          <w:sz w:val="24"/>
        </w:rPr>
      </w:pPr>
      <w:r>
        <w:rPr>
          <w:rFonts w:ascii="Times New Roman" w:hAnsi="Times New Roman"/>
          <w:sz w:val="24"/>
        </w:rPr>
        <w:t>Фотофиксация</w:t>
      </w:r>
      <w:r>
        <w:rPr>
          <w:rFonts w:cs="Calibri"/>
          <w:sz w:val="24"/>
        </w:rPr>
        <w:t xml:space="preserve"> </w:t>
      </w:r>
      <w:r>
        <w:rPr>
          <w:rFonts w:ascii="Times New Roman" w:hAnsi="Times New Roman"/>
          <w:sz w:val="24"/>
        </w:rPr>
        <w:t>состояния конструкции и места её установки и эксплуатации после демонтажа:</w:t>
      </w:r>
    </w:p>
    <w:p w:rsidR="003F3F8A" w:rsidRDefault="003F3F8A" w:rsidP="003F3F8A">
      <w:pPr>
        <w:spacing w:after="0" w:line="240" w:lineRule="auto"/>
        <w:rPr>
          <w:rFonts w:ascii="Times New Roman" w:hAnsi="Times New Roman"/>
          <w:sz w:val="24"/>
        </w:rPr>
      </w:pPr>
      <w:r>
        <w:object w:dxaOrig="6090" w:dyaOrig="5295">
          <v:shape id="_x0000_i1027" type="#_x0000_t75" style="width:219.5pt;height:132pt" o:ole="" filled="t">
            <v:fill color2="black"/>
            <v:imagedata r:id="rId17" o:title=""/>
          </v:shape>
          <o:OLEObject Type="Embed" ProgID="StaticMetafile" ShapeID="_x0000_i1027" DrawAspect="Content" ObjectID="_1648559119" r:id="rId19"/>
        </w:object>
      </w:r>
      <w:r>
        <w:rPr>
          <w:rFonts w:ascii="Times New Roman" w:hAnsi="Times New Roman"/>
          <w:sz w:val="24"/>
        </w:rPr>
        <w:t xml:space="preserve">         </w:t>
      </w:r>
      <w:r>
        <w:object w:dxaOrig="6090" w:dyaOrig="5295">
          <v:shape id="_x0000_i1028" type="#_x0000_t75" style="width:224.5pt;height:136pt" o:ole="" filled="t">
            <v:fill color2="black"/>
            <v:imagedata r:id="rId17" o:title=""/>
          </v:shape>
          <o:OLEObject Type="Embed" ProgID="StaticMetafile" ShapeID="_x0000_i1028" DrawAspect="Content" ObjectID="_1648559120" r:id="rId20"/>
        </w:objec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Демонтированная конструкция транспортируется на место временного хранения, находящегося по адресу:_______________________________________________________________________</w:t>
      </w: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 xml:space="preserve">Демонтированная конструкция может быть возвращена ее владельцу после обращения </w:t>
      </w:r>
      <w:proofErr w:type="gramStart"/>
      <w:r>
        <w:rPr>
          <w:rFonts w:ascii="Times New Roman" w:hAnsi="Times New Roman"/>
          <w:sz w:val="24"/>
        </w:rPr>
        <w:t>к</w:t>
      </w:r>
      <w:proofErr w:type="gramEnd"/>
      <w:r>
        <w:rPr>
          <w:rFonts w:ascii="Times New Roman" w:hAnsi="Times New Roman"/>
          <w:sz w:val="24"/>
        </w:rPr>
        <w:t xml:space="preserve"> ___________________________________ на основании следующих документов:</w:t>
      </w:r>
    </w:p>
    <w:p w:rsidR="003F3F8A" w:rsidRDefault="003F3F8A" w:rsidP="003F3F8A">
      <w:pPr>
        <w:spacing w:after="0" w:line="240" w:lineRule="auto"/>
        <w:jc w:val="both"/>
        <w:rPr>
          <w:rFonts w:ascii="Times New Roman" w:hAnsi="Times New Roman"/>
          <w:sz w:val="24"/>
        </w:rPr>
      </w:pPr>
      <w:r>
        <w:rPr>
          <w:rFonts w:ascii="Times New Roman" w:hAnsi="Times New Roman"/>
          <w:sz w:val="24"/>
        </w:rPr>
        <w:t>1. Заявления о возвращении конструкции в произвольной форме.</w:t>
      </w:r>
    </w:p>
    <w:p w:rsidR="003F3F8A" w:rsidRDefault="003F3F8A" w:rsidP="003F3F8A">
      <w:pPr>
        <w:spacing w:after="0" w:line="240" w:lineRule="auto"/>
        <w:jc w:val="both"/>
        <w:rPr>
          <w:rFonts w:ascii="Times New Roman" w:hAnsi="Times New Roman"/>
          <w:sz w:val="24"/>
        </w:rPr>
      </w:pPr>
      <w:r>
        <w:rPr>
          <w:rFonts w:ascii="Times New Roman" w:hAnsi="Times New Roman"/>
          <w:sz w:val="24"/>
        </w:rPr>
        <w:t xml:space="preserve">2. Документа, подтверждающего право собственности заявителя на конкретную демонтированную  конструкцию. </w:t>
      </w:r>
    </w:p>
    <w:p w:rsidR="003F3F8A" w:rsidRDefault="003F3F8A" w:rsidP="003F3F8A">
      <w:pPr>
        <w:spacing w:after="0" w:line="240" w:lineRule="auto"/>
        <w:jc w:val="both"/>
        <w:rPr>
          <w:rFonts w:ascii="Times New Roman" w:hAnsi="Times New Roman"/>
          <w:sz w:val="24"/>
        </w:rPr>
      </w:pPr>
      <w:r>
        <w:rPr>
          <w:rFonts w:ascii="Times New Roman" w:hAnsi="Times New Roman"/>
          <w:sz w:val="24"/>
        </w:rPr>
        <w:lastRenderedPageBreak/>
        <w:t xml:space="preserve">3. Документа, подтверждающего оплату затрат, связанных с демонтажем, транспортировкой и хранением конструкции. </w:t>
      </w:r>
    </w:p>
    <w:p w:rsidR="003F3F8A" w:rsidRDefault="003F3F8A" w:rsidP="003F3F8A">
      <w:pPr>
        <w:spacing w:after="0" w:line="240" w:lineRule="auto"/>
        <w:jc w:val="both"/>
        <w:rPr>
          <w:rFonts w:ascii="Times New Roman" w:hAnsi="Times New Roman"/>
          <w:sz w:val="24"/>
        </w:rPr>
      </w:pPr>
      <w:r>
        <w:rPr>
          <w:rFonts w:ascii="Times New Roman" w:hAnsi="Times New Roman"/>
          <w:sz w:val="24"/>
        </w:rPr>
        <w:t>4. Документа, подтверждающего личность владельца (или полномочия доверенного лица) демонтированной конструкции.</w:t>
      </w:r>
    </w:p>
    <w:p w:rsidR="003F3F8A" w:rsidRDefault="003F3F8A" w:rsidP="003F3F8A">
      <w:pPr>
        <w:spacing w:after="0" w:line="240" w:lineRule="auto"/>
        <w:ind w:firstLine="709"/>
        <w:jc w:val="both"/>
        <w:rPr>
          <w:rFonts w:ascii="Times New Roman" w:hAnsi="Times New Roman"/>
          <w:sz w:val="24"/>
        </w:rPr>
      </w:pPr>
      <w:r>
        <w:rPr>
          <w:rFonts w:ascii="Times New Roman" w:hAnsi="Times New Roman"/>
          <w:sz w:val="24"/>
        </w:rPr>
        <w:t xml:space="preserve">В случае если владелец демонтированной конструкции по истечению одного месяца со дня демонтажа не оплатил затраты, связанные с демонтажем, транспортировкой и хранением, демонтированная конструкция подлежит утилизации. </w:t>
      </w:r>
    </w:p>
    <w:p w:rsidR="003F3F8A" w:rsidRDefault="003F3F8A" w:rsidP="003F3F8A">
      <w:pPr>
        <w:spacing w:after="0" w:line="240" w:lineRule="auto"/>
        <w:rPr>
          <w:rFonts w:ascii="Times New Roman" w:hAnsi="Times New Roman"/>
          <w:sz w:val="24"/>
        </w:rPr>
      </w:pPr>
    </w:p>
    <w:p w:rsidR="003F3F8A" w:rsidRDefault="003F3F8A" w:rsidP="003F3F8A">
      <w:pPr>
        <w:spacing w:after="0" w:line="240" w:lineRule="auto"/>
        <w:rPr>
          <w:rFonts w:ascii="Times New Roman" w:hAnsi="Times New Roman"/>
          <w:sz w:val="24"/>
        </w:rPr>
      </w:pPr>
      <w:r>
        <w:rPr>
          <w:rFonts w:ascii="Times New Roman" w:hAnsi="Times New Roman"/>
          <w:sz w:val="24"/>
        </w:rPr>
        <w:t>Другие отметки присутствующих во время проведения демонтажа: __________________________________________________________________________________________________________________________________________________________</w:t>
      </w:r>
    </w:p>
    <w:p w:rsidR="003F3F8A" w:rsidRDefault="003F3F8A" w:rsidP="003F3F8A">
      <w:pPr>
        <w:spacing w:after="0" w:line="240" w:lineRule="auto"/>
        <w:rPr>
          <w:rFonts w:ascii="Times New Roman" w:hAnsi="Times New Roman"/>
          <w:sz w:val="24"/>
        </w:rPr>
      </w:pPr>
      <w:r>
        <w:rPr>
          <w:rFonts w:ascii="Times New Roman" w:hAnsi="Times New Roman"/>
          <w:sz w:val="24"/>
        </w:rPr>
        <w:t> </w:t>
      </w:r>
    </w:p>
    <w:p w:rsidR="003F3F8A" w:rsidRDefault="003F3F8A" w:rsidP="003F3F8A">
      <w:pPr>
        <w:spacing w:after="0" w:line="240" w:lineRule="auto"/>
        <w:jc w:val="both"/>
        <w:rPr>
          <w:rFonts w:ascii="Times New Roman" w:hAnsi="Times New Roman"/>
          <w:sz w:val="24"/>
        </w:rPr>
      </w:pPr>
      <w:r>
        <w:rPr>
          <w:rFonts w:ascii="Times New Roman" w:hAnsi="Times New Roman"/>
          <w:sz w:val="24"/>
        </w:rPr>
        <w:t xml:space="preserve">Настоящий акт составлен в 3-х экземплярах, имеющих одинаковую юридическую силу:        </w:t>
      </w:r>
    </w:p>
    <w:p w:rsidR="003F3F8A" w:rsidRDefault="003F3F8A" w:rsidP="003F3F8A">
      <w:pPr>
        <w:spacing w:after="0" w:line="240" w:lineRule="auto"/>
        <w:jc w:val="both"/>
        <w:rPr>
          <w:rFonts w:ascii="Times New Roman" w:hAnsi="Times New Roman"/>
          <w:sz w:val="24"/>
        </w:rPr>
      </w:pPr>
      <w:r>
        <w:rPr>
          <w:rFonts w:ascii="Times New Roman" w:hAnsi="Times New Roman"/>
          <w:sz w:val="24"/>
        </w:rPr>
        <w:t>1 экз. - структурному подразделению по вопросам архитектуры, градостроительства и наружной рекламы Администрации Красногвардейского сельского поселения Советского района,</w:t>
      </w:r>
    </w:p>
    <w:p w:rsidR="003F3F8A" w:rsidRDefault="003F3F8A" w:rsidP="003F3F8A">
      <w:pPr>
        <w:spacing w:after="0" w:line="240" w:lineRule="auto"/>
        <w:jc w:val="both"/>
        <w:rPr>
          <w:rFonts w:ascii="Times New Roman" w:hAnsi="Times New Roman"/>
          <w:sz w:val="24"/>
        </w:rPr>
      </w:pPr>
      <w:r>
        <w:rPr>
          <w:rFonts w:ascii="Times New Roman" w:hAnsi="Times New Roman"/>
          <w:sz w:val="24"/>
        </w:rPr>
        <w:t xml:space="preserve">1 экз. - ______________________________________________________________________, </w:t>
      </w:r>
    </w:p>
    <w:p w:rsidR="003F3F8A" w:rsidRDefault="003F3F8A" w:rsidP="003F3F8A">
      <w:pPr>
        <w:spacing w:after="0" w:line="240" w:lineRule="auto"/>
        <w:jc w:val="both"/>
        <w:rPr>
          <w:rFonts w:ascii="Times New Roman" w:hAnsi="Times New Roman"/>
          <w:sz w:val="24"/>
        </w:rPr>
      </w:pPr>
      <w:r>
        <w:rPr>
          <w:rFonts w:ascii="Times New Roman" w:hAnsi="Times New Roman"/>
          <w:sz w:val="24"/>
        </w:rPr>
        <w:t>1 экз. - направляется (вручается) владельцу конструкции (если собственник или его адрес известны).</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rPr>
          <w:rFonts w:ascii="Times New Roman" w:hAnsi="Times New Roman"/>
          <w:sz w:val="24"/>
        </w:rPr>
      </w:pPr>
      <w:r>
        <w:rPr>
          <w:rFonts w:ascii="Times New Roman" w:hAnsi="Times New Roman"/>
          <w:sz w:val="24"/>
        </w:rPr>
        <w:t>Акт составили:</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w:t>
      </w:r>
    </w:p>
    <w:p w:rsidR="003F3F8A" w:rsidRDefault="003F3F8A" w:rsidP="003F3F8A">
      <w:pPr>
        <w:spacing w:after="0" w:line="240" w:lineRule="auto"/>
        <w:ind w:left="708" w:firstLine="708"/>
        <w:jc w:val="both"/>
        <w:rPr>
          <w:rFonts w:ascii="Times New Roman" w:hAnsi="Times New Roman"/>
          <w:sz w:val="20"/>
        </w:rPr>
      </w:pPr>
      <w:r>
        <w:rPr>
          <w:rFonts w:ascii="Times New Roman" w:hAnsi="Times New Roman"/>
          <w:sz w:val="20"/>
        </w:rPr>
        <w:t>(должность, Ф.И.О.)</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подпись </w:t>
      </w:r>
      <w:r>
        <w:rPr>
          <w:rFonts w:ascii="Times New Roman" w:hAnsi="Times New Roman"/>
          <w:sz w:val="20"/>
        </w:rPr>
        <w:tab/>
      </w:r>
      <w:r>
        <w:rPr>
          <w:rFonts w:ascii="Times New Roman" w:hAnsi="Times New Roman"/>
          <w:sz w:val="20"/>
        </w:rPr>
        <w:tab/>
        <w:t>дата</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w:t>
      </w:r>
    </w:p>
    <w:p w:rsidR="003F3F8A" w:rsidRDefault="003F3F8A" w:rsidP="003F3F8A">
      <w:pPr>
        <w:spacing w:after="0" w:line="240" w:lineRule="auto"/>
        <w:ind w:left="708" w:firstLine="708"/>
        <w:jc w:val="both"/>
        <w:rPr>
          <w:rFonts w:ascii="Times New Roman" w:hAnsi="Times New Roman"/>
          <w:sz w:val="20"/>
        </w:rPr>
      </w:pPr>
      <w:r>
        <w:rPr>
          <w:rFonts w:ascii="Times New Roman" w:hAnsi="Times New Roman"/>
          <w:sz w:val="20"/>
        </w:rPr>
        <w:t>(должность, Ф.И.О.)</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подпись </w:t>
      </w:r>
      <w:r>
        <w:rPr>
          <w:rFonts w:ascii="Times New Roman" w:hAnsi="Times New Roman"/>
          <w:sz w:val="20"/>
        </w:rPr>
        <w:tab/>
      </w:r>
      <w:r>
        <w:rPr>
          <w:rFonts w:ascii="Times New Roman" w:hAnsi="Times New Roman"/>
          <w:sz w:val="20"/>
        </w:rPr>
        <w:tab/>
        <w:t>дата</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w:t>
      </w:r>
    </w:p>
    <w:p w:rsidR="003F3F8A" w:rsidRDefault="003F3F8A" w:rsidP="003F3F8A">
      <w:pPr>
        <w:spacing w:after="0" w:line="240" w:lineRule="auto"/>
        <w:ind w:left="708" w:firstLine="708"/>
        <w:jc w:val="both"/>
        <w:rPr>
          <w:rFonts w:ascii="Times New Roman" w:hAnsi="Times New Roman"/>
          <w:sz w:val="20"/>
        </w:rPr>
      </w:pPr>
      <w:r>
        <w:rPr>
          <w:rFonts w:ascii="Times New Roman" w:hAnsi="Times New Roman"/>
          <w:sz w:val="20"/>
        </w:rPr>
        <w:t>(должность, Ф.И.О.)</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подпись </w:t>
      </w:r>
      <w:r>
        <w:rPr>
          <w:rFonts w:ascii="Times New Roman" w:hAnsi="Times New Roman"/>
          <w:sz w:val="20"/>
        </w:rPr>
        <w:tab/>
      </w:r>
      <w:r>
        <w:rPr>
          <w:rFonts w:ascii="Times New Roman" w:hAnsi="Times New Roman"/>
          <w:sz w:val="20"/>
        </w:rPr>
        <w:tab/>
        <w:t>дата</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w:t>
      </w:r>
    </w:p>
    <w:p w:rsidR="003F3F8A" w:rsidRDefault="003F3F8A" w:rsidP="003F3F8A">
      <w:pPr>
        <w:spacing w:after="0" w:line="240" w:lineRule="auto"/>
        <w:ind w:left="708" w:firstLine="708"/>
        <w:jc w:val="both"/>
        <w:rPr>
          <w:rFonts w:ascii="Times New Roman" w:hAnsi="Times New Roman"/>
          <w:sz w:val="20"/>
        </w:rPr>
      </w:pPr>
      <w:r>
        <w:rPr>
          <w:rFonts w:ascii="Times New Roman" w:hAnsi="Times New Roman"/>
          <w:sz w:val="20"/>
        </w:rPr>
        <w:t>(должность, Ф.И.О.)</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подпись </w:t>
      </w:r>
      <w:r>
        <w:rPr>
          <w:rFonts w:ascii="Times New Roman" w:hAnsi="Times New Roman"/>
          <w:sz w:val="20"/>
        </w:rPr>
        <w:tab/>
      </w:r>
      <w:r>
        <w:rPr>
          <w:rFonts w:ascii="Times New Roman" w:hAnsi="Times New Roman"/>
          <w:sz w:val="20"/>
        </w:rPr>
        <w:tab/>
        <w:t>дата</w:t>
      </w:r>
    </w:p>
    <w:p w:rsidR="003F3F8A" w:rsidRDefault="003F3F8A" w:rsidP="003F3F8A">
      <w:pPr>
        <w:spacing w:after="0" w:line="240" w:lineRule="auto"/>
        <w:jc w:val="both"/>
        <w:rPr>
          <w:rFonts w:ascii="Times New Roman" w:hAnsi="Times New Roman"/>
          <w:sz w:val="24"/>
        </w:rPr>
      </w:pPr>
    </w:p>
    <w:p w:rsidR="003F3F8A" w:rsidRDefault="003F3F8A" w:rsidP="003F3F8A">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w:t>
      </w:r>
    </w:p>
    <w:p w:rsidR="003F3F8A" w:rsidRDefault="003F3F8A" w:rsidP="003F3F8A">
      <w:pPr>
        <w:spacing w:after="0" w:line="240" w:lineRule="auto"/>
        <w:ind w:firstLine="708"/>
        <w:jc w:val="both"/>
        <w:rPr>
          <w:rFonts w:ascii="Times New Roman" w:hAnsi="Times New Roman"/>
          <w:sz w:val="20"/>
        </w:rPr>
      </w:pPr>
      <w:r>
        <w:rPr>
          <w:rFonts w:ascii="Times New Roman" w:hAnsi="Times New Roman"/>
          <w:sz w:val="20"/>
        </w:rPr>
        <w:t>(Ф.И.О. собственника конструкции)</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подпись </w:t>
      </w:r>
      <w:r>
        <w:rPr>
          <w:rFonts w:ascii="Times New Roman" w:hAnsi="Times New Roman"/>
          <w:sz w:val="20"/>
        </w:rPr>
        <w:tab/>
      </w:r>
      <w:r>
        <w:rPr>
          <w:rFonts w:ascii="Times New Roman" w:hAnsi="Times New Roman"/>
          <w:sz w:val="20"/>
        </w:rPr>
        <w:tab/>
        <w:t>дата</w:t>
      </w:r>
    </w:p>
    <w:p w:rsidR="003F3F8A" w:rsidRDefault="003F3F8A" w:rsidP="003F3F8A">
      <w:pPr>
        <w:spacing w:after="0" w:line="240" w:lineRule="auto"/>
        <w:jc w:val="both"/>
        <w:rPr>
          <w:rFonts w:ascii="Times New Roman" w:hAnsi="Times New Roman"/>
          <w:sz w:val="20"/>
        </w:rPr>
      </w:pPr>
    </w:p>
    <w:p w:rsidR="003F3F8A" w:rsidRDefault="003F3F8A" w:rsidP="003F3F8A">
      <w:pPr>
        <w:spacing w:after="0" w:line="240" w:lineRule="auto"/>
        <w:jc w:val="both"/>
        <w:rPr>
          <w:rFonts w:ascii="Times New Roman" w:hAnsi="Times New Roman"/>
          <w:sz w:val="20"/>
        </w:rPr>
      </w:pPr>
    </w:p>
    <w:p w:rsidR="003F3F8A" w:rsidRDefault="003F3F8A" w:rsidP="003F3F8A">
      <w:pPr>
        <w:spacing w:after="0" w:line="240" w:lineRule="auto"/>
        <w:jc w:val="both"/>
        <w:rPr>
          <w:rFonts w:ascii="Times New Roman" w:hAnsi="Times New Roman"/>
          <w:sz w:val="20"/>
        </w:rPr>
      </w:pPr>
    </w:p>
    <w:p w:rsidR="003F3F8A" w:rsidRDefault="003F3F8A" w:rsidP="003F3F8A">
      <w:pPr>
        <w:spacing w:after="0" w:line="240" w:lineRule="auto"/>
        <w:jc w:val="both"/>
        <w:rPr>
          <w:rFonts w:ascii="Times New Roman" w:hAnsi="Times New Roman"/>
          <w:sz w:val="20"/>
        </w:rPr>
      </w:pPr>
    </w:p>
    <w:p w:rsidR="003F3F8A" w:rsidRDefault="003F3F8A" w:rsidP="003F3F8A">
      <w:pPr>
        <w:spacing w:after="0" w:line="240" w:lineRule="auto"/>
        <w:jc w:val="both"/>
        <w:rPr>
          <w:rFonts w:ascii="Times New Roman" w:hAnsi="Times New Roman"/>
          <w:sz w:val="20"/>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pPr>
    </w:p>
    <w:p w:rsidR="003F3F8A" w:rsidRDefault="003F3F8A" w:rsidP="003F3F8A">
      <w:pPr>
        <w:widowControl w:val="0"/>
        <w:spacing w:after="0" w:line="240" w:lineRule="auto"/>
        <w:ind w:left="5670"/>
        <w:rPr>
          <w:rFonts w:ascii="Times New Roman" w:hAnsi="Times New Roman"/>
        </w:rPr>
        <w:sectPr w:rsidR="003F3F8A" w:rsidSect="00C019AD">
          <w:pgSz w:w="11906" w:h="16838"/>
          <w:pgMar w:top="1701" w:right="1134" w:bottom="851" w:left="1134" w:header="720" w:footer="720" w:gutter="0"/>
          <w:cols w:space="720"/>
          <w:docGrid w:linePitch="360"/>
        </w:sectPr>
      </w:pPr>
    </w:p>
    <w:p w:rsidR="003F3F8A" w:rsidRDefault="003F3F8A" w:rsidP="003F3F8A">
      <w:pPr>
        <w:widowControl w:val="0"/>
        <w:spacing w:after="0" w:line="240" w:lineRule="auto"/>
        <w:ind w:left="5670"/>
        <w:rPr>
          <w:rFonts w:ascii="Times New Roman" w:hAnsi="Times New Roman"/>
        </w:rPr>
      </w:pPr>
      <w:r>
        <w:rPr>
          <w:rFonts w:ascii="Times New Roman" w:hAnsi="Times New Roman"/>
        </w:rPr>
        <w:lastRenderedPageBreak/>
        <w:t xml:space="preserve">Приложение 10 </w:t>
      </w:r>
    </w:p>
    <w:p w:rsidR="003F3F8A" w:rsidRDefault="003F3F8A" w:rsidP="003F3F8A">
      <w:pPr>
        <w:widowControl w:val="0"/>
        <w:spacing w:after="0" w:line="240" w:lineRule="auto"/>
        <w:ind w:left="5670"/>
        <w:rPr>
          <w:rFonts w:ascii="Times New Roman" w:hAnsi="Times New Roman"/>
        </w:rPr>
      </w:pPr>
      <w:r>
        <w:rPr>
          <w:rFonts w:ascii="Times New Roman" w:hAnsi="Times New Roman"/>
        </w:rPr>
        <w:t xml:space="preserve">к Правилам распространения наружной рекламы, установки и эксплуатации объектов наружной рекламы и информации на территории Красногвардейского сельского поселения Советского района </w:t>
      </w:r>
    </w:p>
    <w:p w:rsidR="003F3F8A" w:rsidRDefault="003F3F8A" w:rsidP="003F3F8A">
      <w:pPr>
        <w:jc w:val="center"/>
        <w:rPr>
          <w:rFonts w:ascii="Times New Roman" w:hAnsi="Times New Roman"/>
          <w:b/>
          <w:sz w:val="28"/>
        </w:rPr>
      </w:pPr>
      <w:r>
        <w:rPr>
          <w:rFonts w:ascii="Times New Roman" w:hAnsi="Times New Roman"/>
          <w:b/>
          <w:sz w:val="28"/>
        </w:rPr>
        <w:t>Реестр разрешений на установку и эксплуатацию объектов наружной рекламы и информации</w:t>
      </w:r>
    </w:p>
    <w:p w:rsidR="003F3F8A" w:rsidRDefault="003F3F8A" w:rsidP="003F3F8A">
      <w:pPr>
        <w:jc w:val="right"/>
        <w:rPr>
          <w:rFonts w:ascii="Times New Roman" w:hAnsi="Times New Roman"/>
        </w:rPr>
      </w:pPr>
      <w:r>
        <w:rPr>
          <w:rFonts w:ascii="Times New Roman" w:hAnsi="Times New Roman"/>
        </w:rPr>
        <w:t>Страница 1 Реестра</w:t>
      </w:r>
    </w:p>
    <w:p w:rsidR="003F3F8A" w:rsidRDefault="003F3F8A" w:rsidP="003F3F8A">
      <w:pPr>
        <w:jc w:val="center"/>
        <w:rPr>
          <w:rFonts w:ascii="Times New Roman" w:hAnsi="Times New Roman"/>
          <w:b/>
          <w:sz w:val="24"/>
        </w:rPr>
      </w:pPr>
      <w:r>
        <w:rPr>
          <w:rFonts w:ascii="Times New Roman" w:hAnsi="Times New Roman"/>
          <w:b/>
          <w:sz w:val="24"/>
        </w:rPr>
        <w:t>Разрешения, выданные на установку и эксплуатацию объектов наружной рекламы и информации на муниципальной собственности</w:t>
      </w:r>
    </w:p>
    <w:tbl>
      <w:tblPr>
        <w:tblW w:w="5000" w:type="pct"/>
        <w:tblCellMar>
          <w:left w:w="34" w:type="dxa"/>
          <w:right w:w="34" w:type="dxa"/>
        </w:tblCellMar>
        <w:tblLook w:val="0000"/>
      </w:tblPr>
      <w:tblGrid>
        <w:gridCol w:w="840"/>
        <w:gridCol w:w="653"/>
        <w:gridCol w:w="650"/>
        <w:gridCol w:w="650"/>
        <w:gridCol w:w="650"/>
        <w:gridCol w:w="650"/>
        <w:gridCol w:w="650"/>
        <w:gridCol w:w="650"/>
        <w:gridCol w:w="650"/>
        <w:gridCol w:w="650"/>
        <w:gridCol w:w="650"/>
        <w:gridCol w:w="651"/>
        <w:gridCol w:w="651"/>
        <w:gridCol w:w="651"/>
        <w:gridCol w:w="651"/>
        <w:gridCol w:w="785"/>
        <w:gridCol w:w="651"/>
        <w:gridCol w:w="651"/>
        <w:gridCol w:w="651"/>
        <w:gridCol w:w="651"/>
        <w:gridCol w:w="651"/>
        <w:gridCol w:w="651"/>
      </w:tblGrid>
      <w:tr w:rsidR="003F3F8A" w:rsidTr="00EB345E">
        <w:trPr>
          <w:cantSplit/>
          <w:trHeight w:val="6437"/>
        </w:trPr>
        <w:tc>
          <w:tcPr>
            <w:tcW w:w="289"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xml:space="preserve">Реестровый № </w:t>
            </w:r>
          </w:p>
        </w:tc>
        <w:tc>
          <w:tcPr>
            <w:tcW w:w="225"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разрешения</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в схеме</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Дата выдачи разрешения (начало действия)</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Срок действия разрешения (конец действия)</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Владелец ОНРИ (рекламораспространитель)</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xml:space="preserve"> Ф.И.О. физического лица / Директора юридического лица</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Адрес и телефон владельца ОНРИ</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Место расположения ОНРИ (с привязкой к объекту)</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Район размещения</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Тип конструкции (рекламоносителя)</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Количество сторон</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Общая площадь информационного поля, м</w:t>
            </w:r>
            <w:proofErr w:type="gramStart"/>
            <w:r w:rsidRPr="003532D6">
              <w:rPr>
                <w:rFonts w:ascii="Times New Roman" w:hAnsi="Times New Roman"/>
                <w:sz w:val="20"/>
                <w:szCs w:val="20"/>
              </w:rPr>
              <w:t>2</w:t>
            </w:r>
            <w:proofErr w:type="gramEnd"/>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Технологическая характеристика</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xml:space="preserve">Внешний размер (габариты) плоскости, </w:t>
            </w:r>
            <w:proofErr w:type="gramStart"/>
            <w:r w:rsidRPr="003532D6">
              <w:rPr>
                <w:rFonts w:ascii="Times New Roman" w:hAnsi="Times New Roman"/>
                <w:sz w:val="20"/>
                <w:szCs w:val="20"/>
              </w:rPr>
              <w:t>м</w:t>
            </w:r>
            <w:proofErr w:type="gramEnd"/>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xml:space="preserve">Собственник земельного участка, здания или иного </w:t>
            </w:r>
          </w:p>
          <w:p w:rsidR="003F3F8A"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xml:space="preserve">недвижимого имущества, к которому будет </w:t>
            </w:r>
          </w:p>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xml:space="preserve">присоединена рекламная конструкция </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Сведения об установке / демонтаже ОНРИ</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Дополнительные сведения (улица)</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и дата Договора</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и дата доп. соглашения</w:t>
            </w:r>
          </w:p>
        </w:tc>
        <w:tc>
          <w:tcPr>
            <w:tcW w:w="224" w:type="pct"/>
            <w:tcBorders>
              <w:top w:val="single" w:sz="4" w:space="0" w:color="000000"/>
              <w:left w:val="single" w:sz="4" w:space="0" w:color="000000"/>
              <w:bottom w:val="single" w:sz="4" w:space="0" w:color="000000"/>
            </w:tcBorders>
            <w:shd w:val="clear" w:color="auto" w:fill="auto"/>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 xml:space="preserve">Договор на распространение социальной рекламы </w:t>
            </w:r>
          </w:p>
        </w:tc>
        <w:tc>
          <w:tcPr>
            <w:tcW w:w="224" w:type="pct"/>
            <w:tcBorders>
              <w:top w:val="single" w:sz="4" w:space="0" w:color="000000"/>
              <w:left w:val="single" w:sz="4" w:space="0" w:color="000000"/>
              <w:bottom w:val="single" w:sz="4" w:space="0" w:color="000000"/>
              <w:right w:val="single" w:sz="4" w:space="0" w:color="000000"/>
            </w:tcBorders>
            <w:textDirection w:val="tbRlV"/>
            <w:vAlign w:val="center"/>
          </w:tcPr>
          <w:p w:rsidR="003F3F8A" w:rsidRPr="003532D6" w:rsidRDefault="003F3F8A" w:rsidP="00EB345E">
            <w:pPr>
              <w:snapToGrid w:val="0"/>
              <w:spacing w:after="0" w:line="240" w:lineRule="auto"/>
              <w:ind w:left="113" w:right="113"/>
              <w:rPr>
                <w:rFonts w:ascii="Times New Roman" w:hAnsi="Times New Roman"/>
                <w:sz w:val="20"/>
                <w:szCs w:val="20"/>
              </w:rPr>
            </w:pPr>
            <w:r w:rsidRPr="003532D6">
              <w:rPr>
                <w:rFonts w:ascii="Times New Roman" w:hAnsi="Times New Roman"/>
                <w:sz w:val="20"/>
                <w:szCs w:val="20"/>
              </w:rPr>
              <w:t>Иные сведения (отметки о возникновении у третьих лиц прав на ОНРИ)</w:t>
            </w:r>
          </w:p>
        </w:tc>
      </w:tr>
      <w:tr w:rsidR="003F3F8A" w:rsidTr="00EB345E">
        <w:trPr>
          <w:trHeight w:val="375"/>
        </w:trPr>
        <w:tc>
          <w:tcPr>
            <w:tcW w:w="289" w:type="pct"/>
            <w:tcBorders>
              <w:top w:val="single" w:sz="4" w:space="0" w:color="000000"/>
              <w:left w:val="single" w:sz="4" w:space="0" w:color="000000"/>
              <w:bottom w:val="single" w:sz="4" w:space="0" w:color="000000"/>
            </w:tcBorders>
            <w:shd w:val="clear" w:color="auto" w:fill="auto"/>
            <w:vAlign w:val="center"/>
          </w:tcPr>
          <w:p w:rsidR="003F3F8A" w:rsidRPr="003532D6" w:rsidRDefault="003F3F8A" w:rsidP="00EB345E">
            <w:pPr>
              <w:snapToGrid w:val="0"/>
              <w:spacing w:after="0" w:line="240" w:lineRule="auto"/>
              <w:jc w:val="center"/>
              <w:rPr>
                <w:rFonts w:ascii="Times New Roman" w:hAnsi="Times New Roman"/>
                <w:b/>
                <w:sz w:val="20"/>
                <w:szCs w:val="20"/>
              </w:rPr>
            </w:pPr>
            <w:r w:rsidRPr="003532D6">
              <w:rPr>
                <w:rFonts w:ascii="Times New Roman" w:hAnsi="Times New Roman"/>
                <w:b/>
                <w:sz w:val="20"/>
                <w:szCs w:val="20"/>
              </w:rPr>
              <w:t>1/М</w:t>
            </w:r>
          </w:p>
        </w:tc>
        <w:tc>
          <w:tcPr>
            <w:tcW w:w="225"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r w:rsidR="003F3F8A" w:rsidTr="00EB345E">
        <w:trPr>
          <w:trHeight w:val="375"/>
        </w:trPr>
        <w:tc>
          <w:tcPr>
            <w:tcW w:w="289" w:type="pct"/>
            <w:tcBorders>
              <w:top w:val="single" w:sz="4" w:space="0" w:color="000000"/>
              <w:left w:val="single" w:sz="4" w:space="0" w:color="000000"/>
              <w:bottom w:val="single" w:sz="4" w:space="0" w:color="000000"/>
            </w:tcBorders>
            <w:shd w:val="clear" w:color="auto" w:fill="auto"/>
            <w:vAlign w:val="center"/>
          </w:tcPr>
          <w:p w:rsidR="003F3F8A" w:rsidRPr="003532D6" w:rsidRDefault="003F3F8A" w:rsidP="00EB345E">
            <w:pPr>
              <w:snapToGrid w:val="0"/>
              <w:spacing w:after="0" w:line="240" w:lineRule="auto"/>
              <w:jc w:val="center"/>
              <w:rPr>
                <w:rFonts w:ascii="Times New Roman" w:hAnsi="Times New Roman"/>
                <w:b/>
                <w:sz w:val="20"/>
                <w:szCs w:val="20"/>
              </w:rPr>
            </w:pPr>
            <w:r w:rsidRPr="003532D6">
              <w:rPr>
                <w:rFonts w:ascii="Times New Roman" w:hAnsi="Times New Roman"/>
                <w:b/>
                <w:sz w:val="20"/>
                <w:szCs w:val="20"/>
              </w:rPr>
              <w:t>2/М</w:t>
            </w:r>
          </w:p>
        </w:tc>
        <w:tc>
          <w:tcPr>
            <w:tcW w:w="225"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r w:rsidR="003F3F8A" w:rsidTr="00EB345E">
        <w:trPr>
          <w:trHeight w:val="375"/>
        </w:trPr>
        <w:tc>
          <w:tcPr>
            <w:tcW w:w="289" w:type="pct"/>
            <w:tcBorders>
              <w:top w:val="single" w:sz="4" w:space="0" w:color="000000"/>
              <w:left w:val="single" w:sz="4" w:space="0" w:color="000000"/>
              <w:bottom w:val="single" w:sz="4" w:space="0" w:color="000000"/>
            </w:tcBorders>
            <w:shd w:val="clear" w:color="auto" w:fill="auto"/>
            <w:vAlign w:val="center"/>
          </w:tcPr>
          <w:p w:rsidR="003F3F8A" w:rsidRPr="003532D6" w:rsidRDefault="003F3F8A" w:rsidP="00EB345E">
            <w:pPr>
              <w:snapToGrid w:val="0"/>
              <w:spacing w:after="0" w:line="240" w:lineRule="auto"/>
              <w:jc w:val="center"/>
              <w:rPr>
                <w:rFonts w:ascii="Times New Roman" w:hAnsi="Times New Roman"/>
                <w:b/>
                <w:sz w:val="20"/>
                <w:szCs w:val="20"/>
              </w:rPr>
            </w:pPr>
            <w:r w:rsidRPr="003532D6">
              <w:rPr>
                <w:rFonts w:ascii="Times New Roman" w:hAnsi="Times New Roman"/>
                <w:b/>
                <w:sz w:val="20"/>
                <w:szCs w:val="20"/>
              </w:rPr>
              <w:lastRenderedPageBreak/>
              <w:t>3/М</w:t>
            </w:r>
          </w:p>
        </w:tc>
        <w:tc>
          <w:tcPr>
            <w:tcW w:w="225"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4"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bl>
    <w:p w:rsidR="003F3F8A" w:rsidRDefault="003F3F8A" w:rsidP="003F3F8A"/>
    <w:p w:rsidR="003F3F8A" w:rsidRDefault="003F3F8A" w:rsidP="003F3F8A"/>
    <w:p w:rsidR="003F3F8A" w:rsidRDefault="003F3F8A" w:rsidP="003F3F8A">
      <w:pPr>
        <w:spacing w:line="240" w:lineRule="auto"/>
        <w:jc w:val="right"/>
        <w:rPr>
          <w:rFonts w:ascii="Times New Roman" w:hAnsi="Times New Roman"/>
        </w:rPr>
      </w:pPr>
      <w:r>
        <w:rPr>
          <w:rFonts w:ascii="Times New Roman" w:hAnsi="Times New Roman"/>
        </w:rPr>
        <w:t>Страница 2 Реестра</w:t>
      </w:r>
    </w:p>
    <w:p w:rsidR="003F3F8A" w:rsidRDefault="003F3F8A" w:rsidP="003F3F8A">
      <w:pPr>
        <w:spacing w:line="240" w:lineRule="auto"/>
        <w:jc w:val="center"/>
        <w:rPr>
          <w:rFonts w:ascii="Times New Roman" w:hAnsi="Times New Roman"/>
          <w:b/>
          <w:sz w:val="24"/>
        </w:rPr>
      </w:pPr>
      <w:r>
        <w:rPr>
          <w:rFonts w:ascii="Times New Roman" w:hAnsi="Times New Roman"/>
          <w:b/>
          <w:sz w:val="24"/>
        </w:rPr>
        <w:t>Разрешения, выданные на установку и эксплуатацию объектов наружной рекламы и информации на государственной собственности</w:t>
      </w:r>
    </w:p>
    <w:tbl>
      <w:tblPr>
        <w:tblW w:w="5000" w:type="pct"/>
        <w:tblCellMar>
          <w:left w:w="34" w:type="dxa"/>
          <w:right w:w="34" w:type="dxa"/>
        </w:tblCellMar>
        <w:tblLook w:val="0000"/>
      </w:tblPr>
      <w:tblGrid>
        <w:gridCol w:w="796"/>
        <w:gridCol w:w="419"/>
        <w:gridCol w:w="524"/>
        <w:gridCol w:w="761"/>
        <w:gridCol w:w="618"/>
        <w:gridCol w:w="615"/>
        <w:gridCol w:w="761"/>
        <w:gridCol w:w="615"/>
        <w:gridCol w:w="761"/>
        <w:gridCol w:w="618"/>
        <w:gridCol w:w="615"/>
        <w:gridCol w:w="615"/>
        <w:gridCol w:w="615"/>
        <w:gridCol w:w="615"/>
        <w:gridCol w:w="618"/>
        <w:gridCol w:w="1051"/>
        <w:gridCol w:w="615"/>
        <w:gridCol w:w="618"/>
        <w:gridCol w:w="615"/>
        <w:gridCol w:w="615"/>
        <w:gridCol w:w="615"/>
        <w:gridCol w:w="943"/>
      </w:tblGrid>
      <w:tr w:rsidR="003F3F8A" w:rsidTr="00EB345E">
        <w:trPr>
          <w:cantSplit/>
          <w:trHeight w:val="4876"/>
        </w:trPr>
        <w:tc>
          <w:tcPr>
            <w:tcW w:w="272"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Реестровый № </w:t>
            </w:r>
          </w:p>
        </w:tc>
        <w:tc>
          <w:tcPr>
            <w:tcW w:w="143"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разрешения</w:t>
            </w:r>
          </w:p>
        </w:tc>
        <w:tc>
          <w:tcPr>
            <w:tcW w:w="17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в схеме</w:t>
            </w:r>
          </w:p>
        </w:tc>
        <w:tc>
          <w:tcPr>
            <w:tcW w:w="26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Дата выдачи разрешения (начало действия)</w:t>
            </w:r>
          </w:p>
        </w:tc>
        <w:tc>
          <w:tcPr>
            <w:tcW w:w="211"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Срок действия разрешения (конец действия)</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Владелец ОНРИ (рекламораспространитель)</w:t>
            </w:r>
          </w:p>
        </w:tc>
        <w:tc>
          <w:tcPr>
            <w:tcW w:w="26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 Ф.И.О. физического лица / Директора юридического лица</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Адрес и телефон владельца ОНРИ</w:t>
            </w:r>
          </w:p>
        </w:tc>
        <w:tc>
          <w:tcPr>
            <w:tcW w:w="26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Место расположения ОНРИ (с привязкой к объекту)</w:t>
            </w:r>
          </w:p>
        </w:tc>
        <w:tc>
          <w:tcPr>
            <w:tcW w:w="211"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Район размещения</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Тип конструкции (рекламоносителя)</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Количество сторон</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Общая площадь информационного поля, м</w:t>
            </w:r>
            <w:proofErr w:type="gramStart"/>
            <w:r>
              <w:rPr>
                <w:rFonts w:ascii="Times New Roman" w:hAnsi="Times New Roman"/>
              </w:rPr>
              <w:t>2</w:t>
            </w:r>
            <w:proofErr w:type="gramEnd"/>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Технологическая характеристика</w:t>
            </w:r>
          </w:p>
        </w:tc>
        <w:tc>
          <w:tcPr>
            <w:tcW w:w="211"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Внешний размер (габариты) плоскости, </w:t>
            </w:r>
            <w:proofErr w:type="gramStart"/>
            <w:r>
              <w:rPr>
                <w:rFonts w:ascii="Times New Roman" w:hAnsi="Times New Roman"/>
              </w:rPr>
              <w:t>м</w:t>
            </w:r>
            <w:proofErr w:type="gramEnd"/>
          </w:p>
        </w:tc>
        <w:tc>
          <w:tcPr>
            <w:tcW w:w="35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Собственник земельного участка, здания или иного недвижимого имущества, к которому будет присоединена рекламная конструкция </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Сведения об установке / демонтаже ОНРИ</w:t>
            </w:r>
          </w:p>
        </w:tc>
        <w:tc>
          <w:tcPr>
            <w:tcW w:w="211"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Дополнительные сведения (улица)</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и дата Договора</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и дата доп. соглашения</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Договор на распространение социальной рекламы </w:t>
            </w:r>
          </w:p>
        </w:tc>
        <w:tc>
          <w:tcPr>
            <w:tcW w:w="322" w:type="pct"/>
            <w:tcBorders>
              <w:top w:val="single" w:sz="4" w:space="0" w:color="000000"/>
              <w:left w:val="single" w:sz="4" w:space="0" w:color="000000"/>
              <w:bottom w:val="single" w:sz="4" w:space="0" w:color="000000"/>
              <w:right w:val="single" w:sz="4" w:space="0" w:color="000000"/>
            </w:tcBorders>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Иные сведения (отметки о возникновении у третьих лиц прав на ОНРИ)</w:t>
            </w:r>
          </w:p>
        </w:tc>
      </w:tr>
      <w:tr w:rsidR="003F3F8A" w:rsidTr="00EB345E">
        <w:trPr>
          <w:trHeight w:val="375"/>
        </w:trPr>
        <w:tc>
          <w:tcPr>
            <w:tcW w:w="2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1/Г</w:t>
            </w:r>
          </w:p>
        </w:tc>
        <w:tc>
          <w:tcPr>
            <w:tcW w:w="14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17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5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22"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r w:rsidR="003F3F8A" w:rsidTr="00EB345E">
        <w:trPr>
          <w:trHeight w:val="375"/>
        </w:trPr>
        <w:tc>
          <w:tcPr>
            <w:tcW w:w="2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2/Г</w:t>
            </w:r>
          </w:p>
        </w:tc>
        <w:tc>
          <w:tcPr>
            <w:tcW w:w="14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17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5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22"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r w:rsidR="003F3F8A" w:rsidTr="00EB345E">
        <w:trPr>
          <w:trHeight w:val="375"/>
        </w:trPr>
        <w:tc>
          <w:tcPr>
            <w:tcW w:w="2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3/Г</w:t>
            </w:r>
          </w:p>
        </w:tc>
        <w:tc>
          <w:tcPr>
            <w:tcW w:w="14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17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5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1"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22"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bl>
    <w:p w:rsidR="003F3F8A" w:rsidRDefault="003F3F8A" w:rsidP="003F3F8A">
      <w:pPr>
        <w:spacing w:after="0" w:line="240" w:lineRule="auto"/>
        <w:jc w:val="both"/>
      </w:pPr>
    </w:p>
    <w:p w:rsidR="003F3F8A" w:rsidRDefault="003F3F8A" w:rsidP="003F3F8A">
      <w:pPr>
        <w:spacing w:line="240" w:lineRule="auto"/>
        <w:jc w:val="right"/>
        <w:rPr>
          <w:rFonts w:ascii="Times New Roman" w:hAnsi="Times New Roman"/>
        </w:rPr>
      </w:pPr>
    </w:p>
    <w:p w:rsidR="003F3F8A" w:rsidRDefault="003F3F8A" w:rsidP="003F3F8A">
      <w:pPr>
        <w:spacing w:line="240" w:lineRule="auto"/>
        <w:jc w:val="right"/>
        <w:rPr>
          <w:rFonts w:ascii="Times New Roman" w:hAnsi="Times New Roman"/>
        </w:rPr>
      </w:pPr>
    </w:p>
    <w:p w:rsidR="003F3F8A" w:rsidRDefault="003F3F8A" w:rsidP="003F3F8A">
      <w:pPr>
        <w:spacing w:line="240" w:lineRule="auto"/>
        <w:jc w:val="right"/>
        <w:rPr>
          <w:rFonts w:ascii="Times New Roman" w:hAnsi="Times New Roman"/>
        </w:rPr>
      </w:pPr>
      <w:r>
        <w:rPr>
          <w:rFonts w:ascii="Times New Roman" w:hAnsi="Times New Roman"/>
        </w:rPr>
        <w:lastRenderedPageBreak/>
        <w:t>Страница 3 Реестра</w:t>
      </w:r>
    </w:p>
    <w:p w:rsidR="003F3F8A" w:rsidRDefault="003F3F8A" w:rsidP="003F3F8A">
      <w:pPr>
        <w:spacing w:line="240" w:lineRule="auto"/>
        <w:jc w:val="center"/>
        <w:rPr>
          <w:rFonts w:ascii="Times New Roman" w:hAnsi="Times New Roman"/>
          <w:b/>
          <w:sz w:val="24"/>
        </w:rPr>
      </w:pPr>
      <w:r>
        <w:rPr>
          <w:rFonts w:ascii="Times New Roman" w:hAnsi="Times New Roman"/>
          <w:b/>
          <w:sz w:val="24"/>
        </w:rPr>
        <w:t>Разрешения, выданные на установку и эксплуатацию объектов наружной рекламы и информации на частной собственности</w:t>
      </w:r>
    </w:p>
    <w:tbl>
      <w:tblPr>
        <w:tblW w:w="5000" w:type="pct"/>
        <w:tblCellMar>
          <w:left w:w="34" w:type="dxa"/>
          <w:right w:w="34" w:type="dxa"/>
        </w:tblCellMar>
        <w:tblLook w:val="0000"/>
      </w:tblPr>
      <w:tblGrid>
        <w:gridCol w:w="796"/>
        <w:gridCol w:w="445"/>
        <w:gridCol w:w="524"/>
        <w:gridCol w:w="612"/>
        <w:gridCol w:w="749"/>
        <w:gridCol w:w="612"/>
        <w:gridCol w:w="749"/>
        <w:gridCol w:w="612"/>
        <w:gridCol w:w="749"/>
        <w:gridCol w:w="612"/>
        <w:gridCol w:w="612"/>
        <w:gridCol w:w="694"/>
        <w:gridCol w:w="665"/>
        <w:gridCol w:w="612"/>
        <w:gridCol w:w="749"/>
        <w:gridCol w:w="1022"/>
        <w:gridCol w:w="612"/>
        <w:gridCol w:w="612"/>
        <w:gridCol w:w="612"/>
        <w:gridCol w:w="612"/>
        <w:gridCol w:w="612"/>
        <w:gridCol w:w="764"/>
      </w:tblGrid>
      <w:tr w:rsidR="003F3F8A" w:rsidTr="00EB345E">
        <w:trPr>
          <w:cantSplit/>
          <w:trHeight w:val="5065"/>
        </w:trPr>
        <w:tc>
          <w:tcPr>
            <w:tcW w:w="272"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Реестровый № </w:t>
            </w:r>
          </w:p>
        </w:tc>
        <w:tc>
          <w:tcPr>
            <w:tcW w:w="152"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разрешения</w:t>
            </w:r>
          </w:p>
        </w:tc>
        <w:tc>
          <w:tcPr>
            <w:tcW w:w="17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в схеме</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Дата выдачи разрешения (начало действия)</w:t>
            </w:r>
          </w:p>
        </w:tc>
        <w:tc>
          <w:tcPr>
            <w:tcW w:w="256"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Срок действия разрешения (конец действия)</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Владелец ОНРИ (рекламораспространитель)</w:t>
            </w:r>
          </w:p>
        </w:tc>
        <w:tc>
          <w:tcPr>
            <w:tcW w:w="256"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 Ф.И.О. физического лица / Директора юридического лица</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Адрес и телефон владельца ОНРИ</w:t>
            </w:r>
          </w:p>
        </w:tc>
        <w:tc>
          <w:tcPr>
            <w:tcW w:w="256"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Место расположения ОНРИ (с привязкой к объекту)</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Район размещения</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Тип конструкции (рекламоносителя)</w:t>
            </w:r>
          </w:p>
        </w:tc>
        <w:tc>
          <w:tcPr>
            <w:tcW w:w="237"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Количество сторон</w:t>
            </w:r>
          </w:p>
        </w:tc>
        <w:tc>
          <w:tcPr>
            <w:tcW w:w="227"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Общая площадь информационного поля, м</w:t>
            </w:r>
            <w:proofErr w:type="gramStart"/>
            <w:r>
              <w:rPr>
                <w:rFonts w:ascii="Times New Roman" w:hAnsi="Times New Roman"/>
              </w:rPr>
              <w:t>2</w:t>
            </w:r>
            <w:proofErr w:type="gramEnd"/>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Технологическая характеристика</w:t>
            </w:r>
          </w:p>
        </w:tc>
        <w:tc>
          <w:tcPr>
            <w:tcW w:w="256"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Внешний размер (габариты) плоскости, </w:t>
            </w:r>
            <w:proofErr w:type="gramStart"/>
            <w:r>
              <w:rPr>
                <w:rFonts w:ascii="Times New Roman" w:hAnsi="Times New Roman"/>
              </w:rPr>
              <w:t>м</w:t>
            </w:r>
            <w:proofErr w:type="gramEnd"/>
          </w:p>
        </w:tc>
        <w:tc>
          <w:tcPr>
            <w:tcW w:w="34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Собственник земельного участка, здания или иного недвижимого имущества, к которому будет присоединена рекламная конструкция </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Сведения об установке / демонтаже ОНРИ</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Дополнительные сведения (улица)</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и дата Договора</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и дата доп. соглашения</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Договор на распространение социальной рекламы </w:t>
            </w:r>
          </w:p>
        </w:tc>
        <w:tc>
          <w:tcPr>
            <w:tcW w:w="266" w:type="pct"/>
            <w:tcBorders>
              <w:top w:val="single" w:sz="4" w:space="0" w:color="000000"/>
              <w:left w:val="single" w:sz="4" w:space="0" w:color="000000"/>
              <w:bottom w:val="single" w:sz="4" w:space="0" w:color="000000"/>
              <w:right w:val="single" w:sz="4" w:space="0" w:color="000000"/>
            </w:tcBorders>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Иные сведения (отметки о возникновении у третьих лиц прав на ОНРИ)</w:t>
            </w:r>
          </w:p>
        </w:tc>
      </w:tr>
      <w:tr w:rsidR="003F3F8A" w:rsidTr="00EB345E">
        <w:trPr>
          <w:trHeight w:val="312"/>
        </w:trPr>
        <w:tc>
          <w:tcPr>
            <w:tcW w:w="2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1/Ч</w:t>
            </w:r>
          </w:p>
        </w:tc>
        <w:tc>
          <w:tcPr>
            <w:tcW w:w="15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17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3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4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6"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r w:rsidR="003F3F8A" w:rsidTr="00EB345E">
        <w:trPr>
          <w:trHeight w:val="259"/>
        </w:trPr>
        <w:tc>
          <w:tcPr>
            <w:tcW w:w="2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2/Ч</w:t>
            </w:r>
          </w:p>
        </w:tc>
        <w:tc>
          <w:tcPr>
            <w:tcW w:w="15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17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3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4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6"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r w:rsidR="003F3F8A" w:rsidTr="00EB345E">
        <w:trPr>
          <w:trHeight w:val="273"/>
        </w:trPr>
        <w:tc>
          <w:tcPr>
            <w:tcW w:w="2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3/Ч</w:t>
            </w:r>
          </w:p>
        </w:tc>
        <w:tc>
          <w:tcPr>
            <w:tcW w:w="15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17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3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56"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4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6" w:type="pct"/>
            <w:tcBorders>
              <w:top w:val="single" w:sz="4" w:space="0" w:color="000000"/>
              <w:left w:val="single" w:sz="4" w:space="0" w:color="000000"/>
              <w:bottom w:val="single" w:sz="4" w:space="0" w:color="000000"/>
              <w:right w:val="single" w:sz="4" w:space="0" w:color="000000"/>
            </w:tcBorders>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bl>
    <w:p w:rsidR="003F3F8A" w:rsidRDefault="003F3F8A" w:rsidP="003F3F8A">
      <w:pPr>
        <w:jc w:val="right"/>
        <w:rPr>
          <w:rFonts w:ascii="Times New Roman" w:hAnsi="Times New Roman"/>
        </w:rPr>
      </w:pPr>
    </w:p>
    <w:p w:rsidR="003F3F8A" w:rsidRDefault="003F3F8A" w:rsidP="003F3F8A">
      <w:pPr>
        <w:jc w:val="right"/>
        <w:rPr>
          <w:rFonts w:ascii="Times New Roman" w:hAnsi="Times New Roman"/>
        </w:rPr>
      </w:pPr>
    </w:p>
    <w:p w:rsidR="003F3F8A" w:rsidRDefault="003F3F8A" w:rsidP="003F3F8A">
      <w:pPr>
        <w:jc w:val="right"/>
        <w:rPr>
          <w:rFonts w:ascii="Times New Roman" w:hAnsi="Times New Roman"/>
        </w:rPr>
      </w:pPr>
    </w:p>
    <w:p w:rsidR="003F3F8A" w:rsidRDefault="003F3F8A" w:rsidP="003F3F8A">
      <w:pPr>
        <w:jc w:val="right"/>
        <w:rPr>
          <w:rFonts w:ascii="Times New Roman" w:hAnsi="Times New Roman"/>
        </w:rPr>
      </w:pPr>
    </w:p>
    <w:p w:rsidR="003F3F8A" w:rsidRDefault="003F3F8A" w:rsidP="003F3F8A">
      <w:pPr>
        <w:jc w:val="right"/>
        <w:rPr>
          <w:rFonts w:ascii="Times New Roman" w:hAnsi="Times New Roman"/>
        </w:rPr>
      </w:pPr>
    </w:p>
    <w:p w:rsidR="003F3F8A" w:rsidRDefault="003F3F8A" w:rsidP="003F3F8A">
      <w:pPr>
        <w:jc w:val="right"/>
        <w:rPr>
          <w:rFonts w:ascii="Times New Roman" w:hAnsi="Times New Roman"/>
        </w:rPr>
      </w:pPr>
    </w:p>
    <w:p w:rsidR="003F3F8A" w:rsidRDefault="003F3F8A" w:rsidP="003F3F8A">
      <w:pPr>
        <w:jc w:val="right"/>
        <w:rPr>
          <w:rFonts w:ascii="Times New Roman" w:hAnsi="Times New Roman"/>
        </w:rPr>
      </w:pPr>
      <w:r>
        <w:rPr>
          <w:rFonts w:ascii="Times New Roman" w:hAnsi="Times New Roman"/>
        </w:rPr>
        <w:lastRenderedPageBreak/>
        <w:t>Страница 4 Реестра</w:t>
      </w:r>
    </w:p>
    <w:p w:rsidR="003F3F8A" w:rsidRDefault="003F3F8A" w:rsidP="003F3F8A">
      <w:pPr>
        <w:jc w:val="center"/>
        <w:rPr>
          <w:rFonts w:ascii="Times New Roman" w:hAnsi="Times New Roman"/>
          <w:b/>
          <w:sz w:val="24"/>
        </w:rPr>
      </w:pPr>
      <w:r>
        <w:rPr>
          <w:rFonts w:ascii="Times New Roman" w:hAnsi="Times New Roman"/>
          <w:b/>
          <w:sz w:val="24"/>
        </w:rPr>
        <w:t xml:space="preserve">Разрешения, выданные на временные объекты наружной рекламы и информации  </w:t>
      </w:r>
    </w:p>
    <w:tbl>
      <w:tblPr>
        <w:tblW w:w="5000" w:type="pct"/>
        <w:tblCellMar>
          <w:left w:w="34" w:type="dxa"/>
          <w:right w:w="34" w:type="dxa"/>
        </w:tblCellMar>
        <w:tblLook w:val="0000"/>
      </w:tblPr>
      <w:tblGrid>
        <w:gridCol w:w="654"/>
        <w:gridCol w:w="651"/>
        <w:gridCol w:w="651"/>
        <w:gridCol w:w="654"/>
        <w:gridCol w:w="651"/>
        <w:gridCol w:w="1017"/>
        <w:gridCol w:w="616"/>
        <w:gridCol w:w="771"/>
        <w:gridCol w:w="613"/>
        <w:gridCol w:w="613"/>
        <w:gridCol w:w="612"/>
        <w:gridCol w:w="615"/>
        <w:gridCol w:w="612"/>
        <w:gridCol w:w="612"/>
        <w:gridCol w:w="1089"/>
        <w:gridCol w:w="606"/>
        <w:gridCol w:w="612"/>
        <w:gridCol w:w="612"/>
        <w:gridCol w:w="615"/>
        <w:gridCol w:w="770"/>
        <w:gridCol w:w="992"/>
      </w:tblGrid>
      <w:tr w:rsidR="003F3F8A" w:rsidTr="00EB345E">
        <w:trPr>
          <w:cantSplit/>
          <w:trHeight w:val="5065"/>
        </w:trPr>
        <w:tc>
          <w:tcPr>
            <w:tcW w:w="223"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Реестровый № </w:t>
            </w:r>
          </w:p>
        </w:tc>
        <w:tc>
          <w:tcPr>
            <w:tcW w:w="222"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разрешения</w:t>
            </w:r>
          </w:p>
        </w:tc>
        <w:tc>
          <w:tcPr>
            <w:tcW w:w="222"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Дата выдачи разрешения (начало действия)</w:t>
            </w:r>
          </w:p>
        </w:tc>
        <w:tc>
          <w:tcPr>
            <w:tcW w:w="223"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Срок действия разрешения (конец действия)</w:t>
            </w:r>
          </w:p>
        </w:tc>
        <w:tc>
          <w:tcPr>
            <w:tcW w:w="222"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Владелец ОНРИ (рекламораспространитель)</w:t>
            </w:r>
          </w:p>
        </w:tc>
        <w:tc>
          <w:tcPr>
            <w:tcW w:w="347"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 Ф.И.О. физического лица / Директора юридического лица</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Адрес и телефон владельца ОНРИ</w:t>
            </w:r>
          </w:p>
        </w:tc>
        <w:tc>
          <w:tcPr>
            <w:tcW w:w="263"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Место расположения ОНРИ (с привязкой к объекту)</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Район размещения</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Тип конструкции (рекламоносителя)</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Количество сторон</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Общая площадь информационного поля, м</w:t>
            </w:r>
            <w:proofErr w:type="gramStart"/>
            <w:r>
              <w:rPr>
                <w:rFonts w:ascii="Times New Roman" w:hAnsi="Times New Roman"/>
              </w:rPr>
              <w:t>2</w:t>
            </w:r>
            <w:proofErr w:type="gramEnd"/>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Технологическая характеристика</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Внешний размер (габариты) плоскости, </w:t>
            </w:r>
            <w:proofErr w:type="gramStart"/>
            <w:r>
              <w:rPr>
                <w:rFonts w:ascii="Times New Roman" w:hAnsi="Times New Roman"/>
              </w:rPr>
              <w:t>м</w:t>
            </w:r>
            <w:proofErr w:type="gramEnd"/>
          </w:p>
        </w:tc>
        <w:tc>
          <w:tcPr>
            <w:tcW w:w="372"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Собственник земельного участка, здания или иного недвижимого имущества, к которому будет присоединена рекламная конструкция </w:t>
            </w:r>
          </w:p>
        </w:tc>
        <w:tc>
          <w:tcPr>
            <w:tcW w:w="207"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Сведения об установке / демонтаже ОНРИ</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Дополнительные сведения (улица)</w:t>
            </w:r>
          </w:p>
        </w:tc>
        <w:tc>
          <w:tcPr>
            <w:tcW w:w="209"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и дата Договора</w:t>
            </w:r>
          </w:p>
        </w:tc>
        <w:tc>
          <w:tcPr>
            <w:tcW w:w="210"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и дата доп. соглашения</w:t>
            </w:r>
          </w:p>
        </w:tc>
        <w:tc>
          <w:tcPr>
            <w:tcW w:w="263" w:type="pct"/>
            <w:tcBorders>
              <w:top w:val="single" w:sz="4" w:space="0" w:color="000000"/>
              <w:left w:val="single" w:sz="4" w:space="0" w:color="000000"/>
              <w:bottom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 xml:space="preserve">Договор на распространение социальной рекламы </w:t>
            </w:r>
          </w:p>
        </w:tc>
        <w:tc>
          <w:tcPr>
            <w:tcW w:w="339" w:type="pc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3F8A" w:rsidRDefault="003F3F8A" w:rsidP="00EB345E">
            <w:pPr>
              <w:snapToGrid w:val="0"/>
              <w:spacing w:after="0" w:line="240" w:lineRule="auto"/>
              <w:ind w:left="113" w:right="113"/>
              <w:rPr>
                <w:rFonts w:ascii="Times New Roman" w:hAnsi="Times New Roman"/>
              </w:rPr>
            </w:pPr>
            <w:r>
              <w:rPr>
                <w:rFonts w:ascii="Times New Roman" w:hAnsi="Times New Roman"/>
              </w:rPr>
              <w:t>Иные сведения (отметки о возникновении у третьих лиц прав на ОНРИ)</w:t>
            </w:r>
          </w:p>
        </w:tc>
      </w:tr>
      <w:tr w:rsidR="003F3F8A" w:rsidTr="00EB345E">
        <w:trPr>
          <w:trHeight w:val="375"/>
        </w:trPr>
        <w:tc>
          <w:tcPr>
            <w:tcW w:w="22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1</w:t>
            </w:r>
            <w:proofErr w:type="gramStart"/>
            <w:r>
              <w:rPr>
                <w:rFonts w:ascii="Times New Roman" w:hAnsi="Times New Roman"/>
                <w:b/>
              </w:rPr>
              <w:t>/В</w:t>
            </w:r>
            <w:proofErr w:type="gramEnd"/>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4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r w:rsidR="003F3F8A" w:rsidTr="00EB345E">
        <w:trPr>
          <w:trHeight w:val="375"/>
        </w:trPr>
        <w:tc>
          <w:tcPr>
            <w:tcW w:w="22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2</w:t>
            </w:r>
            <w:proofErr w:type="gramStart"/>
            <w:r>
              <w:rPr>
                <w:rFonts w:ascii="Times New Roman" w:hAnsi="Times New Roman"/>
                <w:b/>
              </w:rPr>
              <w:t>/В</w:t>
            </w:r>
            <w:proofErr w:type="gramEnd"/>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4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r w:rsidR="003F3F8A" w:rsidTr="00EB345E">
        <w:trPr>
          <w:trHeight w:val="375"/>
        </w:trPr>
        <w:tc>
          <w:tcPr>
            <w:tcW w:w="22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3</w:t>
            </w:r>
            <w:proofErr w:type="gramStart"/>
            <w:r>
              <w:rPr>
                <w:rFonts w:ascii="Times New Roman" w:hAnsi="Times New Roman"/>
                <w:b/>
              </w:rPr>
              <w:t>/В</w:t>
            </w:r>
            <w:proofErr w:type="gramEnd"/>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2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cs="Calibri"/>
              </w:rPr>
            </w:pPr>
          </w:p>
        </w:tc>
        <w:tc>
          <w:tcPr>
            <w:tcW w:w="22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4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72"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7"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09"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10"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263" w:type="pct"/>
            <w:tcBorders>
              <w:top w:val="single" w:sz="4" w:space="0" w:color="000000"/>
              <w:left w:val="single" w:sz="4" w:space="0" w:color="000000"/>
              <w:bottom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F3F8A" w:rsidRDefault="003F3F8A" w:rsidP="00EB345E">
            <w:pPr>
              <w:snapToGrid w:val="0"/>
              <w:spacing w:after="0" w:line="240" w:lineRule="auto"/>
              <w:jc w:val="center"/>
              <w:rPr>
                <w:rFonts w:ascii="Times New Roman" w:hAnsi="Times New Roman"/>
                <w:b/>
              </w:rPr>
            </w:pPr>
            <w:r>
              <w:rPr>
                <w:rFonts w:ascii="Times New Roman" w:hAnsi="Times New Roman"/>
                <w:b/>
              </w:rPr>
              <w:t> </w:t>
            </w:r>
          </w:p>
        </w:tc>
      </w:tr>
    </w:tbl>
    <w:p w:rsidR="003F3F8A" w:rsidRDefault="003F3F8A" w:rsidP="003F3F8A"/>
    <w:p w:rsidR="003F3F8A" w:rsidRDefault="003F3F8A" w:rsidP="00B2625E"/>
    <w:sectPr w:rsidR="003F3F8A" w:rsidSect="003F3F8A">
      <w:pgSz w:w="16838" w:h="11906" w:orient="landscape"/>
      <w:pgMar w:top="113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nsid w:val="00000003"/>
    <w:multiLevelType w:val="multilevel"/>
    <w:tmpl w:val="00000003"/>
    <w:name w:val="WW8Num4"/>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
    <w:nsid w:val="00000004"/>
    <w:multiLevelType w:val="multilevel"/>
    <w:tmpl w:val="00000004"/>
    <w:name w:val="WW8Num5"/>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4">
    <w:nsid w:val="00000005"/>
    <w:multiLevelType w:val="multilevel"/>
    <w:tmpl w:val="00000005"/>
    <w:name w:val="WW8Num6"/>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nsid w:val="00000006"/>
    <w:multiLevelType w:val="multilevel"/>
    <w:tmpl w:val="00000006"/>
    <w:name w:val="WW8Num7"/>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6">
    <w:nsid w:val="00000007"/>
    <w:multiLevelType w:val="multilevel"/>
    <w:tmpl w:val="00000007"/>
    <w:name w:val="WW8Num8"/>
    <w:lvl w:ilvl="0">
      <w:start w:val="1"/>
      <w:numFmt w:val="decimal"/>
      <w:lvlText w:val="%1."/>
      <w:lvlJc w:val="left"/>
      <w:pPr>
        <w:tabs>
          <w:tab w:val="num" w:pos="0"/>
        </w:tabs>
        <w:ind w:left="0" w:firstLine="0"/>
      </w:pPr>
      <w:rPr>
        <w:rFonts w:ascii="Times New Roman" w:hAnsi="Times New Roman" w:cs="Times New Roman"/>
        <w:sz w:val="24"/>
        <w:szCs w:val="24"/>
      </w:rPr>
    </w:lvl>
    <w:lvl w:ilvl="1">
      <w:numFmt w:val="decimal"/>
      <w:lvlText w:val="%2"/>
      <w:lvlJc w:val="left"/>
      <w:pPr>
        <w:tabs>
          <w:tab w:val="num" w:pos="0"/>
        </w:tabs>
        <w:ind w:left="0" w:firstLine="0"/>
      </w:pPr>
      <w:rPr>
        <w:rFonts w:ascii="Times New Roman" w:hAnsi="Times New Roman" w:cs="Times New Roman"/>
        <w:sz w:val="24"/>
        <w:szCs w:val="24"/>
      </w:rPr>
    </w:lvl>
    <w:lvl w:ilvl="2">
      <w:numFmt w:val="decimal"/>
      <w:lvlText w:val="%3"/>
      <w:lvlJc w:val="left"/>
      <w:pPr>
        <w:tabs>
          <w:tab w:val="num" w:pos="0"/>
        </w:tabs>
        <w:ind w:left="0" w:firstLine="0"/>
      </w:pPr>
      <w:rPr>
        <w:rFonts w:ascii="Times New Roman" w:hAnsi="Times New Roman" w:cs="Times New Roman"/>
        <w:sz w:val="24"/>
        <w:szCs w:val="24"/>
      </w:rPr>
    </w:lvl>
    <w:lvl w:ilvl="3">
      <w:numFmt w:val="decimal"/>
      <w:lvlText w:val="%4"/>
      <w:lvlJc w:val="left"/>
      <w:pPr>
        <w:tabs>
          <w:tab w:val="num" w:pos="0"/>
        </w:tabs>
        <w:ind w:left="0" w:firstLine="0"/>
      </w:pPr>
      <w:rPr>
        <w:rFonts w:ascii="Times New Roman" w:hAnsi="Times New Roman" w:cs="Times New Roman"/>
        <w:sz w:val="24"/>
        <w:szCs w:val="24"/>
      </w:rPr>
    </w:lvl>
    <w:lvl w:ilvl="4">
      <w:numFmt w:val="decimal"/>
      <w:lvlText w:val="%5"/>
      <w:lvlJc w:val="left"/>
      <w:pPr>
        <w:tabs>
          <w:tab w:val="num" w:pos="0"/>
        </w:tabs>
        <w:ind w:left="0" w:firstLine="0"/>
      </w:pPr>
      <w:rPr>
        <w:rFonts w:ascii="Times New Roman" w:hAnsi="Times New Roman" w:cs="Times New Roman"/>
        <w:sz w:val="24"/>
        <w:szCs w:val="24"/>
      </w:rPr>
    </w:lvl>
    <w:lvl w:ilvl="5">
      <w:numFmt w:val="decimal"/>
      <w:lvlText w:val="%6"/>
      <w:lvlJc w:val="left"/>
      <w:pPr>
        <w:tabs>
          <w:tab w:val="num" w:pos="0"/>
        </w:tabs>
        <w:ind w:left="0" w:firstLine="0"/>
      </w:pPr>
      <w:rPr>
        <w:rFonts w:ascii="Times New Roman" w:hAnsi="Times New Roman" w:cs="Times New Roman"/>
        <w:sz w:val="24"/>
        <w:szCs w:val="24"/>
      </w:rPr>
    </w:lvl>
    <w:lvl w:ilvl="6">
      <w:numFmt w:val="decimal"/>
      <w:lvlText w:val="%7"/>
      <w:lvlJc w:val="left"/>
      <w:pPr>
        <w:tabs>
          <w:tab w:val="num" w:pos="0"/>
        </w:tabs>
        <w:ind w:left="0" w:firstLine="0"/>
      </w:pPr>
      <w:rPr>
        <w:rFonts w:ascii="Times New Roman" w:hAnsi="Times New Roman" w:cs="Times New Roman"/>
        <w:sz w:val="24"/>
        <w:szCs w:val="24"/>
      </w:rPr>
    </w:lvl>
    <w:lvl w:ilvl="7">
      <w:numFmt w:val="decimal"/>
      <w:lvlText w:val="%8"/>
      <w:lvlJc w:val="left"/>
      <w:pPr>
        <w:tabs>
          <w:tab w:val="num" w:pos="0"/>
        </w:tabs>
        <w:ind w:left="0" w:firstLine="0"/>
      </w:pPr>
      <w:rPr>
        <w:rFonts w:ascii="Times New Roman" w:hAnsi="Times New Roman" w:cs="Times New Roman"/>
        <w:sz w:val="24"/>
        <w:szCs w:val="24"/>
      </w:rPr>
    </w:lvl>
    <w:lvl w:ilvl="8">
      <w:numFmt w:val="decimal"/>
      <w:lvlText w:val="%9"/>
      <w:lvlJc w:val="left"/>
      <w:pPr>
        <w:tabs>
          <w:tab w:val="num" w:pos="0"/>
        </w:tabs>
        <w:ind w:left="0" w:firstLine="0"/>
      </w:pPr>
      <w:rPr>
        <w:rFonts w:ascii="Times New Roman" w:hAnsi="Times New Roman" w:cs="Times New Roman"/>
        <w:sz w:val="24"/>
        <w:szCs w:val="24"/>
      </w:rPr>
    </w:lvl>
  </w:abstractNum>
  <w:abstractNum w:abstractNumId="7">
    <w:nsid w:val="00000008"/>
    <w:multiLevelType w:val="multilevel"/>
    <w:tmpl w:val="00000008"/>
    <w:name w:val="WW8Num9"/>
    <w:lvl w:ilvl="0">
      <w:start w:val="1"/>
      <w:numFmt w:val="bullet"/>
      <w:lvlText w:val=""/>
      <w:lvlJc w:val="left"/>
      <w:pPr>
        <w:tabs>
          <w:tab w:val="num" w:pos="0"/>
        </w:tabs>
        <w:ind w:left="0" w:firstLine="0"/>
      </w:pPr>
      <w:rPr>
        <w:rFonts w:ascii="Symbol" w:hAnsi="Symbol" w:cs="Times New Roman"/>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8">
    <w:nsid w:val="00000009"/>
    <w:multiLevelType w:val="multilevel"/>
    <w:tmpl w:val="00000009"/>
    <w:name w:val="WW8Num10"/>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9">
    <w:nsid w:val="0000000A"/>
    <w:multiLevelType w:val="multilevel"/>
    <w:tmpl w:val="0000000A"/>
    <w:name w:val="WW8Num11"/>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0">
    <w:nsid w:val="0000000B"/>
    <w:multiLevelType w:val="multilevel"/>
    <w:tmpl w:val="0000000B"/>
    <w:name w:val="WW8Num12"/>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1">
    <w:nsid w:val="0000000C"/>
    <w:multiLevelType w:val="multilevel"/>
    <w:tmpl w:val="0000000C"/>
    <w:name w:val="WW8Num13"/>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2">
    <w:nsid w:val="0000000D"/>
    <w:multiLevelType w:val="multilevel"/>
    <w:tmpl w:val="0000000D"/>
    <w:name w:val="WW8Num14"/>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3">
    <w:nsid w:val="0000000E"/>
    <w:multiLevelType w:val="multilevel"/>
    <w:tmpl w:val="0000000E"/>
    <w:name w:val="WW8Num15"/>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4">
    <w:nsid w:val="0000000F"/>
    <w:multiLevelType w:val="multilevel"/>
    <w:tmpl w:val="0000000F"/>
    <w:name w:val="WW8Num16"/>
    <w:lvl w:ilvl="0">
      <w:start w:val="1"/>
      <w:numFmt w:val="bullet"/>
      <w:lvlText w:val=""/>
      <w:lvlJc w:val="left"/>
      <w:pPr>
        <w:tabs>
          <w:tab w:val="num" w:pos="0"/>
        </w:tabs>
        <w:ind w:left="0" w:firstLine="0"/>
      </w:pPr>
      <w:rPr>
        <w:rFonts w:ascii="Symbol" w:hAnsi="Symbol"/>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5">
    <w:nsid w:val="00000010"/>
    <w:multiLevelType w:val="multilevel"/>
    <w:tmpl w:val="000000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nsid w:val="063C6136"/>
    <w:multiLevelType w:val="multilevel"/>
    <w:tmpl w:val="41C21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73B1CF9"/>
    <w:multiLevelType w:val="hybridMultilevel"/>
    <w:tmpl w:val="BEE267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37E166B"/>
    <w:multiLevelType w:val="multilevel"/>
    <w:tmpl w:val="7BFABA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C2775E"/>
    <w:multiLevelType w:val="multilevel"/>
    <w:tmpl w:val="26F4A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3C58EC"/>
    <w:multiLevelType w:val="hybridMultilevel"/>
    <w:tmpl w:val="C0286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6C03B1"/>
    <w:multiLevelType w:val="multilevel"/>
    <w:tmpl w:val="926015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9"/>
  </w:num>
  <w:num w:numId="3">
    <w:abstractNumId w:val="21"/>
  </w:num>
  <w:num w:numId="4">
    <w:abstractNumId w:val="18"/>
  </w:num>
  <w:num w:numId="5">
    <w:abstractNumId w:val="17"/>
  </w:num>
  <w:num w:numId="6">
    <w:abstractNumId w:val="17"/>
  </w:num>
  <w:num w:numId="7">
    <w:abstractNumId w:val="20"/>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compat/>
  <w:rsids>
    <w:rsidRoot w:val="00C86C07"/>
    <w:rsid w:val="0000148B"/>
    <w:rsid w:val="0005143B"/>
    <w:rsid w:val="000D7F31"/>
    <w:rsid w:val="00201AFE"/>
    <w:rsid w:val="003F1031"/>
    <w:rsid w:val="003F3F8A"/>
    <w:rsid w:val="00510C74"/>
    <w:rsid w:val="005172F1"/>
    <w:rsid w:val="005A6F06"/>
    <w:rsid w:val="006355E1"/>
    <w:rsid w:val="00690E92"/>
    <w:rsid w:val="00884545"/>
    <w:rsid w:val="00957D2A"/>
    <w:rsid w:val="00994FDC"/>
    <w:rsid w:val="00B2625E"/>
    <w:rsid w:val="00BF27AB"/>
    <w:rsid w:val="00C019AD"/>
    <w:rsid w:val="00C86C07"/>
    <w:rsid w:val="00DC2CFB"/>
    <w:rsid w:val="00E1117B"/>
    <w:rsid w:val="00EB1688"/>
    <w:rsid w:val="00EB345E"/>
    <w:rsid w:val="00ED0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F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688"/>
    <w:pPr>
      <w:spacing w:after="0" w:line="240" w:lineRule="auto"/>
    </w:pPr>
  </w:style>
  <w:style w:type="paragraph" w:styleId="a4">
    <w:name w:val="List Paragraph"/>
    <w:basedOn w:val="a"/>
    <w:qFormat/>
    <w:rsid w:val="006355E1"/>
    <w:pPr>
      <w:ind w:left="720"/>
      <w:contextualSpacing/>
    </w:pPr>
  </w:style>
  <w:style w:type="paragraph" w:styleId="a5">
    <w:name w:val="Balloon Text"/>
    <w:basedOn w:val="a"/>
    <w:link w:val="a6"/>
    <w:unhideWhenUsed/>
    <w:rsid w:val="000514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143B"/>
    <w:rPr>
      <w:rFonts w:ascii="Tahoma" w:hAnsi="Tahoma" w:cs="Tahoma"/>
      <w:sz w:val="16"/>
      <w:szCs w:val="16"/>
    </w:rPr>
  </w:style>
  <w:style w:type="character" w:customStyle="1" w:styleId="WW8Num1z0">
    <w:name w:val="WW8Num1z0"/>
    <w:rsid w:val="003F3F8A"/>
    <w:rPr>
      <w:rFonts w:ascii="Symbol" w:hAnsi="Symbol"/>
    </w:rPr>
  </w:style>
  <w:style w:type="character" w:customStyle="1" w:styleId="WW8Num1z1">
    <w:name w:val="WW8Num1z1"/>
    <w:rsid w:val="003F3F8A"/>
    <w:rPr>
      <w:rFonts w:cs="Times New Roman"/>
    </w:rPr>
  </w:style>
  <w:style w:type="character" w:customStyle="1" w:styleId="WW8Num2z0">
    <w:name w:val="WW8Num2z0"/>
    <w:rsid w:val="003F3F8A"/>
    <w:rPr>
      <w:rFonts w:ascii="Symbol" w:hAnsi="Symbol"/>
    </w:rPr>
  </w:style>
  <w:style w:type="character" w:customStyle="1" w:styleId="WW8Num2z1">
    <w:name w:val="WW8Num2z1"/>
    <w:rsid w:val="003F3F8A"/>
    <w:rPr>
      <w:rFonts w:cs="Times New Roman"/>
    </w:rPr>
  </w:style>
  <w:style w:type="character" w:customStyle="1" w:styleId="WW8Num3z0">
    <w:name w:val="WW8Num3z0"/>
    <w:rsid w:val="003F3F8A"/>
    <w:rPr>
      <w:rFonts w:ascii="Times New Roman" w:hAnsi="Times New Roman" w:cs="Times New Roman"/>
      <w:b/>
      <w:sz w:val="24"/>
      <w:szCs w:val="24"/>
    </w:rPr>
  </w:style>
  <w:style w:type="character" w:customStyle="1" w:styleId="WW8Num4z0">
    <w:name w:val="WW8Num4z0"/>
    <w:rsid w:val="003F3F8A"/>
    <w:rPr>
      <w:rFonts w:ascii="Symbol" w:hAnsi="Symbol"/>
    </w:rPr>
  </w:style>
  <w:style w:type="character" w:customStyle="1" w:styleId="WW8Num4z1">
    <w:name w:val="WW8Num4z1"/>
    <w:rsid w:val="003F3F8A"/>
    <w:rPr>
      <w:rFonts w:cs="Times New Roman"/>
    </w:rPr>
  </w:style>
  <w:style w:type="character" w:customStyle="1" w:styleId="WW8Num5z0">
    <w:name w:val="WW8Num5z0"/>
    <w:rsid w:val="003F3F8A"/>
    <w:rPr>
      <w:rFonts w:ascii="Symbol" w:hAnsi="Symbol"/>
    </w:rPr>
  </w:style>
  <w:style w:type="character" w:customStyle="1" w:styleId="WW8Num5z1">
    <w:name w:val="WW8Num5z1"/>
    <w:rsid w:val="003F3F8A"/>
    <w:rPr>
      <w:rFonts w:cs="Times New Roman"/>
    </w:rPr>
  </w:style>
  <w:style w:type="character" w:customStyle="1" w:styleId="WW8Num6z0">
    <w:name w:val="WW8Num6z0"/>
    <w:rsid w:val="003F3F8A"/>
    <w:rPr>
      <w:rFonts w:ascii="Symbol" w:hAnsi="Symbol"/>
    </w:rPr>
  </w:style>
  <w:style w:type="character" w:customStyle="1" w:styleId="WW8Num6z1">
    <w:name w:val="WW8Num6z1"/>
    <w:rsid w:val="003F3F8A"/>
    <w:rPr>
      <w:rFonts w:cs="Times New Roman"/>
    </w:rPr>
  </w:style>
  <w:style w:type="character" w:customStyle="1" w:styleId="WW8Num7z0">
    <w:name w:val="WW8Num7z0"/>
    <w:rsid w:val="003F3F8A"/>
    <w:rPr>
      <w:rFonts w:ascii="Symbol" w:hAnsi="Symbol"/>
    </w:rPr>
  </w:style>
  <w:style w:type="character" w:customStyle="1" w:styleId="WW8Num7z1">
    <w:name w:val="WW8Num7z1"/>
    <w:rsid w:val="003F3F8A"/>
    <w:rPr>
      <w:rFonts w:cs="Times New Roman"/>
    </w:rPr>
  </w:style>
  <w:style w:type="character" w:customStyle="1" w:styleId="WW8Num8z0">
    <w:name w:val="WW8Num8z0"/>
    <w:rsid w:val="003F3F8A"/>
    <w:rPr>
      <w:rFonts w:ascii="Times New Roman" w:hAnsi="Times New Roman" w:cs="Times New Roman"/>
      <w:sz w:val="24"/>
      <w:szCs w:val="24"/>
    </w:rPr>
  </w:style>
  <w:style w:type="character" w:customStyle="1" w:styleId="WW8Num9z0">
    <w:name w:val="WW8Num9z0"/>
    <w:rsid w:val="003F3F8A"/>
    <w:rPr>
      <w:rFonts w:cs="Times New Roman"/>
    </w:rPr>
  </w:style>
  <w:style w:type="character" w:customStyle="1" w:styleId="WW8Num9z1">
    <w:name w:val="WW8Num9z1"/>
    <w:rsid w:val="003F3F8A"/>
    <w:rPr>
      <w:rFonts w:cs="Times New Roman"/>
    </w:rPr>
  </w:style>
  <w:style w:type="character" w:customStyle="1" w:styleId="WW8Num10z0">
    <w:name w:val="WW8Num10z0"/>
    <w:rsid w:val="003F3F8A"/>
    <w:rPr>
      <w:rFonts w:ascii="Symbol" w:hAnsi="Symbol"/>
    </w:rPr>
  </w:style>
  <w:style w:type="character" w:customStyle="1" w:styleId="WW8Num10z1">
    <w:name w:val="WW8Num10z1"/>
    <w:rsid w:val="003F3F8A"/>
    <w:rPr>
      <w:rFonts w:cs="Times New Roman"/>
    </w:rPr>
  </w:style>
  <w:style w:type="character" w:customStyle="1" w:styleId="WW8Num11z0">
    <w:name w:val="WW8Num11z0"/>
    <w:rsid w:val="003F3F8A"/>
    <w:rPr>
      <w:rFonts w:ascii="Symbol" w:hAnsi="Symbol"/>
    </w:rPr>
  </w:style>
  <w:style w:type="character" w:customStyle="1" w:styleId="WW8Num11z1">
    <w:name w:val="WW8Num11z1"/>
    <w:rsid w:val="003F3F8A"/>
    <w:rPr>
      <w:rFonts w:cs="Times New Roman"/>
    </w:rPr>
  </w:style>
  <w:style w:type="character" w:customStyle="1" w:styleId="WW8Num12z0">
    <w:name w:val="WW8Num12z0"/>
    <w:rsid w:val="003F3F8A"/>
    <w:rPr>
      <w:rFonts w:ascii="Symbol" w:hAnsi="Symbol"/>
    </w:rPr>
  </w:style>
  <w:style w:type="character" w:customStyle="1" w:styleId="WW8Num12z1">
    <w:name w:val="WW8Num12z1"/>
    <w:rsid w:val="003F3F8A"/>
    <w:rPr>
      <w:rFonts w:cs="Times New Roman"/>
    </w:rPr>
  </w:style>
  <w:style w:type="character" w:customStyle="1" w:styleId="WW8Num13z0">
    <w:name w:val="WW8Num13z0"/>
    <w:rsid w:val="003F3F8A"/>
    <w:rPr>
      <w:rFonts w:ascii="Symbol" w:hAnsi="Symbol"/>
    </w:rPr>
  </w:style>
  <w:style w:type="character" w:customStyle="1" w:styleId="WW8Num13z1">
    <w:name w:val="WW8Num13z1"/>
    <w:rsid w:val="003F3F8A"/>
    <w:rPr>
      <w:rFonts w:cs="Times New Roman"/>
    </w:rPr>
  </w:style>
  <w:style w:type="character" w:customStyle="1" w:styleId="WW8Num14z0">
    <w:name w:val="WW8Num14z0"/>
    <w:rsid w:val="003F3F8A"/>
    <w:rPr>
      <w:rFonts w:ascii="Symbol" w:hAnsi="Symbol"/>
    </w:rPr>
  </w:style>
  <w:style w:type="character" w:customStyle="1" w:styleId="WW8Num14z1">
    <w:name w:val="WW8Num14z1"/>
    <w:rsid w:val="003F3F8A"/>
    <w:rPr>
      <w:rFonts w:cs="Times New Roman"/>
    </w:rPr>
  </w:style>
  <w:style w:type="character" w:customStyle="1" w:styleId="WW8Num15z0">
    <w:name w:val="WW8Num15z0"/>
    <w:rsid w:val="003F3F8A"/>
    <w:rPr>
      <w:rFonts w:ascii="Symbol" w:hAnsi="Symbol"/>
    </w:rPr>
  </w:style>
  <w:style w:type="character" w:customStyle="1" w:styleId="WW8Num15z1">
    <w:name w:val="WW8Num15z1"/>
    <w:rsid w:val="003F3F8A"/>
    <w:rPr>
      <w:rFonts w:cs="Times New Roman"/>
    </w:rPr>
  </w:style>
  <w:style w:type="character" w:customStyle="1" w:styleId="WW8Num16z0">
    <w:name w:val="WW8Num16z0"/>
    <w:rsid w:val="003F3F8A"/>
    <w:rPr>
      <w:rFonts w:ascii="Symbol" w:hAnsi="Symbol"/>
    </w:rPr>
  </w:style>
  <w:style w:type="character" w:customStyle="1" w:styleId="WW8Num16z1">
    <w:name w:val="WW8Num16z1"/>
    <w:rsid w:val="003F3F8A"/>
    <w:rPr>
      <w:rFonts w:cs="Times New Roman"/>
    </w:rPr>
  </w:style>
  <w:style w:type="character" w:customStyle="1" w:styleId="Absatz-Standardschriftart">
    <w:name w:val="Absatz-Standardschriftart"/>
    <w:rsid w:val="003F3F8A"/>
  </w:style>
  <w:style w:type="character" w:customStyle="1" w:styleId="WW8Num8z1">
    <w:name w:val="WW8Num8z1"/>
    <w:rsid w:val="003F3F8A"/>
    <w:rPr>
      <w:rFonts w:cs="Times New Roman"/>
    </w:rPr>
  </w:style>
  <w:style w:type="character" w:customStyle="1" w:styleId="WW8Num17z1">
    <w:name w:val="WW8Num17z1"/>
    <w:rsid w:val="003F3F8A"/>
    <w:rPr>
      <w:rFonts w:cs="Times New Roman"/>
    </w:rPr>
  </w:style>
  <w:style w:type="character" w:customStyle="1" w:styleId="1">
    <w:name w:val="Основной шрифт абзаца1"/>
    <w:rsid w:val="003F3F8A"/>
  </w:style>
  <w:style w:type="character" w:customStyle="1" w:styleId="a7">
    <w:name w:val="Знак Знак"/>
    <w:basedOn w:val="1"/>
    <w:rsid w:val="003F3F8A"/>
    <w:rPr>
      <w:rFonts w:ascii="Tahoma" w:hAnsi="Tahoma" w:cs="Tahoma"/>
      <w:sz w:val="16"/>
      <w:szCs w:val="16"/>
    </w:rPr>
  </w:style>
  <w:style w:type="character" w:styleId="a8">
    <w:name w:val="Hyperlink"/>
    <w:basedOn w:val="1"/>
    <w:rsid w:val="003F3F8A"/>
    <w:rPr>
      <w:rFonts w:cs="Times New Roman"/>
      <w:color w:val="0000FF"/>
      <w:u w:val="single"/>
    </w:rPr>
  </w:style>
  <w:style w:type="paragraph" w:customStyle="1" w:styleId="a9">
    <w:name w:val="Заголовок"/>
    <w:basedOn w:val="a"/>
    <w:next w:val="aa"/>
    <w:rsid w:val="003F3F8A"/>
    <w:pPr>
      <w:keepNext/>
      <w:suppressAutoHyphens/>
      <w:spacing w:before="240" w:after="120"/>
    </w:pPr>
    <w:rPr>
      <w:rFonts w:ascii="Arial" w:eastAsia="SimSun" w:hAnsi="Arial" w:cs="Mangal"/>
      <w:sz w:val="28"/>
      <w:szCs w:val="28"/>
      <w:lang w:eastAsia="ar-SA"/>
    </w:rPr>
  </w:style>
  <w:style w:type="paragraph" w:styleId="aa">
    <w:name w:val="Body Text"/>
    <w:basedOn w:val="a"/>
    <w:link w:val="ab"/>
    <w:rsid w:val="003F3F8A"/>
    <w:pPr>
      <w:suppressAutoHyphens/>
      <w:spacing w:after="120"/>
    </w:pPr>
    <w:rPr>
      <w:rFonts w:ascii="Calibri" w:eastAsia="Times New Roman" w:hAnsi="Calibri" w:cs="Times New Roman"/>
      <w:lang w:eastAsia="ar-SA"/>
    </w:rPr>
  </w:style>
  <w:style w:type="character" w:customStyle="1" w:styleId="ab">
    <w:name w:val="Основной текст Знак"/>
    <w:basedOn w:val="a0"/>
    <w:link w:val="aa"/>
    <w:rsid w:val="003F3F8A"/>
    <w:rPr>
      <w:rFonts w:ascii="Calibri" w:eastAsia="Times New Roman" w:hAnsi="Calibri" w:cs="Times New Roman"/>
      <w:lang w:eastAsia="ar-SA"/>
    </w:rPr>
  </w:style>
  <w:style w:type="paragraph" w:styleId="ac">
    <w:name w:val="List"/>
    <w:basedOn w:val="aa"/>
    <w:rsid w:val="003F3F8A"/>
    <w:rPr>
      <w:rFonts w:ascii="Arial" w:hAnsi="Arial" w:cs="Mangal"/>
    </w:rPr>
  </w:style>
  <w:style w:type="paragraph" w:customStyle="1" w:styleId="10">
    <w:name w:val="Название1"/>
    <w:basedOn w:val="a"/>
    <w:rsid w:val="003F3F8A"/>
    <w:pPr>
      <w:suppressLineNumbers/>
      <w:suppressAutoHyphens/>
      <w:spacing w:before="120" w:after="120"/>
    </w:pPr>
    <w:rPr>
      <w:rFonts w:ascii="Arial" w:eastAsia="Times New Roman" w:hAnsi="Arial" w:cs="Mangal"/>
      <w:i/>
      <w:iCs/>
      <w:sz w:val="20"/>
      <w:szCs w:val="24"/>
      <w:lang w:eastAsia="ar-SA"/>
    </w:rPr>
  </w:style>
  <w:style w:type="paragraph" w:customStyle="1" w:styleId="11">
    <w:name w:val="Указатель1"/>
    <w:basedOn w:val="a"/>
    <w:rsid w:val="003F3F8A"/>
    <w:pPr>
      <w:suppressLineNumbers/>
      <w:suppressAutoHyphens/>
    </w:pPr>
    <w:rPr>
      <w:rFonts w:ascii="Arial" w:eastAsia="Times New Roman" w:hAnsi="Arial" w:cs="Mangal"/>
      <w:lang w:eastAsia="ar-SA"/>
    </w:rPr>
  </w:style>
  <w:style w:type="paragraph" w:customStyle="1" w:styleId="ad">
    <w:name w:val="Содержимое таблицы"/>
    <w:basedOn w:val="a"/>
    <w:rsid w:val="003F3F8A"/>
    <w:pPr>
      <w:suppressLineNumbers/>
      <w:suppressAutoHyphens/>
    </w:pPr>
    <w:rPr>
      <w:rFonts w:ascii="Calibri" w:eastAsia="Times New Roman" w:hAnsi="Calibri" w:cs="Times New Roman"/>
      <w:lang w:eastAsia="ar-SA"/>
    </w:rPr>
  </w:style>
  <w:style w:type="paragraph" w:customStyle="1" w:styleId="ae">
    <w:name w:val="Заголовок таблицы"/>
    <w:basedOn w:val="ad"/>
    <w:rsid w:val="003F3F8A"/>
    <w:pPr>
      <w:jc w:val="center"/>
    </w:pPr>
    <w:rPr>
      <w:b/>
      <w:bCs/>
    </w:rPr>
  </w:style>
  <w:style w:type="paragraph" w:customStyle="1" w:styleId="af">
    <w:name w:val="Содержимое врезки"/>
    <w:basedOn w:val="aa"/>
    <w:rsid w:val="003F3F8A"/>
  </w:style>
  <w:style w:type="character" w:customStyle="1" w:styleId="apple-converted-space">
    <w:name w:val="apple-converted-space"/>
    <w:basedOn w:val="a0"/>
    <w:rsid w:val="00ED0E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688"/>
    <w:pPr>
      <w:spacing w:after="0" w:line="240" w:lineRule="auto"/>
    </w:pPr>
  </w:style>
  <w:style w:type="paragraph" w:styleId="a4">
    <w:name w:val="List Paragraph"/>
    <w:basedOn w:val="a"/>
    <w:uiPriority w:val="34"/>
    <w:qFormat/>
    <w:rsid w:val="006355E1"/>
    <w:pPr>
      <w:ind w:left="720"/>
      <w:contextualSpacing/>
    </w:pPr>
  </w:style>
  <w:style w:type="paragraph" w:styleId="a5">
    <w:name w:val="Balloon Text"/>
    <w:basedOn w:val="a"/>
    <w:link w:val="a6"/>
    <w:uiPriority w:val="99"/>
    <w:semiHidden/>
    <w:unhideWhenUsed/>
    <w:rsid w:val="000514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14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289139">
      <w:bodyDiv w:val="1"/>
      <w:marLeft w:val="0"/>
      <w:marRight w:val="0"/>
      <w:marTop w:val="0"/>
      <w:marBottom w:val="0"/>
      <w:divBdr>
        <w:top w:val="none" w:sz="0" w:space="0" w:color="auto"/>
        <w:left w:val="none" w:sz="0" w:space="0" w:color="auto"/>
        <w:bottom w:val="none" w:sz="0" w:space="0" w:color="auto"/>
        <w:right w:val="none" w:sz="0" w:space="0" w:color="auto"/>
      </w:divBdr>
    </w:div>
    <w:div w:id="935669485">
      <w:bodyDiv w:val="1"/>
      <w:marLeft w:val="0"/>
      <w:marRight w:val="0"/>
      <w:marTop w:val="0"/>
      <w:marBottom w:val="0"/>
      <w:divBdr>
        <w:top w:val="none" w:sz="0" w:space="0" w:color="auto"/>
        <w:left w:val="none" w:sz="0" w:space="0" w:color="auto"/>
        <w:bottom w:val="none" w:sz="0" w:space="0" w:color="auto"/>
        <w:right w:val="none" w:sz="0" w:space="0" w:color="auto"/>
      </w:divBdr>
    </w:div>
    <w:div w:id="142082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048;&#1089;&#1087;&#1086;&#1083;&#1085;&#1080;&#1090;&#1077;&#1083;&#1100;&#1085;&#1072;&#1103;_&#1074;&#1083;&#1072;&#1089;&#1090;&#1100;" TargetMode="External"/><Relationship Id="rId13" Type="http://schemas.openxmlformats.org/officeDocument/2006/relationships/hyperlink" Target="https://ru.wikipedia.org/wiki/&#1057;&#1090;&#1088;&#1086;&#1080;&#1090;&#1077;&#1083;&#1100;&#1089;&#1090;&#1074;&#1086;" TargetMode="External"/><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u.wikipedia.org/wiki/&#1057;&#1090;&#1088;&#1086;&#1080;&#1090;&#1077;&#1083;&#1100;&#1089;&#1090;&#1074;&#1086;" TargetMode="External"/><Relationship Id="rId12" Type="http://schemas.openxmlformats.org/officeDocument/2006/relationships/hyperlink" Target="https://ru.wikipedia.org/wiki/&#1040;&#1088;&#1093;&#1080;&#1090;&#1077;&#1082;&#1090;&#1091;&#1088;&#1085;&#1086;-&#1089;&#1090;&#1088;&#1086;&#1080;&#1090;&#1077;&#1083;&#1100;&#1085;&#1086;&#1077;_&#1087;&#1088;&#1086;&#1077;&#1082;&#1090;&#1080;&#1088;&#1086;&#1074;&#1072;&#1085;&#1080;&#1077;"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hyperlink" Target="https://ru.wikipedia.org/wiki/&#1044;&#1086;&#1082;&#1091;&#1084;&#1077;&#1085;&#1090;" TargetMode="External"/><Relationship Id="rId11" Type="http://schemas.openxmlformats.org/officeDocument/2006/relationships/hyperlink" Target="https://ru.wikipedia.org/wiki/&#1048;&#1085;&#1078;&#1077;&#1085;&#1077;&#1088;&#1085;&#1099;&#1077;_&#1080;&#1079;&#1099;&#1089;&#1082;&#1072;&#1085;&#1080;&#1103;" TargetMode="External"/><Relationship Id="rId5" Type="http://schemas.openxmlformats.org/officeDocument/2006/relationships/image" Target="media/image1.png"/><Relationship Id="rId15" Type="http://schemas.openxmlformats.org/officeDocument/2006/relationships/image" Target="media/image2.png"/><Relationship Id="rId23" Type="http://schemas.microsoft.com/office/2007/relationships/stylesWithEffects" Target="stylesWithEffects.xml"/><Relationship Id="rId10" Type="http://schemas.openxmlformats.org/officeDocument/2006/relationships/hyperlink" Target="https://ru.wikipedia.org/wiki/&#1043;&#1088;&#1072;&#1076;&#1086;&#1089;&#1090;&#1088;&#1086;&#1080;&#1090;&#1077;&#1083;&#1100;&#1089;&#1090;&#1074;&#1086;" TargetMode="External"/><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hyperlink" Target="https://ru.wikipedia.org/wiki/&#1053;&#1086;&#1088;&#1084;&#1072;&#1090;&#1080;&#1074;&#1085;&#1099;&#1081;_&#1087;&#1088;&#1072;&#1074;&#1086;&#1074;&#1086;&#1081;_&#1072;&#1082;&#1090;" TargetMode="External"/><Relationship Id="rId14" Type="http://schemas.openxmlformats.org/officeDocument/2006/relationships/hyperlink" Target="http://base.consultant.ru/cons/cgi/online.cgi?req=doc;base=LAW;n=180958;dst=397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23188</Words>
  <Characters>132172</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Люда</cp:lastModifiedBy>
  <cp:revision>24</cp:revision>
  <cp:lastPrinted>2020-04-16T12:06:00Z</cp:lastPrinted>
  <dcterms:created xsi:type="dcterms:W3CDTF">2015-03-19T19:27:00Z</dcterms:created>
  <dcterms:modified xsi:type="dcterms:W3CDTF">2020-04-16T12:19:00Z</dcterms:modified>
</cp:coreProperties>
</file>