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D5" w:rsidRDefault="001627B8" w:rsidP="00961073">
      <w:pPr>
        <w:spacing w:line="240" w:lineRule="auto"/>
        <w:ind w:left="550"/>
        <w:jc w:val="center"/>
        <w:rPr>
          <w:rFonts w:ascii="Times New Roman" w:hAnsi="Times New Roman"/>
          <w:b/>
          <w:sz w:val="28"/>
          <w:szCs w:val="28"/>
        </w:rPr>
      </w:pPr>
      <w:r w:rsidRPr="001627B8">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crimea-biz.com/upload/iblock/043/02.gif" style="width:81pt;height:90pt;visibility:visible">
            <v:imagedata r:id="rId7" o:title="02"/>
          </v:shape>
        </w:pict>
      </w:r>
    </w:p>
    <w:p w:rsidR="001A3E7B" w:rsidRPr="00961073" w:rsidRDefault="001A3E7B" w:rsidP="00961073">
      <w:pPr>
        <w:spacing w:line="240" w:lineRule="auto"/>
        <w:ind w:left="550"/>
        <w:jc w:val="center"/>
        <w:rPr>
          <w:rFonts w:ascii="Times New Roman" w:hAnsi="Times New Roman"/>
          <w:b/>
          <w:sz w:val="28"/>
          <w:szCs w:val="28"/>
        </w:rPr>
      </w:pPr>
      <w:r w:rsidRPr="00961073">
        <w:rPr>
          <w:rFonts w:ascii="Times New Roman" w:hAnsi="Times New Roman"/>
          <w:b/>
          <w:sz w:val="28"/>
          <w:szCs w:val="28"/>
        </w:rPr>
        <w:t>КРАСНОГВАРДЕЙСКИЙ СЕЛЬСКИЙ СОВЕТ</w:t>
      </w:r>
    </w:p>
    <w:p w:rsidR="001A3E7B" w:rsidRPr="00961073" w:rsidRDefault="001A3E7B" w:rsidP="00961073">
      <w:pPr>
        <w:spacing w:line="240" w:lineRule="auto"/>
        <w:ind w:left="550"/>
        <w:jc w:val="center"/>
        <w:rPr>
          <w:rFonts w:ascii="Times New Roman" w:hAnsi="Times New Roman"/>
          <w:b/>
          <w:sz w:val="28"/>
          <w:szCs w:val="28"/>
        </w:rPr>
      </w:pPr>
      <w:r w:rsidRPr="00961073">
        <w:rPr>
          <w:rFonts w:ascii="Times New Roman" w:hAnsi="Times New Roman"/>
          <w:b/>
          <w:sz w:val="28"/>
          <w:szCs w:val="28"/>
        </w:rPr>
        <w:t>СОВЕТСКИЙ РАЙОН РЕСПУБЛИКА КРЫМ</w:t>
      </w:r>
    </w:p>
    <w:p w:rsidR="001A3E7B" w:rsidRPr="00961073" w:rsidRDefault="001A3E7B" w:rsidP="00961073">
      <w:pPr>
        <w:spacing w:line="240" w:lineRule="auto"/>
        <w:ind w:left="550"/>
        <w:jc w:val="center"/>
        <w:rPr>
          <w:rFonts w:ascii="Times New Roman" w:hAnsi="Times New Roman"/>
          <w:b/>
          <w:sz w:val="28"/>
          <w:szCs w:val="28"/>
        </w:rPr>
      </w:pPr>
      <w:r w:rsidRPr="00961073">
        <w:rPr>
          <w:rFonts w:ascii="Times New Roman" w:hAnsi="Times New Roman"/>
          <w:b/>
          <w:sz w:val="28"/>
          <w:szCs w:val="28"/>
        </w:rPr>
        <w:t>1 СОЗЫВ</w:t>
      </w:r>
    </w:p>
    <w:p w:rsidR="001A3E7B" w:rsidRPr="00961073" w:rsidRDefault="001A3E7B" w:rsidP="00961073">
      <w:pPr>
        <w:spacing w:line="240" w:lineRule="auto"/>
        <w:ind w:left="550"/>
        <w:jc w:val="center"/>
        <w:rPr>
          <w:rFonts w:ascii="Times New Roman" w:hAnsi="Times New Roman"/>
          <w:b/>
          <w:sz w:val="28"/>
          <w:szCs w:val="28"/>
        </w:rPr>
      </w:pPr>
      <w:r w:rsidRPr="00961073">
        <w:rPr>
          <w:rFonts w:ascii="Times New Roman" w:hAnsi="Times New Roman"/>
          <w:b/>
          <w:sz w:val="28"/>
          <w:szCs w:val="28"/>
        </w:rPr>
        <w:t>Р Е Ш Е Н И Е</w:t>
      </w:r>
    </w:p>
    <w:p w:rsidR="001A3E7B" w:rsidRPr="00961073" w:rsidRDefault="001A3E7B" w:rsidP="00961073">
      <w:pPr>
        <w:spacing w:line="240" w:lineRule="auto"/>
        <w:ind w:left="550"/>
        <w:jc w:val="center"/>
        <w:rPr>
          <w:rFonts w:ascii="Times New Roman" w:hAnsi="Times New Roman"/>
          <w:b/>
          <w:sz w:val="28"/>
          <w:szCs w:val="28"/>
        </w:rPr>
      </w:pPr>
      <w:r w:rsidRPr="00961073">
        <w:rPr>
          <w:rFonts w:ascii="Times New Roman" w:hAnsi="Times New Roman"/>
          <w:b/>
          <w:sz w:val="28"/>
          <w:szCs w:val="28"/>
        </w:rPr>
        <w:t>8 сессия</w:t>
      </w:r>
    </w:p>
    <w:p w:rsidR="001A3E7B" w:rsidRPr="00961073" w:rsidRDefault="001A3E7B" w:rsidP="00961073">
      <w:pPr>
        <w:spacing w:line="240" w:lineRule="auto"/>
        <w:ind w:left="550"/>
        <w:jc w:val="center"/>
        <w:rPr>
          <w:rFonts w:ascii="Times New Roman" w:hAnsi="Times New Roman"/>
          <w:b/>
          <w:sz w:val="28"/>
          <w:szCs w:val="28"/>
        </w:rPr>
      </w:pPr>
      <w:r w:rsidRPr="00961073">
        <w:rPr>
          <w:rFonts w:ascii="Times New Roman" w:hAnsi="Times New Roman"/>
          <w:b/>
          <w:sz w:val="28"/>
          <w:szCs w:val="28"/>
        </w:rPr>
        <w:t>№ 07</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xml:space="preserve">20 марта </w:t>
      </w:r>
      <w:smartTag w:uri="urn:schemas-microsoft-com:office:smarttags" w:element="metricconverter">
        <w:smartTagPr>
          <w:attr w:name="ProductID" w:val="2015 г"/>
        </w:smartTagPr>
        <w:r w:rsidRPr="00961073">
          <w:rPr>
            <w:rFonts w:ascii="Times New Roman" w:hAnsi="Times New Roman"/>
            <w:sz w:val="28"/>
            <w:szCs w:val="28"/>
          </w:rPr>
          <w:t>2015 г</w:t>
        </w:r>
      </w:smartTag>
      <w:r w:rsidRPr="00961073">
        <w:rPr>
          <w:rFonts w:ascii="Times New Roman" w:hAnsi="Times New Roman"/>
          <w:sz w:val="28"/>
          <w:szCs w:val="28"/>
        </w:rPr>
        <w:t>.</w:t>
      </w:r>
      <w:r w:rsidRPr="00961073">
        <w:rPr>
          <w:rFonts w:ascii="Times New Roman" w:hAnsi="Times New Roman"/>
          <w:sz w:val="28"/>
          <w:szCs w:val="28"/>
        </w:rPr>
        <w:tab/>
      </w:r>
      <w:r w:rsidRPr="00961073">
        <w:rPr>
          <w:rFonts w:ascii="Times New Roman" w:hAnsi="Times New Roman"/>
          <w:sz w:val="28"/>
          <w:szCs w:val="28"/>
        </w:rPr>
        <w:tab/>
      </w:r>
      <w:r w:rsidRPr="00961073">
        <w:rPr>
          <w:rFonts w:ascii="Times New Roman" w:hAnsi="Times New Roman"/>
          <w:sz w:val="28"/>
          <w:szCs w:val="28"/>
        </w:rPr>
        <w:tab/>
      </w:r>
      <w:r w:rsidRPr="00961073">
        <w:rPr>
          <w:rFonts w:ascii="Times New Roman" w:hAnsi="Times New Roman"/>
          <w:sz w:val="28"/>
          <w:szCs w:val="28"/>
        </w:rPr>
        <w:tab/>
      </w:r>
      <w:r w:rsidRPr="00961073">
        <w:rPr>
          <w:rFonts w:ascii="Times New Roman" w:hAnsi="Times New Roman"/>
          <w:sz w:val="28"/>
          <w:szCs w:val="28"/>
        </w:rPr>
        <w:tab/>
        <w:t>с. Красногвардейское</w:t>
      </w:r>
    </w:p>
    <w:p w:rsidR="001A3E7B" w:rsidRPr="00961073" w:rsidRDefault="001A3E7B" w:rsidP="00961073">
      <w:pPr>
        <w:spacing w:after="0" w:line="240" w:lineRule="auto"/>
        <w:ind w:left="550"/>
        <w:jc w:val="both"/>
        <w:rPr>
          <w:rFonts w:ascii="Times New Roman" w:hAnsi="Times New Roman"/>
          <w:b/>
          <w:sz w:val="28"/>
          <w:szCs w:val="28"/>
        </w:rPr>
      </w:pPr>
      <w:r w:rsidRPr="00961073">
        <w:rPr>
          <w:rFonts w:ascii="Times New Roman" w:hAnsi="Times New Roman"/>
          <w:b/>
          <w:sz w:val="28"/>
          <w:szCs w:val="28"/>
        </w:rPr>
        <w:t>О Положении о депутатской этике депутатов  Красногвардейского сельского совета</w:t>
      </w:r>
    </w:p>
    <w:p w:rsidR="001A3E7B" w:rsidRPr="00961073" w:rsidRDefault="001A3E7B" w:rsidP="00961073">
      <w:pPr>
        <w:spacing w:line="240" w:lineRule="auto"/>
        <w:ind w:left="550"/>
        <w:jc w:val="both"/>
        <w:rPr>
          <w:rFonts w:ascii="Times New Roman" w:hAnsi="Times New Roman"/>
          <w:sz w:val="28"/>
          <w:szCs w:val="28"/>
        </w:rPr>
      </w:pP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xml:space="preserve">В соответствии с Федеральным законом  от 06.10.2003 N 131-ФЗ "Об общих принципах организации местного самоуправления в Российской Федерации", Законом Республики Крым от 21 августа 2014 № 54-ЗРК «Об основах местного самоуправления в Республике Крым», Красногвардейский сельский совет </w:t>
      </w:r>
    </w:p>
    <w:p w:rsidR="001A3E7B" w:rsidRPr="00961073" w:rsidRDefault="001A3E7B" w:rsidP="00961073">
      <w:pPr>
        <w:spacing w:line="240" w:lineRule="auto"/>
        <w:ind w:left="550"/>
        <w:jc w:val="both"/>
        <w:rPr>
          <w:rFonts w:ascii="Times New Roman" w:hAnsi="Times New Roman"/>
          <w:b/>
          <w:sz w:val="28"/>
          <w:szCs w:val="28"/>
        </w:rPr>
      </w:pPr>
      <w:r w:rsidRPr="00961073">
        <w:rPr>
          <w:rFonts w:ascii="Times New Roman" w:hAnsi="Times New Roman"/>
          <w:b/>
          <w:sz w:val="28"/>
          <w:szCs w:val="28"/>
        </w:rPr>
        <w:t>РЕШИЛ:</w:t>
      </w:r>
    </w:p>
    <w:p w:rsidR="001A3E7B" w:rsidRPr="00961073" w:rsidRDefault="001A3E7B" w:rsidP="00961073">
      <w:pPr>
        <w:spacing w:after="0" w:line="240" w:lineRule="auto"/>
        <w:ind w:left="550"/>
        <w:jc w:val="both"/>
        <w:rPr>
          <w:rFonts w:ascii="Times New Roman" w:hAnsi="Times New Roman"/>
          <w:sz w:val="28"/>
          <w:szCs w:val="28"/>
        </w:rPr>
      </w:pPr>
      <w:r w:rsidRPr="00961073">
        <w:rPr>
          <w:rFonts w:ascii="Times New Roman" w:hAnsi="Times New Roman"/>
          <w:sz w:val="28"/>
          <w:szCs w:val="28"/>
        </w:rPr>
        <w:t>1. Утвердить Положение о депутатской этике депутатов Красногвардейского сельского совета (прилагается).</w:t>
      </w:r>
    </w:p>
    <w:p w:rsidR="001A3E7B" w:rsidRPr="00961073" w:rsidRDefault="001A3E7B" w:rsidP="00961073">
      <w:pPr>
        <w:pStyle w:val="20"/>
        <w:ind w:left="550" w:right="-7" w:firstLine="0"/>
        <w:jc w:val="both"/>
        <w:rPr>
          <w:sz w:val="28"/>
          <w:szCs w:val="28"/>
        </w:rPr>
      </w:pPr>
      <w:r w:rsidRPr="00961073">
        <w:rPr>
          <w:sz w:val="28"/>
          <w:szCs w:val="28"/>
        </w:rPr>
        <w:t>2. Контроль за исполнением настоящего решения возложить на постоянную комиссию Красногвардейского сельского совета по  вопросам организации работы совета, депутатской этики, по вопросам образования, здравоохранения, культуры, труда и социальной защиты, молодежной политики и спорта.</w:t>
      </w:r>
    </w:p>
    <w:p w:rsidR="001A3E7B" w:rsidRPr="00961073" w:rsidRDefault="001A3E7B" w:rsidP="00961073">
      <w:pPr>
        <w:spacing w:after="0" w:line="240" w:lineRule="auto"/>
        <w:ind w:left="550"/>
        <w:jc w:val="both"/>
        <w:rPr>
          <w:rFonts w:ascii="Times New Roman" w:hAnsi="Times New Roman"/>
          <w:sz w:val="28"/>
          <w:szCs w:val="28"/>
        </w:rPr>
      </w:pPr>
      <w:r w:rsidRPr="00961073">
        <w:rPr>
          <w:rFonts w:ascii="Times New Roman" w:hAnsi="Times New Roman"/>
          <w:sz w:val="28"/>
          <w:szCs w:val="28"/>
        </w:rPr>
        <w:t>3. Настоящее решение вступает в силу со дня принятия и обнародования его на информационном стенде Красногвардейского сельского совета.</w:t>
      </w:r>
    </w:p>
    <w:p w:rsidR="001A3E7B" w:rsidRPr="00961073" w:rsidRDefault="001A3E7B" w:rsidP="00961073">
      <w:pPr>
        <w:tabs>
          <w:tab w:val="left" w:pos="7185"/>
        </w:tabs>
        <w:spacing w:after="0" w:line="240" w:lineRule="auto"/>
        <w:ind w:left="550"/>
        <w:jc w:val="both"/>
        <w:rPr>
          <w:rFonts w:ascii="Times New Roman" w:hAnsi="Times New Roman"/>
          <w:b/>
          <w:sz w:val="28"/>
          <w:szCs w:val="28"/>
        </w:rPr>
      </w:pPr>
    </w:p>
    <w:p w:rsidR="001A3E7B" w:rsidRPr="00961073" w:rsidRDefault="001A3E7B" w:rsidP="00961073">
      <w:pPr>
        <w:tabs>
          <w:tab w:val="left" w:pos="7185"/>
        </w:tabs>
        <w:spacing w:line="240" w:lineRule="auto"/>
        <w:ind w:left="550"/>
        <w:jc w:val="both"/>
        <w:rPr>
          <w:rFonts w:ascii="Times New Roman" w:hAnsi="Times New Roman"/>
          <w:b/>
          <w:sz w:val="28"/>
          <w:szCs w:val="28"/>
        </w:rPr>
      </w:pPr>
      <w:r w:rsidRPr="00961073">
        <w:rPr>
          <w:rFonts w:ascii="Times New Roman" w:hAnsi="Times New Roman"/>
          <w:b/>
          <w:sz w:val="28"/>
          <w:szCs w:val="28"/>
        </w:rPr>
        <w:t>Председатель</w:t>
      </w:r>
    </w:p>
    <w:p w:rsidR="001A3E7B" w:rsidRDefault="001A3E7B" w:rsidP="00961073">
      <w:pPr>
        <w:tabs>
          <w:tab w:val="left" w:pos="7185"/>
        </w:tabs>
        <w:spacing w:line="240" w:lineRule="auto"/>
        <w:ind w:left="550"/>
        <w:jc w:val="both"/>
        <w:rPr>
          <w:rFonts w:ascii="Times New Roman" w:hAnsi="Times New Roman"/>
          <w:b/>
          <w:sz w:val="28"/>
          <w:szCs w:val="28"/>
        </w:rPr>
      </w:pPr>
      <w:r w:rsidRPr="00961073">
        <w:rPr>
          <w:rFonts w:ascii="Times New Roman" w:hAnsi="Times New Roman"/>
          <w:b/>
          <w:sz w:val="28"/>
          <w:szCs w:val="28"/>
        </w:rPr>
        <w:t>Крас</w:t>
      </w:r>
      <w:r>
        <w:rPr>
          <w:rFonts w:ascii="Times New Roman" w:hAnsi="Times New Roman"/>
          <w:b/>
          <w:sz w:val="28"/>
          <w:szCs w:val="28"/>
        </w:rPr>
        <w:t>ногвардейского сельского совета</w:t>
      </w:r>
      <w:r w:rsidR="009953D5">
        <w:rPr>
          <w:rFonts w:ascii="Times New Roman" w:hAnsi="Times New Roman"/>
          <w:b/>
          <w:sz w:val="28"/>
          <w:szCs w:val="28"/>
        </w:rPr>
        <w:t xml:space="preserve">              </w:t>
      </w:r>
      <w:r>
        <w:rPr>
          <w:rFonts w:ascii="Times New Roman" w:hAnsi="Times New Roman"/>
          <w:b/>
          <w:sz w:val="28"/>
          <w:szCs w:val="28"/>
        </w:rPr>
        <w:t>Л.Н. Шкурина</w:t>
      </w:r>
    </w:p>
    <w:p w:rsidR="001A3E7B" w:rsidRPr="00961073" w:rsidRDefault="001A3E7B" w:rsidP="00C237BA">
      <w:pPr>
        <w:pStyle w:val="p12"/>
        <w:spacing w:before="0" w:beforeAutospacing="0" w:after="0" w:afterAutospacing="0"/>
        <w:ind w:left="550"/>
        <w:jc w:val="right"/>
        <w:rPr>
          <w:rStyle w:val="s2"/>
          <w:sz w:val="28"/>
          <w:szCs w:val="28"/>
        </w:rPr>
      </w:pPr>
      <w:r>
        <w:rPr>
          <w:b/>
          <w:sz w:val="28"/>
          <w:szCs w:val="28"/>
        </w:rPr>
        <w:br w:type="page"/>
      </w:r>
      <w:r w:rsidRPr="00961073">
        <w:rPr>
          <w:rStyle w:val="s2"/>
          <w:sz w:val="28"/>
          <w:szCs w:val="28"/>
        </w:rPr>
        <w:lastRenderedPageBreak/>
        <w:t xml:space="preserve">Приложение </w:t>
      </w:r>
    </w:p>
    <w:p w:rsidR="001A3E7B" w:rsidRDefault="001A3E7B" w:rsidP="00C237BA">
      <w:pPr>
        <w:pStyle w:val="p12"/>
        <w:spacing w:before="0" w:beforeAutospacing="0" w:after="0" w:afterAutospacing="0"/>
        <w:ind w:left="550"/>
        <w:jc w:val="right"/>
        <w:rPr>
          <w:rStyle w:val="s2"/>
          <w:sz w:val="28"/>
          <w:szCs w:val="28"/>
        </w:rPr>
      </w:pPr>
      <w:r w:rsidRPr="00961073">
        <w:rPr>
          <w:rStyle w:val="s2"/>
          <w:sz w:val="28"/>
          <w:szCs w:val="28"/>
        </w:rPr>
        <w:t xml:space="preserve">к решению </w:t>
      </w:r>
      <w:r>
        <w:rPr>
          <w:rStyle w:val="s2"/>
          <w:sz w:val="28"/>
          <w:szCs w:val="28"/>
        </w:rPr>
        <w:t>8 сессии 1 созыва</w:t>
      </w:r>
    </w:p>
    <w:p w:rsidR="001A3E7B" w:rsidRPr="00961073" w:rsidRDefault="001A3E7B" w:rsidP="00C237BA">
      <w:pPr>
        <w:pStyle w:val="p12"/>
        <w:spacing w:before="0" w:beforeAutospacing="0" w:after="0" w:afterAutospacing="0"/>
        <w:ind w:left="550"/>
        <w:jc w:val="right"/>
        <w:rPr>
          <w:rStyle w:val="s2"/>
          <w:sz w:val="28"/>
          <w:szCs w:val="28"/>
        </w:rPr>
      </w:pPr>
      <w:r w:rsidRPr="00961073">
        <w:rPr>
          <w:rStyle w:val="s2"/>
          <w:sz w:val="28"/>
          <w:szCs w:val="28"/>
        </w:rPr>
        <w:t>Красногвардейского сельского совета</w:t>
      </w:r>
    </w:p>
    <w:p w:rsidR="001A3E7B" w:rsidRPr="00961073" w:rsidRDefault="001A3E7B" w:rsidP="00C237BA">
      <w:pPr>
        <w:tabs>
          <w:tab w:val="left" w:pos="7185"/>
        </w:tabs>
        <w:spacing w:line="240" w:lineRule="auto"/>
        <w:ind w:left="550"/>
        <w:jc w:val="right"/>
        <w:rPr>
          <w:rFonts w:ascii="Times New Roman" w:hAnsi="Times New Roman"/>
          <w:b/>
          <w:sz w:val="28"/>
          <w:szCs w:val="28"/>
        </w:rPr>
      </w:pPr>
      <w:r w:rsidRPr="00961073">
        <w:rPr>
          <w:rFonts w:ascii="Times New Roman" w:hAnsi="Times New Roman"/>
          <w:sz w:val="28"/>
          <w:szCs w:val="28"/>
        </w:rPr>
        <w:t>от 20 марта __</w:t>
      </w:r>
      <w:r w:rsidRPr="00961073">
        <w:rPr>
          <w:rFonts w:ascii="Times New Roman" w:hAnsi="Times New Roman"/>
          <w:sz w:val="28"/>
          <w:szCs w:val="28"/>
          <w:u w:val="single"/>
        </w:rPr>
        <w:t xml:space="preserve">2015 </w:t>
      </w:r>
      <w:r w:rsidRPr="00961073">
        <w:rPr>
          <w:rFonts w:ascii="Times New Roman" w:hAnsi="Times New Roman"/>
          <w:sz w:val="28"/>
          <w:szCs w:val="28"/>
        </w:rPr>
        <w:t xml:space="preserve">г. № </w:t>
      </w:r>
      <w:r w:rsidRPr="00961073">
        <w:rPr>
          <w:rFonts w:ascii="Times New Roman" w:hAnsi="Times New Roman"/>
          <w:sz w:val="28"/>
          <w:szCs w:val="28"/>
          <w:u w:val="single"/>
        </w:rPr>
        <w:t>07</w:t>
      </w:r>
    </w:p>
    <w:p w:rsidR="001A3E7B" w:rsidRPr="00961073" w:rsidRDefault="001A3E7B" w:rsidP="00C237BA">
      <w:pPr>
        <w:pStyle w:val="21"/>
        <w:shd w:val="clear" w:color="auto" w:fill="auto"/>
        <w:spacing w:before="0" w:after="0" w:line="240" w:lineRule="auto"/>
        <w:ind w:left="550"/>
        <w:rPr>
          <w:sz w:val="28"/>
          <w:szCs w:val="28"/>
        </w:rPr>
      </w:pPr>
      <w:r w:rsidRPr="00961073">
        <w:rPr>
          <w:sz w:val="28"/>
          <w:szCs w:val="28"/>
        </w:rPr>
        <w:t>ПОЛОЖЕНИЕ</w:t>
      </w:r>
    </w:p>
    <w:p w:rsidR="001A3E7B" w:rsidRPr="00961073" w:rsidRDefault="001A3E7B" w:rsidP="00C237BA">
      <w:pPr>
        <w:pStyle w:val="21"/>
        <w:shd w:val="clear" w:color="auto" w:fill="auto"/>
        <w:spacing w:before="0" w:after="0" w:line="240" w:lineRule="auto"/>
        <w:ind w:left="550"/>
        <w:rPr>
          <w:rStyle w:val="2"/>
          <w:color w:val="000000"/>
          <w:sz w:val="28"/>
          <w:szCs w:val="28"/>
        </w:rPr>
      </w:pPr>
      <w:r w:rsidRPr="00961073">
        <w:rPr>
          <w:sz w:val="28"/>
          <w:szCs w:val="28"/>
        </w:rPr>
        <w:t>о депутатской этике депутатов Красногвардейского сельского совета</w:t>
      </w:r>
    </w:p>
    <w:p w:rsidR="001A3E7B" w:rsidRPr="00961073" w:rsidRDefault="001A3E7B" w:rsidP="00961073">
      <w:pPr>
        <w:spacing w:line="240" w:lineRule="auto"/>
        <w:ind w:left="550"/>
        <w:jc w:val="both"/>
        <w:rPr>
          <w:rFonts w:ascii="Times New Roman" w:hAnsi="Times New Roman"/>
          <w:sz w:val="28"/>
          <w:szCs w:val="28"/>
        </w:rPr>
      </w:pP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Настоящее Положение определяет основные правила поведения депутатов Красногвардейского сельского совета (далее – депутат) в соответствии с общепринятыми этическими нормами, призвано обеспечивать уважение к Красногвардейскому сельскому совету как представительному органу местного самоуправления Красногвардейского сельского поселения Советского района Республики Крым, а также устанавливает порядок разрешения возможных этических конфликтов между депутатами и меры ответственности за нарушение этических норм и требований, предусмотренных настоящим Положением.</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Настоящее Положение обязательно для депутатов.</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1. Общие положения</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1.1 Настоящее Положение призвано содействовать повышению авторитета Красногвардейского сельского совета.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1.2. В своей деятельности депутат должен защищать интересы своего поселения, неуклонно соблюдать Конституцию Российской Федерации, Конституцию Республики Крым, федеральные законы, законы Республики Крым и Устав муниципального образования Красногвардейское сельское поселение Советского района Республики Крым. Каждый депутат должен стремиться к тому, чтобы служить образцом исполнения своих депутатских полномочий, должен обладать безупречной репутацией, высокими профессиональными качествами, твердой гражданской позицией.</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1.3. Деятельность депутата должна быть направлена на достижение благополучия и процветания Красногвардейского сельского поселения Советского района Республики Крым, путем решения вопросов местного значения исходя из интересов населения с учетом исторических и иных местных традиций</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1.4. Депутат должен в равной мере сохранять собственное достоинство и уважать достоинство других депутатов, должностных лиц и граждан.</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lastRenderedPageBreak/>
        <w:t>2. Правила депутатской этики на заседаниях Красногвардейского сельского совета, заседаниях постоянных  комиссий районного совета, депутатской фракции политических партий, представленных в Красногвардейском сельском совете.</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2.1. Отношения между депутатами строятся на основе равноправия. Каждый депутат обязан лояльно относиться к другим депутатам независимо от их социального статуса и политической ориентации. Депутаты должны строить свою работу на основе свободного коллективного обсуждения и непредвзятого принятия решений по рассматриваемым вопросам, уважения к многообразию мнений, не комментировать выступления коллег и не допускать конфликтов, искать пути преодоления разногласий среди депутатов путем дискуссий. Депутат не может навязывать свою позицию посредством угроз, ультиматумов и иных подобных мер.</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2.2. Депутат обязан принимать участие в заседаниях Красногвардейского сельского совета, заседаниях постоянных комиссий Красногвардейского сельского совета, членом которых он является, фракций политических партий, представленных в Красногвардейском сельском совете (далее – фракция), депутатских групп. Отсутствие депутата на заседаниях допускается только по уважительной причине; при этом депутат обязан действовать строго в соответствии с порядком, предусмотренным Регламентом Красногвардейского сельского совета.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2.3. Депутат обязан добросовестно выполнять решения Красногвардейского сельского совета и поручения председателя, соблюдать регламент Красногвардейского сельского совета. Не допускаются индивидуальные и коллективные действия депутатов, направленные на срыв проведения заседания, уход из зала заседания по мотивам, не признанным уважительными, выступления без предоставления слова председательствующим, выступления не по вопросам повестки заседания, выкрики, прерывание выступающих, препятствование выступлениям депутатов, которым председательствующий на заседании предоставил слово.</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Участвуя в заседаниях сельского совета, заседаниях постоянных комиссий районного совета, фракций, депутатских групп, депутат должен проявлять вежливость, тактичность и уважение к председательствующему на заседании, другим депутатам и иным лицам, присутствующим на заседании. Выступающий не должен использовать в своей речи грубые и некорректные выражения.</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3. Правила депутатской этики в работе с избирателями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lastRenderedPageBreak/>
        <w:t>3.1. Депутат несет ответственность перед своими избирателями за обязательства, данные в период предвыборной кампании.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3.2. Депутат должен поддерживать связи с избирателями, рассматривать обращения избирателей, вести прием граждан, вносить предложения, направленные на решение поставленных гражданами задач, в соответствующие органы местного самоуправления, органы государственной власти, общественные организации и объединения.</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3.3. Депутат должен принимать все предусмотренные законодательством Российской Федерации и Республики Крым меры, направленные на обеспечение прав, свобод и законных интересов своих избирателей и других граждан. При личном общении с избирателями депутат должен стремиться к тому, чтобы быть образцом профессионализма, порядочности и справедливости.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3.4. Депутат через средства массовой информации, информационные стенды Красногвардейского сельского совета и во время встреч с избирателями обязан информировать их о своей депутатской деятельности, в том числе связанной с обращениями избирателей. Ответ на обращения должен быть дан заявителю в течение 30 календарных дней со дня обращения. Информация, предоставляемая депутатом избирателям, должна быть полной, достоверной, объективной и корректной. Депутат в установленном порядке отчитывается перед избирателями, периодически информируя о своей деятельности во время встреч с избирателями, через информационные стенды Красногвардейского сельского совета или через средства массовой информации. Информация, предоставляемая депутатом избирателям, должна быть полной, достоверной, объективной.</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3.5. Депутат не вправе отказать в помощи обратившемуся к нему гражданину под предлогом, что тот не является его избирателем, однако может просить депутата, на территории избирательного округа которого проживает гражданин, помочь в решении возникшего вопроса.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4. Правила депутатской этики при взаимодействии с государственными органами, иными юридическими лицами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При взаимодействии с государственными органами, иными юридическими лицами депутат не вправе использовать свой статус в личных целях, а также для деятельности, не связанной с исполнением депутатских полномочий.</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lastRenderedPageBreak/>
        <w:t>5. Правила депутатской этики при взаимодействии со средствами массовой информации.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5.1. Депутат имеет право выступать по вопросам своей депутатской деятельности в средствах массовой информации в порядке, предусмотренном действующим законодательством о порядке освещения деятельности органов местного самоуправления в средствах массовой информации.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5.2. Публичные выступления депутата должны быть корректными и взвешенными. Депутат не вправе допускать в своих выступлениях высказывания, дискредитирующие работу Красногвардейского сельского совета.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5.3 Депутат может выступать от имени совета или постоянной депутатской комиссии лишь в случае, если он уполномочен выражать мнение этого органа или комиссии.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6. Правила этики депутатов при взаимодействии с Красногвардейским сельским советом,</w:t>
      </w:r>
      <w:r>
        <w:rPr>
          <w:rFonts w:ascii="Times New Roman" w:hAnsi="Times New Roman"/>
          <w:sz w:val="28"/>
          <w:szCs w:val="28"/>
        </w:rPr>
        <w:t xml:space="preserve"> </w:t>
      </w:r>
      <w:r w:rsidRPr="00961073">
        <w:rPr>
          <w:rFonts w:ascii="Times New Roman" w:hAnsi="Times New Roman"/>
          <w:sz w:val="28"/>
          <w:szCs w:val="28"/>
        </w:rPr>
        <w:t>сотрудниками администрации Красногвардейского сельского поселения Советского района Республики Крым.</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xml:space="preserve">6.1. Депутат вправе в установленном действующим законодательством порядке запросить в </w:t>
      </w:r>
      <w:r>
        <w:rPr>
          <w:rFonts w:ascii="Times New Roman" w:hAnsi="Times New Roman"/>
          <w:sz w:val="28"/>
          <w:szCs w:val="28"/>
        </w:rPr>
        <w:t xml:space="preserve">сельском </w:t>
      </w:r>
      <w:r w:rsidRPr="00961073">
        <w:rPr>
          <w:rFonts w:ascii="Times New Roman" w:hAnsi="Times New Roman"/>
          <w:sz w:val="28"/>
          <w:szCs w:val="28"/>
        </w:rPr>
        <w:t>совете, администрации Красногвардейского сельского поселения Советского района Республики Крым любую информацию, необходимую для исполнения своих депутатских полномочий.</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6.2. Депутат и сотрудники  администрации Красногвардейского сельского поселения Советского района Республики Крым должны быть корректными и взаимно вежливыми в общении друг с другом, способствовать формированию благоприятного морально-психологического климата.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6.3. Депутат не вправе требовать от сотрудников администрации Красногвардейского сельского поселения Советского района Республики Крым исполнения функций, не предусмотренных их должностными обязанностями.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 Порядок рассмотрения обращений о нарушении Правил этики. Ответственность за нарушение Правил этики.</w:t>
      </w:r>
    </w:p>
    <w:p w:rsidR="001A3E7B" w:rsidRPr="00961073" w:rsidRDefault="001A3E7B" w:rsidP="00961073">
      <w:pPr>
        <w:pStyle w:val="20"/>
        <w:ind w:left="550" w:right="-7" w:firstLine="0"/>
        <w:jc w:val="both"/>
        <w:rPr>
          <w:sz w:val="28"/>
          <w:szCs w:val="28"/>
        </w:rPr>
      </w:pPr>
      <w:r w:rsidRPr="00961073">
        <w:rPr>
          <w:sz w:val="28"/>
          <w:szCs w:val="28"/>
        </w:rPr>
        <w:t xml:space="preserve">7.1. Рассмотрение вопросов, связанных с нарушениями депутатами Правил этики, контроль над соблюдением депутатами указанных Правил, применение мер воздействия за их нарушение осуществляет постоянная  комиссия по  вопросам организации работы совета, депутатской этики, по вопросам образования, </w:t>
      </w:r>
      <w:r w:rsidRPr="00961073">
        <w:rPr>
          <w:sz w:val="28"/>
          <w:szCs w:val="28"/>
        </w:rPr>
        <w:lastRenderedPageBreak/>
        <w:t>здравоохранения, культуры, труда и социальной защиты, молодежной политики и спорта.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7.2 Комиссия в течение 14 дней после обращения в нее обязана рассмотреть вопросы, связанные с нарушением настоящих Правил:</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по письменному заявлению депутата или группы депутатов;</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по собственной инициативе, если решение об этом принято большинством членов Комиссии или ее председателем;</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по обращению должностного лица органа государственной власти и местного самоуправления, по заявлению граждан.</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7.3. Заседание Комиссии проводится открыто, если Комиссия не примет иного решения.</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7.4. Заявители и другие заинтересованные лица приглашаются на заседание заранее. Им предоставляется возможность обосновать свое заявление и дать объяснения. В случае отказа депутата дать объяснение по существу вопроса, изложенного в заявлении, либо его неявки без уважительных причин на заседание Комиссия рассматривает заявление в его отсутствие и информирует депутата о принятом решении.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7.5. По ходатайству депутата или по решению Комиссии на заседание могут быть приглашены другие лица, располагающие необходимой информацией.</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7.6. Депутат, в отношении которого рассматривается вопрос о неэтичном поведении, вправе подать в Комиссию в письменном виде мотивированный ответ, представить документы, дать устные пояснения по существу вопроса.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7.7. Депутат, не согласный с решением Комиссии в отношении нарушений Правил этики, вправе обжаловать действия и требования Комиссии непосредственно на заседании совета.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xml:space="preserve">7.8. Комиссия не вправе рассматривать вопросы, относящиеся к компетенции судебных и правоохранительных органов. Комиссия не вправе рассматривать вопросы, относящиеся к личной жизни депутата, за исключением случаев грубого нарушения норм общественной морали и нравственности. </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7.9. В случае подачи необоснованной жалобы, затрагивающей честь, достоинство, деловую репутацию депутата, депутат вправе защищать свои права в соответствии с действующим законодательством.</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lastRenderedPageBreak/>
        <w:t>7.10. Комиссия принимает решение о наличии или отсутствии в действиях депутата нарушений Правил этики.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7.11. Комиссия на своем заседании может принять следующие решения:</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о нарушении Правил этики;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об отсутствии нарушений Правил этики.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8. Ответственность за несоблюдение депутатской этики.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8.1. Постоянная  комиссия по вопросам организации работы совета,  депутатской этики, взаимодействию и связям с представительными органами сельских поселений  и исполнительной власти, средствами массовой информации, законности и правопорядку, межнациональным отношениям вправе применить к депутату следующие меры воздействия:</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1) вынести депутату устное предупреждение;</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2) объявить порицание на заседании Комиссии;</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3) объявить порицание на заседании совета;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4) предложить принести публичные извинения на заседании совета;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5) лишить права выступления на заседаниях, представительства от имени совета.</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 xml:space="preserve">6) рекомендовать депутату принести публичное извинение через средства массовой информации. </w:t>
      </w:r>
    </w:p>
    <w:p w:rsidR="001A3E7B" w:rsidRPr="00961073" w:rsidRDefault="001A3E7B" w:rsidP="00961073">
      <w:pPr>
        <w:spacing w:line="240" w:lineRule="auto"/>
        <w:ind w:left="550"/>
        <w:jc w:val="both"/>
        <w:rPr>
          <w:rFonts w:ascii="Times New Roman" w:hAnsi="Times New Roman"/>
          <w:sz w:val="28"/>
          <w:szCs w:val="28"/>
        </w:rPr>
      </w:pPr>
      <w:r w:rsidRPr="00961073">
        <w:rPr>
          <w:rFonts w:ascii="Times New Roman" w:hAnsi="Times New Roman"/>
          <w:sz w:val="28"/>
          <w:szCs w:val="28"/>
        </w:rPr>
        <w:t>8.2. Факты нарушений Правил этики могут быть доведены на основании решения сельского совета до сведения избирателей округа, в том числе и через информационные стенды Красногвардейского сельского совета.</w:t>
      </w:r>
    </w:p>
    <w:p w:rsidR="001A3E7B" w:rsidRPr="00C237BA" w:rsidRDefault="001A3E7B" w:rsidP="00C237BA">
      <w:pPr>
        <w:pStyle w:val="20"/>
        <w:ind w:left="550" w:right="-7" w:firstLine="0"/>
        <w:jc w:val="both"/>
        <w:rPr>
          <w:sz w:val="28"/>
          <w:szCs w:val="28"/>
        </w:rPr>
      </w:pPr>
      <w:r w:rsidRPr="00C237BA">
        <w:rPr>
          <w:sz w:val="28"/>
          <w:szCs w:val="28"/>
        </w:rPr>
        <w:t>8.3. Избиратели и иные граждане, считающие себя оскорбленным словами, действиями депутата либо считающие, что поведение депутата не соответствует этическим нормам, вправе обратиться в постоянную комиссию по вопросам организации работы совета, депутатской этики, по вопросам образования, здравоохранения, культуры, труда и социальной защиты, молодежной политики и спорта в письменной форме в виде заявления с изложением конкретных и достоверных фактов. Граждане несут установленную законодательством ответственность за достоверность представленной информации. Заявление гражданина рассматривается в порядке и сроки, установленные действующим законодательством для рассмотрения обращений граждан.</w:t>
      </w:r>
    </w:p>
    <w:sectPr w:rsidR="001A3E7B" w:rsidRPr="00C237BA" w:rsidSect="009953D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AF2" w:rsidRDefault="00F21AF2" w:rsidP="0070005E">
      <w:pPr>
        <w:spacing w:after="0" w:line="240" w:lineRule="auto"/>
      </w:pPr>
      <w:r>
        <w:separator/>
      </w:r>
    </w:p>
  </w:endnote>
  <w:endnote w:type="continuationSeparator" w:id="1">
    <w:p w:rsidR="00F21AF2" w:rsidRDefault="00F21AF2" w:rsidP="007000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E7B" w:rsidRDefault="001627B8" w:rsidP="00945759">
    <w:pPr>
      <w:pStyle w:val="a7"/>
      <w:framePr w:wrap="around" w:vAnchor="text" w:hAnchor="margin" w:xAlign="center" w:y="1"/>
      <w:rPr>
        <w:rStyle w:val="ad"/>
      </w:rPr>
    </w:pPr>
    <w:r>
      <w:rPr>
        <w:rStyle w:val="ad"/>
      </w:rPr>
      <w:fldChar w:fldCharType="begin"/>
    </w:r>
    <w:r w:rsidR="001A3E7B">
      <w:rPr>
        <w:rStyle w:val="ad"/>
      </w:rPr>
      <w:instrText xml:space="preserve">PAGE  </w:instrText>
    </w:r>
    <w:r>
      <w:rPr>
        <w:rStyle w:val="ad"/>
      </w:rPr>
      <w:fldChar w:fldCharType="separate"/>
    </w:r>
    <w:r w:rsidR="00863C0B">
      <w:rPr>
        <w:rStyle w:val="ad"/>
        <w:noProof/>
      </w:rPr>
      <w:t>2</w:t>
    </w:r>
    <w:r>
      <w:rPr>
        <w:rStyle w:val="ad"/>
      </w:rPr>
      <w:fldChar w:fldCharType="end"/>
    </w:r>
  </w:p>
  <w:p w:rsidR="001A3E7B" w:rsidRDefault="001A3E7B">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E7B" w:rsidRDefault="001627B8" w:rsidP="00945759">
    <w:pPr>
      <w:pStyle w:val="a7"/>
      <w:framePr w:wrap="around" w:vAnchor="text" w:hAnchor="margin" w:xAlign="center" w:y="1"/>
      <w:rPr>
        <w:rStyle w:val="ad"/>
      </w:rPr>
    </w:pPr>
    <w:r>
      <w:rPr>
        <w:rStyle w:val="ad"/>
      </w:rPr>
      <w:fldChar w:fldCharType="begin"/>
    </w:r>
    <w:r w:rsidR="001A3E7B">
      <w:rPr>
        <w:rStyle w:val="ad"/>
      </w:rPr>
      <w:instrText xml:space="preserve">PAGE  </w:instrText>
    </w:r>
    <w:r>
      <w:rPr>
        <w:rStyle w:val="ad"/>
      </w:rPr>
      <w:fldChar w:fldCharType="separate"/>
    </w:r>
    <w:r w:rsidR="00863C0B">
      <w:rPr>
        <w:rStyle w:val="ad"/>
        <w:noProof/>
      </w:rPr>
      <w:t>7</w:t>
    </w:r>
    <w:r>
      <w:rPr>
        <w:rStyle w:val="ad"/>
      </w:rPr>
      <w:fldChar w:fldCharType="end"/>
    </w:r>
  </w:p>
  <w:p w:rsidR="001A3E7B" w:rsidRDefault="001A3E7B">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E7B" w:rsidRDefault="001A3E7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AF2" w:rsidRDefault="00F21AF2" w:rsidP="0070005E">
      <w:pPr>
        <w:spacing w:after="0" w:line="240" w:lineRule="auto"/>
      </w:pPr>
      <w:r>
        <w:separator/>
      </w:r>
    </w:p>
  </w:footnote>
  <w:footnote w:type="continuationSeparator" w:id="1">
    <w:p w:rsidR="00F21AF2" w:rsidRDefault="00F21AF2" w:rsidP="007000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E7B" w:rsidRDefault="001A3E7B">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E7B" w:rsidRDefault="001A3E7B">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3E7B" w:rsidRDefault="001A3E7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8B1752"/>
    <w:multiLevelType w:val="singleLevel"/>
    <w:tmpl w:val="ABAA4726"/>
    <w:lvl w:ilvl="0">
      <w:start w:val="1"/>
      <w:numFmt w:val="decimal"/>
      <w:lvlText w:val="%1."/>
      <w:lvlJc w:val="left"/>
      <w:pPr>
        <w:tabs>
          <w:tab w:val="num" w:pos="822"/>
        </w:tabs>
        <w:ind w:left="822" w:hanging="465"/>
      </w:pPr>
      <w:rPr>
        <w:rFonts w:cs="Times New Roman"/>
      </w:r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drawingGridHorizontalSpacing w:val="11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DAE"/>
    <w:rsid w:val="000571AD"/>
    <w:rsid w:val="0006489F"/>
    <w:rsid w:val="000C6467"/>
    <w:rsid w:val="000E36AF"/>
    <w:rsid w:val="0012688F"/>
    <w:rsid w:val="00144BB3"/>
    <w:rsid w:val="001627B8"/>
    <w:rsid w:val="00181020"/>
    <w:rsid w:val="001A3E7B"/>
    <w:rsid w:val="001C761B"/>
    <w:rsid w:val="001D1BCF"/>
    <w:rsid w:val="001F54CF"/>
    <w:rsid w:val="00200930"/>
    <w:rsid w:val="00231DED"/>
    <w:rsid w:val="0025749F"/>
    <w:rsid w:val="00263CE1"/>
    <w:rsid w:val="00280DD1"/>
    <w:rsid w:val="002904E6"/>
    <w:rsid w:val="0032564A"/>
    <w:rsid w:val="0033498C"/>
    <w:rsid w:val="00376ECB"/>
    <w:rsid w:val="003D6D6A"/>
    <w:rsid w:val="003E0289"/>
    <w:rsid w:val="004526AE"/>
    <w:rsid w:val="00464B40"/>
    <w:rsid w:val="004B193D"/>
    <w:rsid w:val="004B78B1"/>
    <w:rsid w:val="004E6E06"/>
    <w:rsid w:val="00572367"/>
    <w:rsid w:val="00597D5B"/>
    <w:rsid w:val="006043A7"/>
    <w:rsid w:val="0067454B"/>
    <w:rsid w:val="006815A5"/>
    <w:rsid w:val="006B7951"/>
    <w:rsid w:val="0070005E"/>
    <w:rsid w:val="007066B2"/>
    <w:rsid w:val="007900EE"/>
    <w:rsid w:val="007C1C21"/>
    <w:rsid w:val="00840AD5"/>
    <w:rsid w:val="008536E8"/>
    <w:rsid w:val="00863C0B"/>
    <w:rsid w:val="008D1410"/>
    <w:rsid w:val="0091525E"/>
    <w:rsid w:val="00927236"/>
    <w:rsid w:val="00945759"/>
    <w:rsid w:val="00961073"/>
    <w:rsid w:val="009953D5"/>
    <w:rsid w:val="009A6595"/>
    <w:rsid w:val="009C6B32"/>
    <w:rsid w:val="009E1EC2"/>
    <w:rsid w:val="00A05A00"/>
    <w:rsid w:val="00A340D9"/>
    <w:rsid w:val="00A8074D"/>
    <w:rsid w:val="00AA6C3E"/>
    <w:rsid w:val="00AE0F4A"/>
    <w:rsid w:val="00AF5404"/>
    <w:rsid w:val="00B67440"/>
    <w:rsid w:val="00BD0A5F"/>
    <w:rsid w:val="00C237BA"/>
    <w:rsid w:val="00C41462"/>
    <w:rsid w:val="00C8118A"/>
    <w:rsid w:val="00C81394"/>
    <w:rsid w:val="00CC2130"/>
    <w:rsid w:val="00CC3CB7"/>
    <w:rsid w:val="00CD1EFD"/>
    <w:rsid w:val="00D0263D"/>
    <w:rsid w:val="00D0621C"/>
    <w:rsid w:val="00D20D59"/>
    <w:rsid w:val="00D33B99"/>
    <w:rsid w:val="00D92B33"/>
    <w:rsid w:val="00E23C1C"/>
    <w:rsid w:val="00E37DEF"/>
    <w:rsid w:val="00E46738"/>
    <w:rsid w:val="00E50DAE"/>
    <w:rsid w:val="00E63316"/>
    <w:rsid w:val="00E66D19"/>
    <w:rsid w:val="00E906F4"/>
    <w:rsid w:val="00EC103A"/>
    <w:rsid w:val="00F21AF2"/>
    <w:rsid w:val="00F55C16"/>
    <w:rsid w:val="00FC4D2D"/>
    <w:rsid w:val="00FD4151"/>
    <w:rsid w:val="00FF53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761B"/>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
    <w:uiPriority w:val="99"/>
    <w:semiHidden/>
    <w:rsid w:val="0091525E"/>
    <w:pPr>
      <w:widowControl w:val="0"/>
      <w:shd w:val="clear" w:color="auto" w:fill="FFFFFF"/>
      <w:spacing w:after="960" w:line="322" w:lineRule="exact"/>
    </w:pPr>
    <w:rPr>
      <w:rFonts w:ascii="Times New Roman" w:hAnsi="Times New Roman"/>
      <w:sz w:val="26"/>
      <w:szCs w:val="26"/>
      <w:lang w:eastAsia="ru-RU"/>
    </w:rPr>
  </w:style>
  <w:style w:type="character" w:customStyle="1" w:styleId="1">
    <w:name w:val="Основной текст Знак1"/>
    <w:basedOn w:val="a0"/>
    <w:link w:val="a3"/>
    <w:uiPriority w:val="99"/>
    <w:semiHidden/>
    <w:locked/>
    <w:rsid w:val="0091525E"/>
    <w:rPr>
      <w:rFonts w:ascii="Times New Roman" w:hAnsi="Times New Roman" w:cs="Times New Roman"/>
      <w:sz w:val="26"/>
      <w:szCs w:val="26"/>
      <w:shd w:val="clear" w:color="auto" w:fill="FFFFFF"/>
      <w:lang w:eastAsia="ru-RU"/>
    </w:rPr>
  </w:style>
  <w:style w:type="character" w:customStyle="1" w:styleId="a4">
    <w:name w:val="Основной текст Знак"/>
    <w:basedOn w:val="a0"/>
    <w:link w:val="a3"/>
    <w:uiPriority w:val="99"/>
    <w:semiHidden/>
    <w:locked/>
    <w:rsid w:val="0091525E"/>
    <w:rPr>
      <w:rFonts w:cs="Times New Roman"/>
    </w:rPr>
  </w:style>
  <w:style w:type="character" w:customStyle="1" w:styleId="2">
    <w:name w:val="Основной текст (2)_"/>
    <w:basedOn w:val="a0"/>
    <w:link w:val="21"/>
    <w:uiPriority w:val="99"/>
    <w:locked/>
    <w:rsid w:val="0091525E"/>
    <w:rPr>
      <w:rFonts w:ascii="Times New Roman" w:hAnsi="Times New Roman" w:cs="Times New Roman"/>
      <w:b/>
      <w:bCs/>
      <w:sz w:val="23"/>
      <w:szCs w:val="23"/>
      <w:shd w:val="clear" w:color="auto" w:fill="FFFFFF"/>
    </w:rPr>
  </w:style>
  <w:style w:type="paragraph" w:customStyle="1" w:styleId="21">
    <w:name w:val="Основной текст (2)1"/>
    <w:basedOn w:val="a"/>
    <w:link w:val="2"/>
    <w:uiPriority w:val="99"/>
    <w:rsid w:val="0091525E"/>
    <w:pPr>
      <w:widowControl w:val="0"/>
      <w:shd w:val="clear" w:color="auto" w:fill="FFFFFF"/>
      <w:spacing w:before="960" w:after="300" w:line="274" w:lineRule="exact"/>
      <w:jc w:val="center"/>
    </w:pPr>
    <w:rPr>
      <w:rFonts w:ascii="Times New Roman" w:hAnsi="Times New Roman"/>
      <w:b/>
      <w:bCs/>
      <w:sz w:val="23"/>
      <w:szCs w:val="23"/>
    </w:rPr>
  </w:style>
  <w:style w:type="paragraph" w:styleId="a5">
    <w:name w:val="header"/>
    <w:basedOn w:val="a"/>
    <w:link w:val="a6"/>
    <w:uiPriority w:val="99"/>
    <w:semiHidden/>
    <w:rsid w:val="0070005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locked/>
    <w:rsid w:val="0070005E"/>
    <w:rPr>
      <w:rFonts w:cs="Times New Roman"/>
    </w:rPr>
  </w:style>
  <w:style w:type="paragraph" w:styleId="a7">
    <w:name w:val="footer"/>
    <w:basedOn w:val="a"/>
    <w:link w:val="a8"/>
    <w:uiPriority w:val="99"/>
    <w:semiHidden/>
    <w:rsid w:val="0070005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locked/>
    <w:rsid w:val="0070005E"/>
    <w:rPr>
      <w:rFonts w:cs="Times New Roman"/>
    </w:rPr>
  </w:style>
  <w:style w:type="table" w:styleId="a9">
    <w:name w:val="Table Grid"/>
    <w:basedOn w:val="a1"/>
    <w:uiPriority w:val="99"/>
    <w:rsid w:val="004E6E0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Balloon Text"/>
    <w:basedOn w:val="a"/>
    <w:link w:val="ab"/>
    <w:uiPriority w:val="99"/>
    <w:semiHidden/>
    <w:rsid w:val="009A659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9A6595"/>
    <w:rPr>
      <w:rFonts w:ascii="Tahoma" w:hAnsi="Tahoma" w:cs="Tahoma"/>
      <w:sz w:val="16"/>
      <w:szCs w:val="16"/>
    </w:rPr>
  </w:style>
  <w:style w:type="paragraph" w:styleId="ac">
    <w:name w:val="List Paragraph"/>
    <w:basedOn w:val="a"/>
    <w:uiPriority w:val="99"/>
    <w:qFormat/>
    <w:rsid w:val="00597D5B"/>
    <w:pPr>
      <w:ind w:left="720"/>
      <w:contextualSpacing/>
    </w:pPr>
  </w:style>
  <w:style w:type="character" w:customStyle="1" w:styleId="s2">
    <w:name w:val="s2"/>
    <w:basedOn w:val="a0"/>
    <w:uiPriority w:val="99"/>
    <w:rsid w:val="00280DD1"/>
    <w:rPr>
      <w:rFonts w:cs="Times New Roman"/>
    </w:rPr>
  </w:style>
  <w:style w:type="paragraph" w:customStyle="1" w:styleId="p12">
    <w:name w:val="p12"/>
    <w:basedOn w:val="a"/>
    <w:uiPriority w:val="99"/>
    <w:rsid w:val="00280DD1"/>
    <w:pPr>
      <w:spacing w:before="100" w:beforeAutospacing="1" w:after="100" w:afterAutospacing="1" w:line="240" w:lineRule="auto"/>
    </w:pPr>
    <w:rPr>
      <w:rFonts w:ascii="Times New Roman" w:eastAsia="SimSun" w:hAnsi="Times New Roman"/>
      <w:sz w:val="24"/>
      <w:szCs w:val="24"/>
      <w:lang w:eastAsia="zh-CN"/>
    </w:rPr>
  </w:style>
  <w:style w:type="paragraph" w:customStyle="1" w:styleId="20">
    <w:name w:val="Обычный2"/>
    <w:uiPriority w:val="99"/>
    <w:rsid w:val="00200930"/>
    <w:pPr>
      <w:widowControl w:val="0"/>
      <w:ind w:firstLine="860"/>
    </w:pPr>
    <w:rPr>
      <w:rFonts w:ascii="Times New Roman" w:hAnsi="Times New Roman"/>
    </w:rPr>
  </w:style>
  <w:style w:type="character" w:styleId="ad">
    <w:name w:val="page number"/>
    <w:basedOn w:val="a0"/>
    <w:uiPriority w:val="99"/>
    <w:rsid w:val="00C237BA"/>
    <w:rPr>
      <w:rFonts w:cs="Times New Roman"/>
    </w:rPr>
  </w:style>
</w:styles>
</file>

<file path=word/webSettings.xml><?xml version="1.0" encoding="utf-8"?>
<w:webSettings xmlns:r="http://schemas.openxmlformats.org/officeDocument/2006/relationships" xmlns:w="http://schemas.openxmlformats.org/wordprocessingml/2006/main">
  <w:divs>
    <w:div w:id="543324886">
      <w:marLeft w:val="0"/>
      <w:marRight w:val="0"/>
      <w:marTop w:val="0"/>
      <w:marBottom w:val="0"/>
      <w:divBdr>
        <w:top w:val="none" w:sz="0" w:space="0" w:color="auto"/>
        <w:left w:val="none" w:sz="0" w:space="0" w:color="auto"/>
        <w:bottom w:val="none" w:sz="0" w:space="0" w:color="auto"/>
        <w:right w:val="none" w:sz="0" w:space="0" w:color="auto"/>
      </w:divBdr>
    </w:div>
    <w:div w:id="54332488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1</Pages>
  <Words>1980</Words>
  <Characters>11291</Characters>
  <Application>Microsoft Office Word</Application>
  <DocSecurity>0</DocSecurity>
  <Lines>94</Lines>
  <Paragraphs>26</Paragraphs>
  <ScaleCrop>false</ScaleCrop>
  <Company>Microsoft</Company>
  <LinksUpToDate>false</LinksUpToDate>
  <CharactersWithSpaces>13245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Люда</cp:lastModifiedBy>
  <cp:revision>42</cp:revision>
  <cp:lastPrinted>2020-04-14T06:55:00Z</cp:lastPrinted>
  <dcterms:created xsi:type="dcterms:W3CDTF">2015-01-27T12:44:00Z</dcterms:created>
  <dcterms:modified xsi:type="dcterms:W3CDTF">2020-04-14T06:55:00Z</dcterms:modified>
</cp:coreProperties>
</file>